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277269" w14:textId="6A48B3DC"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（様式２２）</w:t>
      </w:r>
      <w:r w:rsidR="00BC7B82" w:rsidRPr="00A651FD">
        <w:rPr>
          <w:rFonts w:asciiTheme="minorEastAsia" w:hAnsiTheme="minorEastAsia" w:hint="eastAsia"/>
          <w:szCs w:val="21"/>
        </w:rPr>
        <w:t>（第１８条関係）</w:t>
      </w:r>
    </w:p>
    <w:p w14:paraId="14E803EE" w14:textId="77777777" w:rsidR="008C0CF0" w:rsidRPr="00A651FD" w:rsidRDefault="008C0CF0" w:rsidP="008C0CF0">
      <w:pPr>
        <w:ind w:left="420" w:hangingChars="200" w:hanging="420"/>
        <w:jc w:val="right"/>
        <w:rPr>
          <w:rFonts w:asciiTheme="minorEastAsia" w:hAnsiTheme="minorEastAsia"/>
          <w:szCs w:val="21"/>
        </w:rPr>
      </w:pPr>
      <w:r w:rsidRPr="00A651FD">
        <w:rPr>
          <w:rFonts w:asciiTheme="minorEastAsia" w:hAnsiTheme="minorEastAsia" w:hint="eastAsia"/>
          <w:szCs w:val="21"/>
        </w:rPr>
        <w:t>平成　　年　　月　　日</w:t>
      </w:r>
    </w:p>
    <w:p w14:paraId="1D4482A7" w14:textId="27D61032" w:rsidR="00425D91" w:rsidRPr="00A651FD" w:rsidRDefault="00425D91" w:rsidP="00425D91">
      <w:pPr>
        <w:ind w:left="420" w:hangingChars="200" w:hanging="420"/>
        <w:jc w:val="right"/>
        <w:rPr>
          <w:rFonts w:asciiTheme="minorEastAsia" w:hAnsiTheme="minorEastAsia"/>
          <w:szCs w:val="21"/>
        </w:rPr>
      </w:pPr>
    </w:p>
    <w:p w14:paraId="7E59A7AE" w14:textId="1F9D1B1A" w:rsidR="00045558" w:rsidRPr="00A651FD" w:rsidRDefault="00045558" w:rsidP="00226B7B">
      <w:pPr>
        <w:ind w:left="420" w:hangingChars="200" w:hanging="420"/>
        <w:jc w:val="left"/>
        <w:rPr>
          <w:rFonts w:asciiTheme="minorEastAsia" w:hAnsiTheme="minorEastAsia"/>
          <w:szCs w:val="21"/>
        </w:rPr>
      </w:pPr>
    </w:p>
    <w:p w14:paraId="5A380576" w14:textId="5FF30226" w:rsidR="00425D91" w:rsidRPr="00A651FD" w:rsidRDefault="005940BF" w:rsidP="00306205">
      <w:pPr>
        <w:ind w:leftChars="100" w:left="420" w:hangingChars="100" w:hanging="210"/>
        <w:jc w:val="left"/>
        <w:rPr>
          <w:rFonts w:asciiTheme="minorEastAsia" w:hAnsiTheme="minorEastAsia"/>
          <w:szCs w:val="21"/>
        </w:rPr>
      </w:pPr>
      <w:r w:rsidRPr="00A651FD">
        <w:rPr>
          <w:rFonts w:asciiTheme="minorEastAsia" w:hAnsiTheme="minorEastAsia" w:hint="eastAsia"/>
          <w:szCs w:val="21"/>
        </w:rPr>
        <w:t>環境大臣</w:t>
      </w:r>
      <w:r w:rsidR="00425D91" w:rsidRPr="00A651FD">
        <w:rPr>
          <w:rFonts w:asciiTheme="minorEastAsia" w:hAnsiTheme="minorEastAsia" w:hint="eastAsia"/>
          <w:szCs w:val="21"/>
        </w:rPr>
        <w:t xml:space="preserve">　殿</w:t>
      </w:r>
    </w:p>
    <w:p w14:paraId="03FB5BC3" w14:textId="52C8E686" w:rsidR="00425D91" w:rsidRPr="00A651FD" w:rsidRDefault="00425D91" w:rsidP="00425D91">
      <w:pPr>
        <w:ind w:left="420" w:hangingChars="200" w:hanging="420"/>
        <w:jc w:val="left"/>
        <w:rPr>
          <w:rFonts w:asciiTheme="minorEastAsia" w:hAnsiTheme="minorEastAsia"/>
          <w:szCs w:val="21"/>
        </w:rPr>
      </w:pPr>
    </w:p>
    <w:p w14:paraId="048F4D2E" w14:textId="08A64F9D"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w:t>
      </w:r>
      <w:r w:rsidR="002A11FB" w:rsidRPr="00A651FD">
        <w:rPr>
          <w:rFonts w:asciiTheme="minorEastAsia" w:hAnsiTheme="minorEastAsia" w:hint="eastAsia"/>
          <w:szCs w:val="21"/>
        </w:rPr>
        <w:t>発行</w:t>
      </w:r>
      <w:r w:rsidRPr="00A651FD">
        <w:rPr>
          <w:rFonts w:asciiTheme="minorEastAsia" w:hAnsiTheme="minorEastAsia" w:hint="eastAsia"/>
          <w:szCs w:val="21"/>
        </w:rPr>
        <w:t>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665F646D"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登録発行支援者番号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77777777"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Pr="00A651FD">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登録発行支援者番号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77777777"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Pr="00A651FD">
        <w:rPr>
          <w:rFonts w:asciiTheme="minorEastAsia" w:hAnsiTheme="minorEastAsia" w:hint="eastAsia"/>
          <w:szCs w:val="21"/>
        </w:rPr>
        <w:t xml:space="preserve">　　</w:t>
      </w:r>
    </w:p>
    <w:p w14:paraId="514D7FD1" w14:textId="77777777" w:rsidR="008C0CF0" w:rsidRPr="00A651FD" w:rsidRDefault="008C0CF0" w:rsidP="008C0CF0">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252D4ACC" w14:textId="77777777" w:rsidR="008C0CF0" w:rsidRPr="00A651FD" w:rsidRDefault="008C0CF0" w:rsidP="008C0CF0">
      <w:pPr>
        <w:overflowPunct w:val="0"/>
        <w:adjustRightInd w:val="0"/>
        <w:spacing w:line="320" w:lineRule="exact"/>
        <w:jc w:val="center"/>
        <w:textAlignment w:val="baseline"/>
        <w:rPr>
          <w:rFonts w:ascii="ＭＳ 明朝" w:eastAsia="ＭＳ 明朝" w:hAnsi="ＭＳ 明朝" w:cs="ＭＳ 明朝"/>
          <w:color w:val="000000"/>
          <w:kern w:val="0"/>
          <w:szCs w:val="21"/>
        </w:rPr>
      </w:pPr>
      <w:r w:rsidRPr="00A651FD">
        <w:rPr>
          <w:rFonts w:ascii="ＭＳ 明朝" w:eastAsia="ＭＳ 明朝" w:hAnsi="ＭＳ 明朝" w:cs="ＭＳ 明朝" w:hint="eastAsia"/>
          <w:color w:val="000000"/>
          <w:kern w:val="0"/>
          <w:szCs w:val="21"/>
        </w:rPr>
        <w:t>平成</w:t>
      </w:r>
      <w:r w:rsidRPr="00A651FD">
        <w:rPr>
          <w:rFonts w:ascii="ＭＳ 明朝" w:eastAsia="ＭＳ 明朝" w:hAnsi="ＭＳ 明朝" w:cs="ＭＳ 明朝"/>
          <w:color w:val="000000"/>
          <w:kern w:val="0"/>
          <w:szCs w:val="21"/>
        </w:rPr>
        <w:t>30</w:t>
      </w:r>
      <w:r w:rsidRPr="00A651FD">
        <w:rPr>
          <w:rFonts w:ascii="ＭＳ 明朝" w:eastAsia="ＭＳ 明朝" w:hAnsi="ＭＳ 明朝" w:cs="ＭＳ 明朝" w:hint="eastAsia"/>
          <w:color w:val="000000"/>
          <w:kern w:val="0"/>
          <w:szCs w:val="21"/>
        </w:rPr>
        <w:t>年度二酸化炭素排出抑制対策事業費等補助金</w:t>
      </w:r>
    </w:p>
    <w:p w14:paraId="559B2DBA" w14:textId="77777777" w:rsidR="008C0CF0" w:rsidRPr="00A651FD" w:rsidRDefault="008C0CF0" w:rsidP="008C0CF0">
      <w:pPr>
        <w:ind w:left="420" w:hangingChars="200" w:hanging="420"/>
        <w:jc w:val="center"/>
        <w:rPr>
          <w:rFonts w:asciiTheme="minorEastAsia" w:hAnsiTheme="minorEastAsia"/>
          <w:szCs w:val="21"/>
        </w:rPr>
      </w:pPr>
      <w:r w:rsidRPr="00A651FD">
        <w:rPr>
          <w:rFonts w:asciiTheme="minorEastAsia" w:hAnsiTheme="minorEastAsia" w:hint="eastAsia"/>
          <w:szCs w:val="21"/>
        </w:rPr>
        <w:t>（グリーンボンド発行促進体制整備支援事業）</w:t>
      </w:r>
    </w:p>
    <w:p w14:paraId="3D362C8F" w14:textId="77777777" w:rsidR="008C0CF0" w:rsidRPr="00A651FD" w:rsidRDefault="008C0CF0" w:rsidP="008C0CF0">
      <w:pPr>
        <w:ind w:left="420" w:hangingChars="200" w:hanging="420"/>
        <w:jc w:val="center"/>
        <w:rPr>
          <w:rFonts w:asciiTheme="minorEastAsia" w:hAnsiTheme="minorEastAsia"/>
          <w:szCs w:val="21"/>
        </w:rPr>
      </w:pPr>
      <w:r w:rsidRPr="00A651FD">
        <w:rPr>
          <w:rFonts w:asciiTheme="minorEastAsia" w:hAnsiTheme="minorEastAsia" w:hint="eastAsia"/>
          <w:szCs w:val="21"/>
        </w:rPr>
        <w:t>発行支援状況報告書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035676AB" w14:textId="7C2DED9D" w:rsidR="00045558" w:rsidRPr="00A651FD" w:rsidRDefault="002A11FB" w:rsidP="008C0CF0">
      <w:pPr>
        <w:ind w:firstLineChars="100" w:firstLine="210"/>
        <w:jc w:val="left"/>
        <w:rPr>
          <w:rFonts w:asciiTheme="minorEastAsia" w:hAnsiTheme="minorEastAsia"/>
          <w:szCs w:val="21"/>
        </w:rPr>
      </w:pPr>
      <w:r w:rsidRPr="00A651FD">
        <w:rPr>
          <w:rFonts w:asciiTheme="minorEastAsia" w:hAnsiTheme="minorEastAsia" w:hint="eastAsia"/>
          <w:szCs w:val="21"/>
        </w:rPr>
        <w:t>発行支援を行ったグリーンボンドについて、</w:t>
      </w:r>
      <w:r w:rsidR="00045558" w:rsidRPr="00A651FD">
        <w:rPr>
          <w:rFonts w:asciiTheme="minorEastAsia" w:hAnsiTheme="minorEastAsia" w:hint="eastAsia"/>
          <w:szCs w:val="21"/>
        </w:rPr>
        <w:t>発行が完了</w:t>
      </w:r>
      <w:r w:rsidR="0095354A" w:rsidRPr="00A651FD">
        <w:rPr>
          <w:rFonts w:asciiTheme="minorEastAsia" w:hAnsiTheme="minorEastAsia" w:hint="eastAsia"/>
          <w:szCs w:val="21"/>
        </w:rPr>
        <w:t>し</w:t>
      </w:r>
      <w:r w:rsidRPr="00A651FD">
        <w:rPr>
          <w:rFonts w:asciiTheme="minorEastAsia" w:hAnsiTheme="minorEastAsia" w:hint="eastAsia"/>
          <w:szCs w:val="21"/>
        </w:rPr>
        <w:t>ましたので、</w:t>
      </w:r>
      <w:r w:rsidR="005940BF" w:rsidRPr="00A651FD">
        <w:rPr>
          <w:rFonts w:asciiTheme="minorEastAsia" w:hAnsiTheme="minorEastAsia" w:hint="eastAsia"/>
          <w:szCs w:val="21"/>
        </w:rPr>
        <w:t>平成</w:t>
      </w:r>
      <w:r w:rsidR="005940BF" w:rsidRPr="00A651FD">
        <w:rPr>
          <w:rFonts w:asciiTheme="minorEastAsia" w:hAnsiTheme="minorEastAsia"/>
          <w:szCs w:val="21"/>
        </w:rPr>
        <w:t>30年度二酸化炭素排出抑制対策事業費</w:t>
      </w:r>
      <w:r w:rsidR="002C77AE" w:rsidRPr="00A651FD">
        <w:rPr>
          <w:rFonts w:asciiTheme="minorEastAsia" w:hAnsiTheme="minorEastAsia" w:hint="eastAsia"/>
          <w:szCs w:val="21"/>
        </w:rPr>
        <w:t>等</w:t>
      </w:r>
      <w:r w:rsidR="005940BF" w:rsidRPr="00A651FD">
        <w:rPr>
          <w:rFonts w:asciiTheme="minorEastAsia" w:hAnsiTheme="minorEastAsia" w:hint="eastAsia"/>
          <w:szCs w:val="21"/>
        </w:rPr>
        <w:t>補助金（グリーンボンド発行促進体制整備支援事業）交付規程（</w:t>
      </w:r>
      <w:r w:rsidR="00F220E2" w:rsidRPr="00F220E2">
        <w:rPr>
          <w:rFonts w:asciiTheme="minorEastAsia" w:hAnsiTheme="minorEastAsia" w:hint="eastAsia"/>
          <w:szCs w:val="21"/>
        </w:rPr>
        <w:t>平成３０年５月３０日ＧＦ規程第１２号</w:t>
      </w:r>
      <w:bookmarkStart w:id="0" w:name="_GoBack"/>
      <w:bookmarkEnd w:id="0"/>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5940BF" w:rsidRPr="00A651FD">
        <w:rPr>
          <w:rFonts w:asciiTheme="minorEastAsia" w:hAnsiTheme="minorEastAsia"/>
          <w:szCs w:val="21"/>
        </w:rPr>
        <w:t>18条の規定に基づき、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1F6015CE" w14:textId="77777777" w:rsidR="009F1654" w:rsidRPr="00A651FD" w:rsidRDefault="009F1654" w:rsidP="008C0CF0">
      <w:pPr>
        <w:ind w:firstLineChars="100" w:firstLine="210"/>
        <w:jc w:val="left"/>
        <w:rPr>
          <w:rFonts w:asciiTheme="minorEastAsia" w:hAnsiTheme="minorEastAsia"/>
          <w:szCs w:val="21"/>
        </w:rPr>
      </w:pPr>
    </w:p>
    <w:tbl>
      <w:tblPr>
        <w:tblStyle w:val="a9"/>
        <w:tblW w:w="8789" w:type="dxa"/>
        <w:tblInd w:w="-5" w:type="dxa"/>
        <w:tblLook w:val="04A0" w:firstRow="1" w:lastRow="0" w:firstColumn="1" w:lastColumn="0" w:noHBand="0" w:noVBand="1"/>
      </w:tblPr>
      <w:tblGrid>
        <w:gridCol w:w="4394"/>
        <w:gridCol w:w="4395"/>
      </w:tblGrid>
      <w:tr w:rsidR="00113B49" w:rsidRPr="00A651FD" w14:paraId="3C64E3CA" w14:textId="2A4E8184" w:rsidTr="00306205">
        <w:trPr>
          <w:gridAfter w:val="1"/>
          <w:wAfter w:w="4395" w:type="dxa"/>
          <w:trHeight w:val="1680"/>
        </w:trPr>
        <w:tc>
          <w:tcPr>
            <w:tcW w:w="4394" w:type="dxa"/>
          </w:tcPr>
          <w:p w14:paraId="1D719B50" w14:textId="367121B2" w:rsidR="00720658" w:rsidRPr="00A651FD" w:rsidRDefault="00720658"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社名：</w:t>
            </w:r>
          </w:p>
          <w:p w14:paraId="27132024" w14:textId="7DB17F6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担当者所属部署名：</w:t>
            </w:r>
          </w:p>
          <w:p w14:paraId="23C4CA64"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担当者役職：</w:t>
            </w:r>
          </w:p>
          <w:p w14:paraId="4F95127A"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担当者氏名：</w:t>
            </w:r>
          </w:p>
          <w:p w14:paraId="24F2BC59"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TEL：</w:t>
            </w:r>
          </w:p>
          <w:p w14:paraId="0F3056A3"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FAX：</w:t>
            </w:r>
          </w:p>
          <w:p w14:paraId="4C785673"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E-Mail：</w:t>
            </w:r>
          </w:p>
        </w:tc>
      </w:tr>
      <w:tr w:rsidR="00113B49" w:rsidRPr="00A651FD" w14:paraId="08AF777D" w14:textId="77777777" w:rsidTr="00306205">
        <w:trPr>
          <w:trHeight w:val="1680"/>
        </w:trPr>
        <w:tc>
          <w:tcPr>
            <w:tcW w:w="4394" w:type="dxa"/>
          </w:tcPr>
          <w:p w14:paraId="4AF7B3C9" w14:textId="77777777" w:rsidR="00720658" w:rsidRPr="00A651FD" w:rsidRDefault="00720658" w:rsidP="00720658">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lastRenderedPageBreak/>
              <w:t>社名：</w:t>
            </w:r>
          </w:p>
          <w:p w14:paraId="7BE74168"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担当者所属部署名：</w:t>
            </w:r>
          </w:p>
          <w:p w14:paraId="71C539A6"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担当者役職：</w:t>
            </w:r>
          </w:p>
          <w:p w14:paraId="364193B6"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担当者氏名：</w:t>
            </w:r>
          </w:p>
          <w:p w14:paraId="0CCC7115"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TEL：</w:t>
            </w:r>
          </w:p>
          <w:p w14:paraId="1A1ADC71"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FAX：</w:t>
            </w:r>
          </w:p>
          <w:p w14:paraId="13879C2B"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E-Mail：</w:t>
            </w:r>
          </w:p>
        </w:tc>
        <w:tc>
          <w:tcPr>
            <w:tcW w:w="4395" w:type="dxa"/>
          </w:tcPr>
          <w:p w14:paraId="33059E9F" w14:textId="77777777" w:rsidR="00720658" w:rsidRPr="00A651FD" w:rsidRDefault="00720658" w:rsidP="00720658">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社名：</w:t>
            </w:r>
          </w:p>
          <w:p w14:paraId="547ECB2D" w14:textId="38EEAD60"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担当者所属部署名：</w:t>
            </w:r>
          </w:p>
          <w:p w14:paraId="1F4567F9"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担当者役職：</w:t>
            </w:r>
          </w:p>
          <w:p w14:paraId="44B28124"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担当者氏名：</w:t>
            </w:r>
          </w:p>
          <w:p w14:paraId="0F111913"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TEL：</w:t>
            </w:r>
          </w:p>
          <w:p w14:paraId="1DFB9CF6" w14:textId="77777777" w:rsidR="00113B49" w:rsidRPr="00A651FD" w:rsidRDefault="00113B49" w:rsidP="00306205">
            <w:pPr>
              <w:spacing w:line="280" w:lineRule="exact"/>
              <w:ind w:firstLineChars="42" w:firstLine="88"/>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FAX：</w:t>
            </w:r>
          </w:p>
          <w:p w14:paraId="58C13F8A" w14:textId="77777777" w:rsidR="00113B49" w:rsidRPr="00A651FD" w:rsidRDefault="00113B49" w:rsidP="00306205">
            <w:pPr>
              <w:spacing w:line="280" w:lineRule="exact"/>
              <w:ind w:leftChars="47" w:left="101" w:rightChars="-10" w:right="-21" w:hangingChars="1" w:hanging="2"/>
              <w:rPr>
                <w:rFonts w:asciiTheme="minorEastAsia" w:hAnsiTheme="minorEastAsia"/>
                <w:szCs w:val="21"/>
              </w:rPr>
            </w:pPr>
            <w:r w:rsidRPr="00A651FD">
              <w:rPr>
                <w:rFonts w:asciiTheme="minorEastAsia" w:hAnsiTheme="minorEastAsia" w:hint="eastAsia"/>
                <w:szCs w:val="21"/>
              </w:rPr>
              <w:t>担当者</w:t>
            </w:r>
            <w:r w:rsidRPr="00A651FD">
              <w:rPr>
                <w:rFonts w:asciiTheme="minorEastAsia" w:hAnsiTheme="minorEastAsia"/>
                <w:szCs w:val="21"/>
              </w:rPr>
              <w:t>E-Mail：</w:t>
            </w:r>
          </w:p>
        </w:tc>
      </w:tr>
    </w:tbl>
    <w:p w14:paraId="15BD519B" w14:textId="7064066F" w:rsidR="007B58D1" w:rsidRPr="00A651FD" w:rsidRDefault="00580D54" w:rsidP="00306205">
      <w:pPr>
        <w:widowControl/>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１．グリーンボンド</w:t>
      </w:r>
      <w:r w:rsidR="007B58D1" w:rsidRPr="00A651FD">
        <w:rPr>
          <w:rFonts w:ascii="ＭＳ ゴシック" w:eastAsia="ＭＳ ゴシック" w:hAnsi="ＭＳ ゴシック" w:hint="eastAsia"/>
          <w:szCs w:val="21"/>
          <w:u w:val="single"/>
        </w:rPr>
        <w:t>ガイドライン適合性報告シート</w:t>
      </w:r>
    </w:p>
    <w:p w14:paraId="59292B0E" w14:textId="77777777" w:rsidR="00580D54" w:rsidRPr="00A651FD" w:rsidRDefault="00580D54" w:rsidP="00306205">
      <w:pPr>
        <w:widowControl/>
        <w:jc w:val="center"/>
        <w:rPr>
          <w:rFonts w:ascii="ＭＳ ゴシック" w:eastAsia="ＭＳ ゴシック" w:hAnsi="ＭＳ ゴシック"/>
          <w:szCs w:val="21"/>
          <w:u w:val="single"/>
        </w:rPr>
      </w:pPr>
    </w:p>
    <w:p w14:paraId="47B13FE7" w14:textId="72994770" w:rsidR="007B58D1" w:rsidRPr="00A651FD" w:rsidRDefault="007B58D1" w:rsidP="007B58D1">
      <w:pPr>
        <w:rPr>
          <w:rFonts w:ascii="ＭＳ 明朝" w:hAnsi="ＭＳ 明朝" w:cs="ＭＳ Ｐゴシック"/>
          <w:szCs w:val="21"/>
        </w:rPr>
      </w:pPr>
      <w:r w:rsidRPr="00A651FD">
        <w:rPr>
          <w:rFonts w:ascii="ＭＳ 明朝" w:hAnsi="ＭＳ 明朝" w:cs="ＭＳ Ｐゴシック"/>
          <w:szCs w:val="21"/>
        </w:rPr>
        <w:t xml:space="preserve"> 　</w:t>
      </w:r>
      <w:r w:rsidR="00580D54" w:rsidRPr="00A651FD">
        <w:rPr>
          <w:rFonts w:ascii="ＭＳ 明朝" w:hAnsi="ＭＳ 明朝" w:cs="ＭＳ Ｐゴシック" w:hint="eastAsia"/>
          <w:szCs w:val="21"/>
        </w:rPr>
        <w:t>発行支援を行ったグリーンボンドについて、下記のとおり、グリーンボンド</w:t>
      </w:r>
      <w:r w:rsidRPr="00A651FD">
        <w:rPr>
          <w:rFonts w:ascii="ＭＳ 明朝" w:hAnsi="ＭＳ 明朝" w:cs="ＭＳ Ｐゴシック" w:hint="eastAsia"/>
          <w:szCs w:val="21"/>
        </w:rPr>
        <w:t>ガイドラインと適合することを確認し</w:t>
      </w:r>
      <w:r w:rsidR="00580D54" w:rsidRPr="00A651FD">
        <w:rPr>
          <w:rFonts w:ascii="ＭＳ 明朝" w:hAnsi="ＭＳ 明朝" w:cs="ＭＳ Ｐゴシック" w:hint="eastAsia"/>
          <w:szCs w:val="21"/>
        </w:rPr>
        <w:t>ました。</w:t>
      </w:r>
    </w:p>
    <w:p w14:paraId="7B123BA2" w14:textId="77777777" w:rsidR="00580D54" w:rsidRPr="00A651FD" w:rsidRDefault="00580D54" w:rsidP="007B58D1">
      <w:pPr>
        <w:rPr>
          <w:rFonts w:ascii="ＭＳ 明朝" w:hAnsi="ＭＳ 明朝" w:cs="ＭＳ Ｐゴシック"/>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に既に開始されているグリーンプロジェクトのリファイナンスが含まれる場合、調達資金の使途の投資家への説明の際に、①リファイナンスに充当される額（又は割合）、②リファイナンスに係るグリーンプロジェクト（又は事業区分）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6C08A3">
            <w:pP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✓事前に投資家に、「環境面での目標」（グリーンボンドを通じて実現しようとする環境上のメリット）を説明すべきである。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7B58D1"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7B58D1" w:rsidRPr="00A651FD" w:rsidRDefault="007B58D1" w:rsidP="006C08A3">
            <w:pPr>
              <w:rPr>
                <w:rFonts w:ascii="ＭＳ 明朝" w:hAnsi="ＭＳ 明朝"/>
                <w:szCs w:val="21"/>
              </w:rPr>
            </w:pPr>
          </w:p>
        </w:tc>
      </w:tr>
      <w:tr w:rsidR="007B58D1" w:rsidRPr="00A651FD" w14:paraId="4779452E" w14:textId="77777777" w:rsidTr="00306205">
        <w:tc>
          <w:tcPr>
            <w:tcW w:w="5670" w:type="dxa"/>
            <w:tcBorders>
              <w:bottom w:val="double" w:sz="4" w:space="0" w:color="auto"/>
            </w:tcBorders>
            <w:shd w:val="clear" w:color="auto" w:fill="D9D9D9"/>
            <w:vAlign w:val="center"/>
          </w:tcPr>
          <w:p w14:paraId="55397443" w14:textId="77777777" w:rsidR="007B58D1" w:rsidRPr="00A651FD" w:rsidRDefault="007B58D1" w:rsidP="006C08A3">
            <w:pPr>
              <w:rPr>
                <w:rFonts w:ascii="ＭＳ 明朝" w:hAnsi="ＭＳ 明朝"/>
                <w:b/>
                <w:szCs w:val="21"/>
              </w:rPr>
            </w:pPr>
            <w:r w:rsidRPr="00A651FD">
              <w:rPr>
                <w:rFonts w:ascii="ＭＳ 明朝" w:hAnsi="ＭＳ 明朝" w:hint="eastAsia"/>
                <w:szCs w:val="21"/>
              </w:rPr>
              <w:t>内容</w:t>
            </w:r>
          </w:p>
        </w:tc>
        <w:tc>
          <w:tcPr>
            <w:tcW w:w="1260" w:type="dxa"/>
            <w:tcBorders>
              <w:bottom w:val="double" w:sz="4" w:space="0" w:color="auto"/>
            </w:tcBorders>
            <w:shd w:val="clear" w:color="auto" w:fill="D9D9D9"/>
            <w:vAlign w:val="center"/>
          </w:tcPr>
          <w:p w14:paraId="182E2015"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C919521"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3812E21D" w14:textId="6699FB7E"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3FA529D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25FDCF7"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02ACAEC0"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8A603"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C585A8" w14:textId="77777777" w:rsidR="007B58D1" w:rsidRPr="00A651FD" w:rsidRDefault="007B58D1" w:rsidP="006C08A3">
            <w:pPr>
              <w:rPr>
                <w:rFonts w:ascii="ＭＳ 明朝" w:hAnsi="ＭＳ 明朝"/>
                <w:szCs w:val="21"/>
              </w:rPr>
            </w:pPr>
          </w:p>
        </w:tc>
      </w:tr>
      <w:tr w:rsidR="007B58D1" w:rsidRPr="00A651FD" w14:paraId="694399E6"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E43E717"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✓グリーンボンドが償還されるまでの間、グリーンプロジェクトへの充当額と未充当資金の額の合計が、グリーンボンドによる調達資金の合計額と整合するよう、定期的に調整を行うべきである。</w:t>
            </w:r>
          </w:p>
        </w:tc>
        <w:tc>
          <w:tcPr>
            <w:tcW w:w="1260" w:type="dxa"/>
            <w:tcBorders>
              <w:top w:val="single" w:sz="4" w:space="0" w:color="auto"/>
              <w:left w:val="single" w:sz="4" w:space="0" w:color="auto"/>
              <w:bottom w:val="single" w:sz="4" w:space="0" w:color="auto"/>
              <w:right w:val="single" w:sz="4" w:space="0" w:color="auto"/>
            </w:tcBorders>
          </w:tcPr>
          <w:p w14:paraId="4E053519"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D2CE75"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A473832" w14:textId="77777777" w:rsidR="007B58D1" w:rsidRPr="00A651FD" w:rsidRDefault="007B58D1" w:rsidP="006C08A3">
            <w:pPr>
              <w:rPr>
                <w:rFonts w:ascii="ＭＳ 明朝" w:hAnsi="ＭＳ 明朝"/>
                <w:szCs w:val="21"/>
              </w:rPr>
            </w:pPr>
          </w:p>
        </w:tc>
      </w:tr>
      <w:tr w:rsidR="007B58D1" w:rsidRPr="00A651FD" w14:paraId="7A1D88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173EE2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378574EA"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5E307C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1AF38A9" w14:textId="77777777" w:rsidR="007B58D1" w:rsidRPr="00A651FD" w:rsidRDefault="007B58D1" w:rsidP="006C08A3">
            <w:pPr>
              <w:rPr>
                <w:rFonts w:ascii="ＭＳ 明朝" w:hAnsi="ＭＳ 明朝"/>
                <w:szCs w:val="21"/>
              </w:rPr>
            </w:pPr>
          </w:p>
        </w:tc>
      </w:tr>
      <w:tr w:rsidR="007B58D1" w:rsidRPr="00A651FD" w14:paraId="5B7C7DEA"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A0B9AC7"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0A3DA8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6F3E6F"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8BB10B4" w14:textId="77777777" w:rsidR="007B58D1" w:rsidRPr="00A651FD" w:rsidRDefault="007B58D1" w:rsidP="006C08A3">
            <w:pPr>
              <w:rPr>
                <w:rFonts w:ascii="ＭＳ 明朝" w:hAnsi="ＭＳ 明朝"/>
                <w:szCs w:val="21"/>
              </w:rPr>
            </w:pPr>
          </w:p>
        </w:tc>
      </w:tr>
      <w:tr w:rsidR="007B58D1" w:rsidRPr="00A651FD" w14:paraId="2DCA3F38"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1F76082"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A3E47A7"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4F7EC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BF591C" w14:textId="77777777" w:rsidR="007B58D1" w:rsidRPr="00A651FD" w:rsidRDefault="007B58D1" w:rsidP="006C08A3">
            <w:pPr>
              <w:rPr>
                <w:rFonts w:ascii="ＭＳ 明朝" w:hAnsi="ＭＳ 明朝"/>
                <w:szCs w:val="21"/>
              </w:rPr>
            </w:pPr>
          </w:p>
        </w:tc>
      </w:tr>
      <w:tr w:rsidR="007B58D1" w:rsidRPr="00A651FD" w14:paraId="07D819F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42E81C1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5D8A628A"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0F32D3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C1A4BBB" w14:textId="77777777" w:rsidR="007B58D1" w:rsidRPr="00A651FD" w:rsidRDefault="007B58D1" w:rsidP="006C08A3">
            <w:pPr>
              <w:rPr>
                <w:rFonts w:ascii="ＭＳ 明朝" w:hAnsi="ＭＳ 明朝"/>
                <w:szCs w:val="21"/>
              </w:rPr>
            </w:pPr>
          </w:p>
        </w:tc>
      </w:tr>
    </w:tbl>
    <w:p w14:paraId="08696BE2"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6C08A3">
            <w:pP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9DF8E7E"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28FD8A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✓グリーンボンド発行後に、グリーンボンドによる調達資金の使用に関する最新の情報を、一般に開示すべきである。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4378AC9B"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78299E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85682AA" w14:textId="77777777" w:rsidR="007B58D1" w:rsidRPr="00A651FD" w:rsidRDefault="007B58D1" w:rsidP="006C08A3">
            <w:pPr>
              <w:rPr>
                <w:rFonts w:ascii="ＭＳ 明朝" w:hAnsi="ＭＳ 明朝"/>
                <w:szCs w:val="21"/>
              </w:rPr>
            </w:pPr>
          </w:p>
        </w:tc>
      </w:tr>
      <w:tr w:rsidR="007B58D1" w:rsidRPr="00A651FD" w14:paraId="09178A88"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406A76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✓情報の開示は、全ての調達資金が充当されるまでは少なくとも１年に１回行うべきである。また、全ての調達資金が充当された後も、大きな状況の変化があった場合には、必要に応じて開示すべきである。</w:t>
            </w:r>
          </w:p>
        </w:tc>
        <w:tc>
          <w:tcPr>
            <w:tcW w:w="1260" w:type="dxa"/>
            <w:tcBorders>
              <w:top w:val="single" w:sz="4" w:space="0" w:color="auto"/>
              <w:left w:val="single" w:sz="4" w:space="0" w:color="auto"/>
              <w:bottom w:val="single" w:sz="4" w:space="0" w:color="auto"/>
              <w:right w:val="single" w:sz="4" w:space="0" w:color="auto"/>
            </w:tcBorders>
          </w:tcPr>
          <w:p w14:paraId="4F58A5B1"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6D94A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8F9900A" w14:textId="77777777" w:rsidR="007B58D1" w:rsidRPr="00A651FD" w:rsidRDefault="007B58D1" w:rsidP="006C08A3">
            <w:pPr>
              <w:rPr>
                <w:rFonts w:ascii="ＭＳ 明朝" w:hAnsi="ＭＳ 明朝"/>
                <w:szCs w:val="21"/>
              </w:rPr>
            </w:pP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037E546"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B637216"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　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04313DFD" w14:textId="1BC0B005" w:rsidR="00580D54" w:rsidRPr="00A651FD" w:rsidRDefault="00580D54" w:rsidP="00306205">
      <w:pPr>
        <w:ind w:left="460" w:hangingChars="219" w:hanging="460"/>
        <w:jc w:val="left"/>
        <w:rPr>
          <w:rFonts w:asciiTheme="minorEastAsia" w:hAnsiTheme="minorEastAsia"/>
          <w:szCs w:val="21"/>
        </w:rPr>
      </w:pPr>
      <w:r w:rsidRPr="00A651FD">
        <w:rPr>
          <w:rFonts w:asciiTheme="minorEastAsia" w:hAnsiTheme="minorEastAsia" w:hint="eastAsia"/>
          <w:szCs w:val="21"/>
        </w:rPr>
        <w:t>注１　グリーンボンドガイドラインへの適合性がある旨の言及が</w:t>
      </w:r>
      <w:r w:rsidR="002C2E31" w:rsidRPr="00A651FD">
        <w:rPr>
          <w:rFonts w:asciiTheme="minorEastAsia" w:hAnsiTheme="minorEastAsia" w:hint="eastAsia"/>
          <w:szCs w:val="21"/>
        </w:rPr>
        <w:t>あ</w:t>
      </w:r>
      <w:r w:rsidRPr="00A651FD">
        <w:rPr>
          <w:rFonts w:asciiTheme="minorEastAsia" w:hAnsiTheme="minorEastAsia" w:hint="eastAsia"/>
          <w:szCs w:val="21"/>
        </w:rPr>
        <w:t>る外部レビュー</w:t>
      </w:r>
      <w:r w:rsidR="002C2E31" w:rsidRPr="00A651FD">
        <w:rPr>
          <w:rFonts w:asciiTheme="minorEastAsia" w:hAnsiTheme="minorEastAsia" w:hint="eastAsia"/>
          <w:szCs w:val="21"/>
        </w:rPr>
        <w:t>をもって、本報告シートに代えることができます。</w:t>
      </w:r>
    </w:p>
    <w:p w14:paraId="34B6E5E8" w14:textId="71D6BFB3" w:rsidR="00580D54" w:rsidRPr="00A651FD" w:rsidRDefault="00580D54" w:rsidP="00306205">
      <w:pPr>
        <w:ind w:leftChars="100" w:left="460" w:hangingChars="119" w:hanging="250"/>
        <w:jc w:val="left"/>
        <w:rPr>
          <w:rFonts w:asciiTheme="minorEastAsia" w:hAnsiTheme="minorEastAsia"/>
          <w:szCs w:val="21"/>
        </w:rPr>
      </w:pPr>
      <w:r w:rsidRPr="00A651FD">
        <w:rPr>
          <w:rFonts w:asciiTheme="minorEastAsia" w:hAnsiTheme="minorEastAsia" w:hint="eastAsia"/>
          <w:szCs w:val="21"/>
        </w:rPr>
        <w:t xml:space="preserve">２　</w:t>
      </w:r>
      <w:r w:rsidRPr="00A651FD">
        <w:rPr>
          <w:rFonts w:asciiTheme="minorEastAsia" w:hAnsiTheme="minorEastAsia" w:cs="ＭＳ Ｐゴシック" w:hint="eastAsia"/>
          <w:szCs w:val="21"/>
        </w:rPr>
        <w:t>望ましい事項については空欄でも可とします。</w:t>
      </w:r>
    </w:p>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63E8C886"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グリーンボンド発行の概要報告シート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2A044C7" w14:textId="47B0A952" w:rsidR="002C2E31" w:rsidRPr="00A651FD" w:rsidRDefault="002C2E31" w:rsidP="00306205">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発行支援を行ったグリーンボンドについて、下記のとおり報告します。</w:t>
      </w:r>
    </w:p>
    <w:p w14:paraId="00E6F543" w14:textId="204A085E" w:rsidR="00CB0E4F" w:rsidRPr="00A651FD" w:rsidRDefault="00CB0E4F" w:rsidP="006C08A3">
      <w:pPr>
        <w:tabs>
          <w:tab w:val="left" w:pos="7660"/>
        </w:tabs>
        <w:jc w:val="left"/>
        <w:rPr>
          <w:rFonts w:ascii="ＭＳ 明朝" w:hAnsi="ＭＳ 明朝" w:cs="ＭＳ Ｐゴシック"/>
          <w:szCs w:val="21"/>
        </w:rPr>
      </w:pPr>
    </w:p>
    <w:p w14:paraId="65B4A1B3" w14:textId="7CB47718"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7C1A9BEC"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E07BCA7"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発行体名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306205">
        <w:trPr>
          <w:trHeight w:val="567"/>
        </w:trPr>
        <w:tc>
          <w:tcPr>
            <w:tcW w:w="2835" w:type="dxa"/>
            <w:shd w:val="clear" w:color="auto" w:fill="F2F2F2" w:themeFill="background1" w:themeFillShade="F2"/>
            <w:vAlign w:val="center"/>
          </w:tcPr>
          <w:p w14:paraId="47E74400" w14:textId="3376DCBD"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発行金額・発行通貨</w:t>
            </w:r>
          </w:p>
        </w:tc>
        <w:tc>
          <w:tcPr>
            <w:tcW w:w="6230" w:type="dxa"/>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127989A1"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542AA4E5" w:rsidR="006D14BA" w:rsidRPr="00A651FD" w:rsidRDefault="00A7657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利払</w:t>
            </w:r>
            <w:r w:rsidR="00235FDB" w:rsidRPr="00A651FD">
              <w:rPr>
                <w:rFonts w:ascii="ＭＳ 明朝" w:hAnsi="ＭＳ 明朝" w:cs="ＭＳ Ｐゴシック" w:hint="eastAsia"/>
                <w:szCs w:val="21"/>
              </w:rPr>
              <w:t>日</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4A2F9CBC"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信用格付</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306205">
        <w:trPr>
          <w:trHeight w:val="567"/>
        </w:trPr>
        <w:tc>
          <w:tcPr>
            <w:tcW w:w="2835" w:type="dxa"/>
            <w:shd w:val="clear" w:color="auto" w:fill="F2F2F2" w:themeFill="background1" w:themeFillShade="F2"/>
            <w:vAlign w:val="center"/>
          </w:tcPr>
          <w:p w14:paraId="58E8433C" w14:textId="4259B9E8"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年限</w:t>
            </w:r>
          </w:p>
        </w:tc>
        <w:tc>
          <w:tcPr>
            <w:tcW w:w="6230" w:type="dxa"/>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306205">
        <w:trPr>
          <w:trHeight w:val="567"/>
        </w:trPr>
        <w:tc>
          <w:tcPr>
            <w:tcW w:w="2835" w:type="dxa"/>
            <w:shd w:val="clear" w:color="auto" w:fill="F2F2F2" w:themeFill="background1" w:themeFillShade="F2"/>
            <w:vAlign w:val="center"/>
          </w:tcPr>
          <w:p w14:paraId="1FA8AF31" w14:textId="57013CE9"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その他条件等</w:t>
            </w:r>
          </w:p>
        </w:tc>
        <w:tc>
          <w:tcPr>
            <w:tcW w:w="6230" w:type="dxa"/>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306205">
        <w:trPr>
          <w:trHeight w:val="567"/>
        </w:trPr>
        <w:tc>
          <w:tcPr>
            <w:tcW w:w="2835" w:type="dxa"/>
            <w:shd w:val="clear" w:color="auto" w:fill="F2F2F2" w:themeFill="background1" w:themeFillShade="F2"/>
            <w:vAlign w:val="center"/>
          </w:tcPr>
          <w:p w14:paraId="269D249D" w14:textId="45544269"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引受幹事社</w:t>
            </w:r>
          </w:p>
        </w:tc>
        <w:tc>
          <w:tcPr>
            <w:tcW w:w="6230" w:type="dxa"/>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r w:rsidR="00235FDB" w:rsidRPr="00A651FD" w14:paraId="0CF31C14" w14:textId="77777777" w:rsidTr="00306205">
        <w:trPr>
          <w:trHeight w:val="567"/>
        </w:trPr>
        <w:tc>
          <w:tcPr>
            <w:tcW w:w="2835" w:type="dxa"/>
            <w:shd w:val="clear" w:color="auto" w:fill="F2F2F2" w:themeFill="background1" w:themeFillShade="F2"/>
            <w:vAlign w:val="center"/>
          </w:tcPr>
          <w:p w14:paraId="083F17F6" w14:textId="4F5FED79"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プライシング・需要の状況【非公表】</w:t>
            </w:r>
          </w:p>
        </w:tc>
        <w:tc>
          <w:tcPr>
            <w:tcW w:w="6230" w:type="dxa"/>
            <w:vAlign w:val="center"/>
          </w:tcPr>
          <w:p w14:paraId="62F6F16B" w14:textId="77777777" w:rsidR="00235FDB" w:rsidRPr="00A651FD" w:rsidRDefault="00235FDB" w:rsidP="00306205">
            <w:pPr>
              <w:tabs>
                <w:tab w:val="left" w:pos="7660"/>
              </w:tabs>
              <w:rPr>
                <w:rFonts w:ascii="ＭＳ 明朝" w:hAnsi="ＭＳ 明朝" w:cs="ＭＳ Ｐゴシック"/>
                <w:szCs w:val="21"/>
              </w:rPr>
            </w:pPr>
          </w:p>
          <w:p w14:paraId="7786E459" w14:textId="77777777" w:rsidR="00464838" w:rsidRPr="00A651FD" w:rsidRDefault="00464838" w:rsidP="00306205">
            <w:pPr>
              <w:tabs>
                <w:tab w:val="left" w:pos="7660"/>
              </w:tabs>
              <w:rPr>
                <w:rFonts w:ascii="ＭＳ 明朝" w:hAnsi="ＭＳ 明朝" w:cs="ＭＳ Ｐゴシック"/>
                <w:szCs w:val="21"/>
              </w:rPr>
            </w:pPr>
          </w:p>
        </w:tc>
      </w:tr>
    </w:tbl>
    <w:p w14:paraId="5C0C5A5D" w14:textId="1C95C64F" w:rsidR="00CB0E4F" w:rsidRPr="00A651FD" w:rsidRDefault="00CB0E4F" w:rsidP="00306205">
      <w:pPr>
        <w:tabs>
          <w:tab w:val="left" w:pos="7660"/>
        </w:tabs>
        <w:ind w:firstLineChars="100" w:firstLine="210"/>
        <w:jc w:val="left"/>
        <w:rPr>
          <w:rFonts w:ascii="ＭＳ 明朝" w:hAnsi="ＭＳ 明朝" w:cs="ＭＳ Ｐゴシック"/>
          <w:szCs w:val="21"/>
        </w:rPr>
      </w:pPr>
    </w:p>
    <w:p w14:paraId="0762C5E5" w14:textId="5162B397"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131F33">
        <w:trPr>
          <w:trHeight w:val="2780"/>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3B2438">
        <w:trPr>
          <w:trHeight w:val="551"/>
        </w:trPr>
        <w:tc>
          <w:tcPr>
            <w:tcW w:w="9060" w:type="dxa"/>
            <w:shd w:val="clear" w:color="auto" w:fill="F2F2F2" w:themeFill="background1" w:themeFillShade="F2"/>
            <w:vAlign w:val="center"/>
          </w:tcPr>
          <w:p w14:paraId="416807EF" w14:textId="795027B7" w:rsidR="00633A83" w:rsidRPr="00A651FD" w:rsidRDefault="00633A83" w:rsidP="003B2438">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グリーンボンドを発行した動機と今後のグリーンボンド発行の展望</w:t>
            </w:r>
          </w:p>
        </w:tc>
      </w:tr>
      <w:tr w:rsidR="00633A83" w:rsidRPr="00A651FD" w14:paraId="062910D8" w14:textId="77777777" w:rsidTr="003B2438">
        <w:trPr>
          <w:trHeight w:val="1538"/>
        </w:trPr>
        <w:tc>
          <w:tcPr>
            <w:tcW w:w="9060" w:type="dxa"/>
          </w:tcPr>
          <w:p w14:paraId="12ACB1AE" w14:textId="77777777" w:rsidR="00633A83" w:rsidRPr="00A651FD" w:rsidRDefault="00633A83" w:rsidP="003B2438">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37966E48"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4BF413C4"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を記載して下さい。</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7777777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※付与した外部レビューについては、添付して下さい。</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1FE83CD4"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4EB6A15"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6C3C6AF7"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本件における投資家の投資動機（任意回答・非公表）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77777777"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本件における投資家のグリーン投資（含むＥＳＧ投資）に対する考え方と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C4588C">
        <w:trPr>
          <w:trHeight w:val="2268"/>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726D2CE8"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本件における投資家の人数の合計（任意回答・非公表）</w:t>
            </w:r>
          </w:p>
        </w:tc>
      </w:tr>
      <w:tr w:rsidR="00C4588C" w:rsidRPr="00A651FD" w14:paraId="4AB84FBC" w14:textId="77777777" w:rsidTr="00E10C7B">
        <w:tc>
          <w:tcPr>
            <w:tcW w:w="9060" w:type="dxa"/>
          </w:tcPr>
          <w:p w14:paraId="71476893" w14:textId="77777777" w:rsidR="00C4588C" w:rsidRPr="00A651FD" w:rsidRDefault="00C4588C" w:rsidP="00DB6CCE">
            <w:pPr>
              <w:jc w:val="left"/>
              <w:rPr>
                <w:rFonts w:asciiTheme="minorEastAsia" w:hAnsiTheme="minorEastAsia"/>
                <w:szCs w:val="21"/>
              </w:rPr>
            </w:pPr>
          </w:p>
          <w:p w14:paraId="0FA51236" w14:textId="6D79B5FC" w:rsidR="00C4588C" w:rsidRPr="00A651FD" w:rsidRDefault="00C4588C"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77A1AAE2"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lastRenderedPageBreak/>
              <w:t>投資表明</w:t>
            </w:r>
            <w:r w:rsidR="00DF5243" w:rsidRPr="00A651FD">
              <w:rPr>
                <w:rFonts w:asciiTheme="minorEastAsia" w:hAnsiTheme="minorEastAsia" w:hint="eastAsia"/>
                <w:szCs w:val="21"/>
              </w:rPr>
              <w:t>を行った投資家</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7C98B6A6"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0DBE6F2A" w:rsidR="004D6227" w:rsidRPr="00A651FD" w:rsidRDefault="002C2E31" w:rsidP="00306205">
      <w:pPr>
        <w:ind w:left="210" w:hangingChars="100" w:hanging="210"/>
        <w:jc w:val="left"/>
        <w:rPr>
          <w:rFonts w:asciiTheme="minorEastAsia" w:hAnsiTheme="minorEastAsia"/>
          <w:szCs w:val="21"/>
        </w:rPr>
      </w:pPr>
      <w:r w:rsidRPr="00A651FD">
        <w:rPr>
          <w:rFonts w:asciiTheme="minorEastAsia" w:hAnsiTheme="minorEastAsia" w:hint="eastAsia"/>
          <w:szCs w:val="21"/>
        </w:rPr>
        <w:t>注１　本報告シートの記載項目は、原則としてグリーンボンドプラットフォーム等において公表する予定です</w:t>
      </w:r>
      <w:r w:rsidR="00306205" w:rsidRPr="00A651FD">
        <w:rPr>
          <w:rFonts w:asciiTheme="minorEastAsia" w:hAnsiTheme="minorEastAsia" w:hint="eastAsia"/>
          <w:szCs w:val="21"/>
        </w:rPr>
        <w:t>が、機密事項に該当する情報が含まれる場合は個別にご相談下さい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0E183009" w:rsidR="002C2E31" w:rsidRPr="00A651FD" w:rsidRDefault="004D6227" w:rsidP="00306205">
      <w:pPr>
        <w:ind w:leftChars="100" w:left="210"/>
        <w:jc w:val="left"/>
        <w:rPr>
          <w:rFonts w:asciiTheme="minorEastAsia" w:hAnsiTheme="minorEastAsia"/>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sectPr w:rsidR="002C2E31" w:rsidRPr="00A651FD"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6EE3E" w14:textId="77777777" w:rsidR="00366FE6" w:rsidRDefault="00366FE6" w:rsidP="007E63A9">
      <w:r>
        <w:separator/>
      </w:r>
    </w:p>
  </w:endnote>
  <w:endnote w:type="continuationSeparator" w:id="0">
    <w:p w14:paraId="66832983" w14:textId="77777777" w:rsidR="00366FE6" w:rsidRDefault="00366FE6" w:rsidP="007E63A9">
      <w:r>
        <w:continuationSeparator/>
      </w:r>
    </w:p>
  </w:endnote>
  <w:endnote w:type="continuationNotice" w:id="1">
    <w:p w14:paraId="368AF2A9" w14:textId="77777777" w:rsidR="00366FE6" w:rsidRDefault="00366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59210"/>
      <w:docPartObj>
        <w:docPartGallery w:val="Page Numbers (Bottom of Page)"/>
        <w:docPartUnique/>
      </w:docPartObj>
    </w:sdtPr>
    <w:sdtEndPr/>
    <w:sdtContent>
      <w:p w14:paraId="21FB9CFD" w14:textId="257AA591" w:rsidR="006C08A3" w:rsidRDefault="006C08A3">
        <w:pPr>
          <w:pStyle w:val="a5"/>
          <w:jc w:val="center"/>
        </w:pPr>
        <w:r>
          <w:fldChar w:fldCharType="begin"/>
        </w:r>
        <w:r>
          <w:instrText>PAGE   \* MERGEFORMAT</w:instrText>
        </w:r>
        <w:r>
          <w:fldChar w:fldCharType="separate"/>
        </w:r>
        <w:r w:rsidR="00F220E2" w:rsidRPr="00F220E2">
          <w:rPr>
            <w:noProof/>
            <w:lang w:val="ja-JP"/>
          </w:rPr>
          <w:t>-</w:t>
        </w:r>
        <w:r w:rsidR="00F220E2">
          <w:rPr>
            <w:noProof/>
          </w:rPr>
          <w:t xml:space="preserve"> 2 -</w:t>
        </w:r>
        <w:r>
          <w:fldChar w:fldCharType="end"/>
        </w:r>
      </w:p>
    </w:sdtContent>
  </w:sdt>
  <w:p w14:paraId="363601C8" w14:textId="77777777" w:rsidR="006C08A3" w:rsidRDefault="006C08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8776"/>
      <w:docPartObj>
        <w:docPartGallery w:val="Page Numbers (Bottom of Page)"/>
        <w:docPartUnique/>
      </w:docPartObj>
    </w:sdtPr>
    <w:sdtEndPr/>
    <w:sdtContent>
      <w:p w14:paraId="42405D6D" w14:textId="7EDB3CD9" w:rsidR="006C08A3" w:rsidRDefault="006C08A3">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F220E2" w:rsidRPr="00F220E2">
          <w:rPr>
            <w:rFonts w:asciiTheme="minorEastAsia" w:hAnsiTheme="minorEastAsia"/>
            <w:noProof/>
            <w:sz w:val="24"/>
            <w:szCs w:val="24"/>
            <w:lang w:val="ja-JP"/>
          </w:rPr>
          <w:t>-</w:t>
        </w:r>
        <w:r w:rsidR="00F220E2">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6C08A3" w:rsidRDefault="006C08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CA4D9" w14:textId="77777777" w:rsidR="00366FE6" w:rsidRDefault="00366FE6" w:rsidP="007E63A9">
      <w:r>
        <w:separator/>
      </w:r>
    </w:p>
  </w:footnote>
  <w:footnote w:type="continuationSeparator" w:id="0">
    <w:p w14:paraId="5F668228" w14:textId="77777777" w:rsidR="00366FE6" w:rsidRDefault="00366FE6" w:rsidP="007E63A9">
      <w:r>
        <w:continuationSeparator/>
      </w:r>
    </w:p>
  </w:footnote>
  <w:footnote w:type="continuationNotice" w:id="1">
    <w:p w14:paraId="506858F5" w14:textId="77777777" w:rsidR="00366FE6" w:rsidRDefault="00366F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6"/>
  </w:num>
  <w:num w:numId="3">
    <w:abstractNumId w:val="3"/>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F0"/>
    <w:rsid w:val="00001C31"/>
    <w:rsid w:val="00003053"/>
    <w:rsid w:val="00012175"/>
    <w:rsid w:val="00012BC9"/>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1522"/>
    <w:rsid w:val="00064607"/>
    <w:rsid w:val="000669D4"/>
    <w:rsid w:val="000730F3"/>
    <w:rsid w:val="000739D3"/>
    <w:rsid w:val="0007682F"/>
    <w:rsid w:val="00076CDB"/>
    <w:rsid w:val="000801F0"/>
    <w:rsid w:val="00081A31"/>
    <w:rsid w:val="00083034"/>
    <w:rsid w:val="00083983"/>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59B4"/>
    <w:rsid w:val="000D62B1"/>
    <w:rsid w:val="000D62CC"/>
    <w:rsid w:val="000D63FF"/>
    <w:rsid w:val="000D7127"/>
    <w:rsid w:val="000E1BB9"/>
    <w:rsid w:val="000F0326"/>
    <w:rsid w:val="000F429B"/>
    <w:rsid w:val="000F50CB"/>
    <w:rsid w:val="000F65C9"/>
    <w:rsid w:val="001033DB"/>
    <w:rsid w:val="0010676D"/>
    <w:rsid w:val="00106B7A"/>
    <w:rsid w:val="0011028D"/>
    <w:rsid w:val="00111553"/>
    <w:rsid w:val="00113B49"/>
    <w:rsid w:val="00113D71"/>
    <w:rsid w:val="00114099"/>
    <w:rsid w:val="00115499"/>
    <w:rsid w:val="00117382"/>
    <w:rsid w:val="0012333F"/>
    <w:rsid w:val="001302C6"/>
    <w:rsid w:val="00131F33"/>
    <w:rsid w:val="001331D9"/>
    <w:rsid w:val="00137FD2"/>
    <w:rsid w:val="00140642"/>
    <w:rsid w:val="001542A5"/>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28EA"/>
    <w:rsid w:val="001A0D99"/>
    <w:rsid w:val="001A49A9"/>
    <w:rsid w:val="001A6196"/>
    <w:rsid w:val="001B1347"/>
    <w:rsid w:val="001B2877"/>
    <w:rsid w:val="001B379E"/>
    <w:rsid w:val="001B57DB"/>
    <w:rsid w:val="001B6E3E"/>
    <w:rsid w:val="001B73F4"/>
    <w:rsid w:val="001C03F3"/>
    <w:rsid w:val="001C18F8"/>
    <w:rsid w:val="001C192C"/>
    <w:rsid w:val="001C2CA1"/>
    <w:rsid w:val="001C4B51"/>
    <w:rsid w:val="001C7CE2"/>
    <w:rsid w:val="001E4E6E"/>
    <w:rsid w:val="002014A5"/>
    <w:rsid w:val="002028FE"/>
    <w:rsid w:val="00207482"/>
    <w:rsid w:val="00211BB2"/>
    <w:rsid w:val="00211FB0"/>
    <w:rsid w:val="002120ED"/>
    <w:rsid w:val="00212294"/>
    <w:rsid w:val="00212746"/>
    <w:rsid w:val="00216916"/>
    <w:rsid w:val="00217AAB"/>
    <w:rsid w:val="00223169"/>
    <w:rsid w:val="00226B7B"/>
    <w:rsid w:val="00226DF4"/>
    <w:rsid w:val="00230ADD"/>
    <w:rsid w:val="002322CC"/>
    <w:rsid w:val="00235FDB"/>
    <w:rsid w:val="002409D1"/>
    <w:rsid w:val="002460DA"/>
    <w:rsid w:val="00254672"/>
    <w:rsid w:val="002574F2"/>
    <w:rsid w:val="002610B9"/>
    <w:rsid w:val="00267F05"/>
    <w:rsid w:val="002730E8"/>
    <w:rsid w:val="00276797"/>
    <w:rsid w:val="00280B52"/>
    <w:rsid w:val="0028519D"/>
    <w:rsid w:val="00285DCF"/>
    <w:rsid w:val="00290646"/>
    <w:rsid w:val="002930EC"/>
    <w:rsid w:val="002A03D8"/>
    <w:rsid w:val="002A0A40"/>
    <w:rsid w:val="002A11FB"/>
    <w:rsid w:val="002A53A7"/>
    <w:rsid w:val="002B7944"/>
    <w:rsid w:val="002C2E31"/>
    <w:rsid w:val="002C4396"/>
    <w:rsid w:val="002C6887"/>
    <w:rsid w:val="002C6EFE"/>
    <w:rsid w:val="002C7053"/>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6508"/>
    <w:rsid w:val="0037698B"/>
    <w:rsid w:val="00377037"/>
    <w:rsid w:val="00380D6F"/>
    <w:rsid w:val="00384FE3"/>
    <w:rsid w:val="00385296"/>
    <w:rsid w:val="00386097"/>
    <w:rsid w:val="00394523"/>
    <w:rsid w:val="00394C95"/>
    <w:rsid w:val="00395AAB"/>
    <w:rsid w:val="00395CD0"/>
    <w:rsid w:val="00397996"/>
    <w:rsid w:val="003A26F6"/>
    <w:rsid w:val="003A2900"/>
    <w:rsid w:val="003A652C"/>
    <w:rsid w:val="003A78D6"/>
    <w:rsid w:val="003B5C3B"/>
    <w:rsid w:val="003B6E4C"/>
    <w:rsid w:val="003B7075"/>
    <w:rsid w:val="003B7FFE"/>
    <w:rsid w:val="003C1BCC"/>
    <w:rsid w:val="003C348E"/>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D86"/>
    <w:rsid w:val="00436862"/>
    <w:rsid w:val="00436CC6"/>
    <w:rsid w:val="00441B58"/>
    <w:rsid w:val="00441D62"/>
    <w:rsid w:val="00442812"/>
    <w:rsid w:val="0044597D"/>
    <w:rsid w:val="00446E3B"/>
    <w:rsid w:val="004471AE"/>
    <w:rsid w:val="00447BB1"/>
    <w:rsid w:val="00451C7B"/>
    <w:rsid w:val="00455AAD"/>
    <w:rsid w:val="00456CB6"/>
    <w:rsid w:val="00462440"/>
    <w:rsid w:val="00464838"/>
    <w:rsid w:val="00470DD7"/>
    <w:rsid w:val="00473236"/>
    <w:rsid w:val="0047450B"/>
    <w:rsid w:val="004755E8"/>
    <w:rsid w:val="00476619"/>
    <w:rsid w:val="00477CBF"/>
    <w:rsid w:val="004842AB"/>
    <w:rsid w:val="00484B66"/>
    <w:rsid w:val="00493D69"/>
    <w:rsid w:val="0049686D"/>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5016DE"/>
    <w:rsid w:val="00501848"/>
    <w:rsid w:val="00503D24"/>
    <w:rsid w:val="00503EFA"/>
    <w:rsid w:val="005054C2"/>
    <w:rsid w:val="00510C73"/>
    <w:rsid w:val="00511232"/>
    <w:rsid w:val="00513706"/>
    <w:rsid w:val="00521AC8"/>
    <w:rsid w:val="005223AB"/>
    <w:rsid w:val="00522EA7"/>
    <w:rsid w:val="0052644C"/>
    <w:rsid w:val="00526A9D"/>
    <w:rsid w:val="00533AAE"/>
    <w:rsid w:val="005415C0"/>
    <w:rsid w:val="005416D9"/>
    <w:rsid w:val="00544A0F"/>
    <w:rsid w:val="00545078"/>
    <w:rsid w:val="00545E06"/>
    <w:rsid w:val="00554002"/>
    <w:rsid w:val="00563A45"/>
    <w:rsid w:val="00565D99"/>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655C"/>
    <w:rsid w:val="005B7503"/>
    <w:rsid w:val="005C36E0"/>
    <w:rsid w:val="005C5E3B"/>
    <w:rsid w:val="005E16C7"/>
    <w:rsid w:val="005E2BD7"/>
    <w:rsid w:val="005E33E9"/>
    <w:rsid w:val="005E3A48"/>
    <w:rsid w:val="005E4986"/>
    <w:rsid w:val="005F115A"/>
    <w:rsid w:val="005F20A9"/>
    <w:rsid w:val="00604214"/>
    <w:rsid w:val="00604308"/>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96C"/>
    <w:rsid w:val="006966BC"/>
    <w:rsid w:val="00697413"/>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6B4E"/>
    <w:rsid w:val="006E7337"/>
    <w:rsid w:val="006F334B"/>
    <w:rsid w:val="006F3F42"/>
    <w:rsid w:val="006F5597"/>
    <w:rsid w:val="00701DED"/>
    <w:rsid w:val="00702A88"/>
    <w:rsid w:val="00702B3B"/>
    <w:rsid w:val="00704B70"/>
    <w:rsid w:val="0070525F"/>
    <w:rsid w:val="00705FAF"/>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4CA5"/>
    <w:rsid w:val="007F7B3E"/>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4E21"/>
    <w:rsid w:val="00846D81"/>
    <w:rsid w:val="008472B0"/>
    <w:rsid w:val="008478B3"/>
    <w:rsid w:val="00851B83"/>
    <w:rsid w:val="00857C81"/>
    <w:rsid w:val="008631FD"/>
    <w:rsid w:val="0086360A"/>
    <w:rsid w:val="00871FF1"/>
    <w:rsid w:val="008724C3"/>
    <w:rsid w:val="00880A36"/>
    <w:rsid w:val="00885250"/>
    <w:rsid w:val="00886323"/>
    <w:rsid w:val="00886DA5"/>
    <w:rsid w:val="00890FFF"/>
    <w:rsid w:val="00891114"/>
    <w:rsid w:val="00894866"/>
    <w:rsid w:val="00894C05"/>
    <w:rsid w:val="008963C7"/>
    <w:rsid w:val="008A5A8C"/>
    <w:rsid w:val="008B6791"/>
    <w:rsid w:val="008B6E92"/>
    <w:rsid w:val="008B78CA"/>
    <w:rsid w:val="008C0CF0"/>
    <w:rsid w:val="008C26C4"/>
    <w:rsid w:val="008C618D"/>
    <w:rsid w:val="008D5A31"/>
    <w:rsid w:val="008E17A6"/>
    <w:rsid w:val="008E3832"/>
    <w:rsid w:val="00903118"/>
    <w:rsid w:val="009069E1"/>
    <w:rsid w:val="00913F00"/>
    <w:rsid w:val="00914173"/>
    <w:rsid w:val="00914527"/>
    <w:rsid w:val="009164EF"/>
    <w:rsid w:val="00917C47"/>
    <w:rsid w:val="00920443"/>
    <w:rsid w:val="00927E9F"/>
    <w:rsid w:val="009365CF"/>
    <w:rsid w:val="0094201E"/>
    <w:rsid w:val="009479D4"/>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A101B"/>
    <w:rsid w:val="009A64ED"/>
    <w:rsid w:val="009B04CF"/>
    <w:rsid w:val="009B2479"/>
    <w:rsid w:val="009C000C"/>
    <w:rsid w:val="009C01A0"/>
    <w:rsid w:val="009C6F00"/>
    <w:rsid w:val="009C7686"/>
    <w:rsid w:val="009C7E84"/>
    <w:rsid w:val="009D42FA"/>
    <w:rsid w:val="009D7DBD"/>
    <w:rsid w:val="009E0445"/>
    <w:rsid w:val="009E19D3"/>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6035"/>
    <w:rsid w:val="00A4666D"/>
    <w:rsid w:val="00A50644"/>
    <w:rsid w:val="00A52889"/>
    <w:rsid w:val="00A52F71"/>
    <w:rsid w:val="00A602B6"/>
    <w:rsid w:val="00A6184F"/>
    <w:rsid w:val="00A623E3"/>
    <w:rsid w:val="00A651FD"/>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45AD"/>
    <w:rsid w:val="00BC4C2F"/>
    <w:rsid w:val="00BC7B82"/>
    <w:rsid w:val="00BD0E1D"/>
    <w:rsid w:val="00BD7580"/>
    <w:rsid w:val="00BE0B55"/>
    <w:rsid w:val="00BE0F7A"/>
    <w:rsid w:val="00BE1087"/>
    <w:rsid w:val="00BE32BA"/>
    <w:rsid w:val="00BE4E34"/>
    <w:rsid w:val="00BE700C"/>
    <w:rsid w:val="00BF0621"/>
    <w:rsid w:val="00BF0880"/>
    <w:rsid w:val="00BF5F1B"/>
    <w:rsid w:val="00BF6600"/>
    <w:rsid w:val="00C04BFF"/>
    <w:rsid w:val="00C05060"/>
    <w:rsid w:val="00C05F9C"/>
    <w:rsid w:val="00C06B7F"/>
    <w:rsid w:val="00C12194"/>
    <w:rsid w:val="00C14C61"/>
    <w:rsid w:val="00C243E5"/>
    <w:rsid w:val="00C259AD"/>
    <w:rsid w:val="00C36D85"/>
    <w:rsid w:val="00C37C0D"/>
    <w:rsid w:val="00C41FDD"/>
    <w:rsid w:val="00C4588C"/>
    <w:rsid w:val="00C45C43"/>
    <w:rsid w:val="00C54361"/>
    <w:rsid w:val="00C60701"/>
    <w:rsid w:val="00C614D2"/>
    <w:rsid w:val="00C62276"/>
    <w:rsid w:val="00C6650D"/>
    <w:rsid w:val="00C66B29"/>
    <w:rsid w:val="00C701B8"/>
    <w:rsid w:val="00C706E3"/>
    <w:rsid w:val="00C80847"/>
    <w:rsid w:val="00C8566F"/>
    <w:rsid w:val="00C9476D"/>
    <w:rsid w:val="00CA3BF0"/>
    <w:rsid w:val="00CA5FCC"/>
    <w:rsid w:val="00CA6207"/>
    <w:rsid w:val="00CB0E4F"/>
    <w:rsid w:val="00CB18E9"/>
    <w:rsid w:val="00CB2BD7"/>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59EA"/>
    <w:rsid w:val="00D35FCE"/>
    <w:rsid w:val="00D365AC"/>
    <w:rsid w:val="00D4018C"/>
    <w:rsid w:val="00D410DA"/>
    <w:rsid w:val="00D44218"/>
    <w:rsid w:val="00D479F8"/>
    <w:rsid w:val="00D547B2"/>
    <w:rsid w:val="00D560F0"/>
    <w:rsid w:val="00D565CC"/>
    <w:rsid w:val="00D63D8B"/>
    <w:rsid w:val="00D71E15"/>
    <w:rsid w:val="00D75D0D"/>
    <w:rsid w:val="00D83D78"/>
    <w:rsid w:val="00D93FB6"/>
    <w:rsid w:val="00D945AC"/>
    <w:rsid w:val="00D94935"/>
    <w:rsid w:val="00D95969"/>
    <w:rsid w:val="00DA12A9"/>
    <w:rsid w:val="00DA60BF"/>
    <w:rsid w:val="00DB3584"/>
    <w:rsid w:val="00DB6CCE"/>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4240"/>
    <w:rsid w:val="00DF0DD9"/>
    <w:rsid w:val="00DF1FBC"/>
    <w:rsid w:val="00DF20E4"/>
    <w:rsid w:val="00DF3EE0"/>
    <w:rsid w:val="00DF5243"/>
    <w:rsid w:val="00DF6E85"/>
    <w:rsid w:val="00DF70CC"/>
    <w:rsid w:val="00E060AB"/>
    <w:rsid w:val="00E102D1"/>
    <w:rsid w:val="00E1075A"/>
    <w:rsid w:val="00E10C7B"/>
    <w:rsid w:val="00E12457"/>
    <w:rsid w:val="00E155CA"/>
    <w:rsid w:val="00E15DBF"/>
    <w:rsid w:val="00E1659C"/>
    <w:rsid w:val="00E174BD"/>
    <w:rsid w:val="00E209C0"/>
    <w:rsid w:val="00E3428D"/>
    <w:rsid w:val="00E373C1"/>
    <w:rsid w:val="00E40599"/>
    <w:rsid w:val="00E449A4"/>
    <w:rsid w:val="00E50801"/>
    <w:rsid w:val="00E539E3"/>
    <w:rsid w:val="00E60F51"/>
    <w:rsid w:val="00E60F8A"/>
    <w:rsid w:val="00E67D14"/>
    <w:rsid w:val="00E71496"/>
    <w:rsid w:val="00E75235"/>
    <w:rsid w:val="00E82925"/>
    <w:rsid w:val="00E83873"/>
    <w:rsid w:val="00E903EE"/>
    <w:rsid w:val="00E93F80"/>
    <w:rsid w:val="00E93FF8"/>
    <w:rsid w:val="00E9515D"/>
    <w:rsid w:val="00E953BE"/>
    <w:rsid w:val="00E965BA"/>
    <w:rsid w:val="00EA5A57"/>
    <w:rsid w:val="00EB0D41"/>
    <w:rsid w:val="00EB427F"/>
    <w:rsid w:val="00EC26FA"/>
    <w:rsid w:val="00EC7962"/>
    <w:rsid w:val="00ED07C9"/>
    <w:rsid w:val="00ED0BCB"/>
    <w:rsid w:val="00ED17BD"/>
    <w:rsid w:val="00EE4A71"/>
    <w:rsid w:val="00EE508F"/>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BA1D9-686D-4734-965F-9CC16657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580</Words>
  <Characters>3312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梅本俊行</cp:lastModifiedBy>
  <cp:revision>4</cp:revision>
  <cp:lastPrinted>2018-05-22T06:29:00Z</cp:lastPrinted>
  <dcterms:created xsi:type="dcterms:W3CDTF">2018-05-25T13:16:00Z</dcterms:created>
  <dcterms:modified xsi:type="dcterms:W3CDTF">2018-05-31T01:44:00Z</dcterms:modified>
</cp:coreProperties>
</file>