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03A3C4" w14:textId="2BA14856"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bookmarkStart w:id="0" w:name="_GoBack"/>
      <w:bookmarkEnd w:id="0"/>
      <w:r w:rsidRPr="00903393">
        <w:rPr>
          <w:rFonts w:ascii="ＭＳ 明朝" w:eastAsia="ＭＳ 明朝" w:hAnsi="ＭＳ 明朝" w:cs="ＭＳ 明朝" w:hint="eastAsia"/>
          <w:color w:val="000000"/>
          <w:kern w:val="0"/>
          <w:sz w:val="24"/>
          <w:szCs w:val="24"/>
        </w:rPr>
        <w:t>別紙</w:t>
      </w:r>
    </w:p>
    <w:p w14:paraId="2003A3C5"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p>
    <w:p w14:paraId="2003A3C6" w14:textId="77777777" w:rsidR="00903393" w:rsidRPr="00903393" w:rsidRDefault="00903393" w:rsidP="00662BDE">
      <w:pPr>
        <w:overflowPunct w:val="0"/>
        <w:spacing w:line="0" w:lineRule="atLeast"/>
        <w:jc w:val="center"/>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暴力団排除に関する誓約事項</w:t>
      </w:r>
    </w:p>
    <w:p w14:paraId="2003A3C7"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p>
    <w:p w14:paraId="2003A3C8"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当社（個人である場合は私、団体である場合は当団体）は、下記事項について、入札書（見積書）の提出をもって誓約いたします。</w:t>
      </w:r>
    </w:p>
    <w:p w14:paraId="2003A3C9"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この誓約が虚偽であり、又はこの誓約に反したことにより、当方が不利益を被ることとなっても、異議は一切申し立てません。</w:t>
      </w:r>
    </w:p>
    <w:p w14:paraId="2003A3CA"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color w:val="000000"/>
          <w:kern w:val="0"/>
          <w:sz w:val="24"/>
          <w:szCs w:val="24"/>
        </w:rPr>
        <w:t xml:space="preserve">  </w:t>
      </w:r>
      <w:r w:rsidRPr="00903393">
        <w:rPr>
          <w:rFonts w:ascii="ＭＳ 明朝" w:eastAsia="ＭＳ 明朝" w:hAnsi="ＭＳ 明朝" w:cs="ＭＳ 明朝" w:hint="eastAsia"/>
          <w:color w:val="000000"/>
          <w:kern w:val="0"/>
          <w:sz w:val="24"/>
          <w:szCs w:val="24"/>
        </w:rPr>
        <w:t>また、官側の求めに応じ、当方の役員名簿（有価証券報告書に記載のもの（生年月日を含む。）。ただし、有価証券報告書を作成していない場合は、役職名、氏名及び生年月日の一覧表）及び登記簿謄本の写しを提出すること並びにこれらの提出書類から確認できる範囲での個人情報を警察に提供することについて同意します。</w:t>
      </w:r>
    </w:p>
    <w:p w14:paraId="2003A3CB"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p>
    <w:p w14:paraId="2003A3CC" w14:textId="77777777" w:rsidR="00903393" w:rsidRPr="00903393" w:rsidRDefault="00903393" w:rsidP="00662BDE">
      <w:pPr>
        <w:overflowPunct w:val="0"/>
        <w:spacing w:line="0" w:lineRule="atLeast"/>
        <w:jc w:val="center"/>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記</w:t>
      </w:r>
    </w:p>
    <w:p w14:paraId="2003A3CD"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p>
    <w:p w14:paraId="2003A3CE" w14:textId="77777777" w:rsidR="00903393" w:rsidRPr="00903393" w:rsidRDefault="00903393" w:rsidP="00662BDE">
      <w:pPr>
        <w:overflowPunct w:val="0"/>
        <w:spacing w:line="0" w:lineRule="atLeast"/>
        <w:ind w:left="277" w:hangingChars="118" w:hanging="27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１．次のいずれにも該当しません。また、将来においても該当することはありません。</w:t>
      </w:r>
    </w:p>
    <w:p w14:paraId="2003A3CF"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（１）契約の相手方として不適当な者</w:t>
      </w:r>
    </w:p>
    <w:p w14:paraId="2003A3D0"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ア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Pr="00903393">
        <w:rPr>
          <w:rFonts w:ascii="ＭＳ 明朝" w:eastAsia="ＭＳ 明朝" w:hAnsi="ＭＳ 明朝" w:cs="ＭＳ 明朝"/>
          <w:color w:val="000000"/>
          <w:kern w:val="0"/>
          <w:sz w:val="24"/>
          <w:szCs w:val="24"/>
        </w:rPr>
        <w:t>77</w:t>
      </w:r>
      <w:r w:rsidRPr="00903393">
        <w:rPr>
          <w:rFonts w:ascii="ＭＳ 明朝" w:eastAsia="ＭＳ 明朝" w:hAnsi="ＭＳ 明朝" w:cs="ＭＳ 明朝" w:hint="eastAsia"/>
          <w:color w:val="000000"/>
          <w:kern w:val="0"/>
          <w:sz w:val="24"/>
          <w:szCs w:val="24"/>
        </w:rPr>
        <w:t>号）第２条第２号に規定する暴力団をいう。以下同じ）又は暴力団員（同法第２条第６号に規定する暴力団員をいう。以下同じ。）であるとき</w:t>
      </w:r>
    </w:p>
    <w:p w14:paraId="2003A3D1"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イ　役員等が、自己、自社若しくは第三者の不正の利益を図る目的又は第三者に損害を加える目的をもって、暴力団又は暴力団員を利用するなどしているとき</w:t>
      </w:r>
    </w:p>
    <w:p w14:paraId="2003A3D2"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ウ　役員等が、暴力団又は暴力団員に対して、資金等を供給し、又は便宜を供与するなど直接的あるいは積極的に暴力団の維持、運営に協力し、若しくは関与しているとき</w:t>
      </w:r>
    </w:p>
    <w:p w14:paraId="2003A3D3"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エ　役員等が、暴力団又は暴力団員と社会的に非難されるべき関係を有しているとき</w:t>
      </w:r>
    </w:p>
    <w:p w14:paraId="2003A3D4"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p>
    <w:p w14:paraId="2003A3D5"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（２）契約の相手方として不適当な行為をする者</w:t>
      </w:r>
    </w:p>
    <w:p w14:paraId="2003A3D6"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ア　暴力的な要求行為を行う者</w:t>
      </w:r>
    </w:p>
    <w:p w14:paraId="2003A3D7"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イ　法的な責任を超えた不当な要求行為を行う者</w:t>
      </w:r>
    </w:p>
    <w:p w14:paraId="2003A3D8" w14:textId="77777777" w:rsidR="00903393" w:rsidRPr="00903393" w:rsidRDefault="00903393" w:rsidP="00662BDE">
      <w:pPr>
        <w:overflowPunct w:val="0"/>
        <w:spacing w:line="0" w:lineRule="atLeast"/>
        <w:ind w:left="693" w:hangingChars="295" w:hanging="693"/>
        <w:jc w:val="left"/>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ウ　取引に関して脅迫的な言動をし、又は暴力を用いる行為を行う者</w:t>
      </w:r>
    </w:p>
    <w:p w14:paraId="2003A3D9"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エ　偽計又は威力を用いて会計課長等の業務を妨害する行為を行う者</w:t>
      </w:r>
    </w:p>
    <w:p w14:paraId="2003A3DA" w14:textId="77777777" w:rsidR="00903393" w:rsidRPr="00903393" w:rsidRDefault="00903393" w:rsidP="00662BDE">
      <w:pPr>
        <w:overflowPunct w:val="0"/>
        <w:spacing w:line="0" w:lineRule="atLeast"/>
        <w:ind w:left="693" w:hangingChars="295" w:hanging="693"/>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 xml:space="preserve">　　オ　その他前各号に準ずる行為を行う者</w:t>
      </w:r>
    </w:p>
    <w:p w14:paraId="2003A3DB"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p>
    <w:p w14:paraId="2003A3DC" w14:textId="77777777" w:rsidR="00903393" w:rsidRPr="00903393" w:rsidRDefault="00903393" w:rsidP="00662BDE">
      <w:pPr>
        <w:overflowPunct w:val="0"/>
        <w:spacing w:line="0" w:lineRule="atLeast"/>
        <w:ind w:left="277" w:hangingChars="118" w:hanging="27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２．暴力団関係業者を再委託又は当該業務に関して締結する全ての契約の相手方としません。</w:t>
      </w:r>
    </w:p>
    <w:p w14:paraId="2003A3DD" w14:textId="77777777" w:rsidR="00903393" w:rsidRPr="00903393" w:rsidRDefault="00903393" w:rsidP="00662BDE">
      <w:pPr>
        <w:overflowPunct w:val="0"/>
        <w:spacing w:line="0" w:lineRule="atLeast"/>
        <w:ind w:left="240" w:hanging="240"/>
        <w:textAlignment w:val="baseline"/>
        <w:rPr>
          <w:rFonts w:ascii="ＭＳ 明朝" w:eastAsia="ＭＳ 明朝" w:hAnsi="Times New Roman" w:cs="Times New Roman"/>
          <w:color w:val="000000"/>
          <w:kern w:val="0"/>
          <w:sz w:val="24"/>
          <w:szCs w:val="24"/>
        </w:rPr>
      </w:pPr>
    </w:p>
    <w:p w14:paraId="2003A3DE" w14:textId="77777777" w:rsidR="00903393" w:rsidRPr="00903393" w:rsidRDefault="00903393" w:rsidP="00662BDE">
      <w:pPr>
        <w:overflowPunct w:val="0"/>
        <w:spacing w:line="0" w:lineRule="atLeast"/>
        <w:ind w:left="277" w:hangingChars="118" w:hanging="27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３．再受任者等（再受任者、共同事業実施協力者及び自己、再受任者又は共同事業実施協力者が当該契約に関して締結する全ての契約の相手方をいう。）が暴力団関係業者であることが判明したときは、当該契約を解除するため必要な措置を講じます。</w:t>
      </w:r>
    </w:p>
    <w:p w14:paraId="2003A3DF" w14:textId="77777777" w:rsidR="00903393" w:rsidRPr="00903393" w:rsidRDefault="00903393" w:rsidP="00662BDE">
      <w:pPr>
        <w:overflowPunct w:val="0"/>
        <w:spacing w:line="0" w:lineRule="atLeast"/>
        <w:textAlignment w:val="baseline"/>
        <w:rPr>
          <w:rFonts w:ascii="ＭＳ 明朝" w:eastAsia="ＭＳ 明朝" w:hAnsi="Times New Roman" w:cs="Times New Roman"/>
          <w:color w:val="000000"/>
          <w:kern w:val="0"/>
          <w:sz w:val="24"/>
          <w:szCs w:val="24"/>
        </w:rPr>
      </w:pPr>
    </w:p>
    <w:p w14:paraId="2003A4DC" w14:textId="7CEA5EE4" w:rsidR="00903393" w:rsidRPr="00903393" w:rsidRDefault="00903393" w:rsidP="00466910">
      <w:pPr>
        <w:overflowPunct w:val="0"/>
        <w:spacing w:line="0" w:lineRule="atLeast"/>
        <w:ind w:left="277" w:hangingChars="118" w:hanging="277"/>
        <w:textAlignment w:val="baseline"/>
        <w:rPr>
          <w:rFonts w:ascii="ＭＳ 明朝" w:eastAsia="ＭＳ 明朝" w:hAnsi="Times New Roman" w:cs="Times New Roman"/>
          <w:color w:val="000000"/>
          <w:kern w:val="0"/>
          <w:sz w:val="24"/>
          <w:szCs w:val="24"/>
        </w:rPr>
      </w:pPr>
      <w:r w:rsidRPr="00903393">
        <w:rPr>
          <w:rFonts w:ascii="ＭＳ 明朝" w:eastAsia="ＭＳ 明朝" w:hAnsi="ＭＳ 明朝" w:cs="ＭＳ 明朝" w:hint="eastAsia"/>
          <w:color w:val="000000"/>
          <w:kern w:val="0"/>
          <w:sz w:val="24"/>
          <w:szCs w:val="24"/>
        </w:rPr>
        <w:t>４．暴力団員等による不当介入を受けた場合、又は再受任者等が暴力団員等による不当介入を受けたことを知った場合は、警察への通報及び捜査上必要な協力を行うとともに、発注元の契約担当官等へ報告を行います。</w:t>
      </w:r>
      <w:r w:rsidR="00466910" w:rsidRPr="00903393">
        <w:rPr>
          <w:rFonts w:ascii="ＭＳ 明朝" w:eastAsia="ＭＳ 明朝" w:hAnsi="Times New Roman" w:cs="Times New Roman"/>
          <w:color w:val="000000"/>
          <w:kern w:val="0"/>
          <w:sz w:val="24"/>
          <w:szCs w:val="24"/>
        </w:rPr>
        <w:t xml:space="preserve"> </w:t>
      </w:r>
    </w:p>
    <w:p w14:paraId="2003A4DD" w14:textId="77777777" w:rsidR="000933E8" w:rsidRPr="001F54BF" w:rsidRDefault="000933E8" w:rsidP="00903393">
      <w:pPr>
        <w:widowControl/>
        <w:jc w:val="left"/>
      </w:pPr>
    </w:p>
    <w:sectPr w:rsidR="000933E8" w:rsidRPr="001F54BF" w:rsidSect="00662BDE">
      <w:pgSz w:w="11906" w:h="16838" w:code="9"/>
      <w:pgMar w:top="1134" w:right="1134" w:bottom="1134" w:left="1134" w:header="720" w:footer="720" w:gutter="0"/>
      <w:pgNumType w:start="1"/>
      <w:cols w:space="720"/>
      <w:noEndnote/>
      <w:docGrid w:type="linesAndChars" w:linePitch="355" w:charSpace="-10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03A4E0" w14:textId="77777777" w:rsidR="00196227" w:rsidRDefault="00196227" w:rsidP="00ED349B">
      <w:r>
        <w:separator/>
      </w:r>
    </w:p>
  </w:endnote>
  <w:endnote w:type="continuationSeparator" w:id="0">
    <w:p w14:paraId="2003A4E1" w14:textId="77777777" w:rsidR="00196227" w:rsidRDefault="00196227" w:rsidP="00ED3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03A4DE" w14:textId="77777777" w:rsidR="00196227" w:rsidRDefault="00196227" w:rsidP="00ED349B">
      <w:r>
        <w:separator/>
      </w:r>
    </w:p>
  </w:footnote>
  <w:footnote w:type="continuationSeparator" w:id="0">
    <w:p w14:paraId="2003A4DF" w14:textId="77777777" w:rsidR="00196227" w:rsidRDefault="00196227" w:rsidP="00ED34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5"/>
  <w:drawingGridVerticalSpacing w:val="35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2FE"/>
    <w:rsid w:val="00023B17"/>
    <w:rsid w:val="000933E8"/>
    <w:rsid w:val="00196227"/>
    <w:rsid w:val="001F54BF"/>
    <w:rsid w:val="002470A0"/>
    <w:rsid w:val="002A56D7"/>
    <w:rsid w:val="002B21DB"/>
    <w:rsid w:val="002C22FE"/>
    <w:rsid w:val="003A561B"/>
    <w:rsid w:val="00466910"/>
    <w:rsid w:val="005576E1"/>
    <w:rsid w:val="0065586F"/>
    <w:rsid w:val="00662BDE"/>
    <w:rsid w:val="0067768A"/>
    <w:rsid w:val="006B1FE1"/>
    <w:rsid w:val="006B3DDC"/>
    <w:rsid w:val="006F7A27"/>
    <w:rsid w:val="007A0709"/>
    <w:rsid w:val="007A3169"/>
    <w:rsid w:val="007E7AB1"/>
    <w:rsid w:val="007F7200"/>
    <w:rsid w:val="008E4210"/>
    <w:rsid w:val="00903393"/>
    <w:rsid w:val="00925969"/>
    <w:rsid w:val="00981121"/>
    <w:rsid w:val="009B2436"/>
    <w:rsid w:val="00A36DCD"/>
    <w:rsid w:val="00A64A45"/>
    <w:rsid w:val="00A85388"/>
    <w:rsid w:val="00AA6407"/>
    <w:rsid w:val="00B0266D"/>
    <w:rsid w:val="00B93A12"/>
    <w:rsid w:val="00BA13F6"/>
    <w:rsid w:val="00BF145A"/>
    <w:rsid w:val="00CF2D61"/>
    <w:rsid w:val="00DE0872"/>
    <w:rsid w:val="00E9227E"/>
    <w:rsid w:val="00EC210B"/>
    <w:rsid w:val="00ED349B"/>
    <w:rsid w:val="00EF010E"/>
    <w:rsid w:val="00F720B2"/>
    <w:rsid w:val="00F975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003A37D"/>
  <w15:docId w15:val="{A44B787D-1C1F-4625-BC3D-E2DEFBB6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0872"/>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D349B"/>
    <w:pPr>
      <w:tabs>
        <w:tab w:val="center" w:pos="4252"/>
        <w:tab w:val="right" w:pos="8504"/>
      </w:tabs>
      <w:snapToGrid w:val="0"/>
    </w:pPr>
  </w:style>
  <w:style w:type="character" w:customStyle="1" w:styleId="a4">
    <w:name w:val="ヘッダー (文字)"/>
    <w:basedOn w:val="a0"/>
    <w:link w:val="a3"/>
    <w:uiPriority w:val="99"/>
    <w:rsid w:val="00ED349B"/>
    <w:rPr>
      <w:rFonts w:asciiTheme="minorEastAsia"/>
    </w:rPr>
  </w:style>
  <w:style w:type="paragraph" w:styleId="a5">
    <w:name w:val="footer"/>
    <w:basedOn w:val="a"/>
    <w:link w:val="a6"/>
    <w:uiPriority w:val="99"/>
    <w:unhideWhenUsed/>
    <w:rsid w:val="00ED349B"/>
    <w:pPr>
      <w:tabs>
        <w:tab w:val="center" w:pos="4252"/>
        <w:tab w:val="right" w:pos="8504"/>
      </w:tabs>
      <w:snapToGrid w:val="0"/>
    </w:pPr>
  </w:style>
  <w:style w:type="character" w:customStyle="1" w:styleId="a6">
    <w:name w:val="フッター (文字)"/>
    <w:basedOn w:val="a0"/>
    <w:link w:val="a5"/>
    <w:uiPriority w:val="99"/>
    <w:rsid w:val="00ED349B"/>
    <w:rPr>
      <w:rFonts w:asciiTheme="minorEastAsia"/>
    </w:rPr>
  </w:style>
  <w:style w:type="table" w:styleId="a7">
    <w:name w:val="Table Grid"/>
    <w:basedOn w:val="a1"/>
    <w:uiPriority w:val="59"/>
    <w:rsid w:val="002B21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023B1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23B1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8FB79E959121C4CA759ACFC1B05017B" ma:contentTypeVersion="3" ma:contentTypeDescription="新しいドキュメントを作成します。" ma:contentTypeScope="" ma:versionID="3accd6f91bf328698dee7d7467a5a7b5">
  <xsd:schema xmlns:xsd="http://www.w3.org/2001/XMLSchema" xmlns:xs="http://www.w3.org/2001/XMLSchema" xmlns:p="http://schemas.microsoft.com/office/2006/metadata/properties" targetNamespace="http://schemas.microsoft.com/office/2006/metadata/properties" ma:root="true" ma:fieldsID="5f99ec74d958c2f0eb2497189b1fb6f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438CB7-FB54-4CBF-8CC3-87119439A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1FDC20F-022D-4CB2-950A-20BB36CEA04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491895E-6FA1-40FF-A4C5-2AAF2995C9E4}">
  <ds:schemaRefs>
    <ds:schemaRef ds:uri="http://schemas.microsoft.com/sharepoint/v3/contenttype/forms"/>
  </ds:schemaRefs>
</ds:datastoreItem>
</file>

<file path=customXml/itemProps4.xml><?xml version="1.0" encoding="utf-8"?>
<ds:datastoreItem xmlns:ds="http://schemas.openxmlformats.org/officeDocument/2006/customXml" ds:itemID="{A12F7070-58A7-4173-AD30-8A97F4906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177</Words>
  <Characters>1009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荒木 肇</dc:creator>
  <cp:lastModifiedBy>石川 博貴</cp:lastModifiedBy>
  <cp:revision>2</cp:revision>
  <dcterms:created xsi:type="dcterms:W3CDTF">2020-08-25T04:29:00Z</dcterms:created>
  <dcterms:modified xsi:type="dcterms:W3CDTF">2020-08-25T04:29:00Z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0x01010098FB79E959121C4CA759ACFC1B05017B</vt:lpwstr>
  </property>
</Properties>
</file>