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FB67A" w14:textId="5B38D6A4"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（様式</w:t>
      </w:r>
      <w:r w:rsidR="00D02A55">
        <w:rPr>
          <w:rFonts w:ascii="Meiryo UI" w:eastAsia="Meiryo UI" w:hAnsi="Meiryo UI" w:cs="Meiryo UI" w:hint="eastAsia"/>
        </w:rPr>
        <w:t>５</w:t>
      </w:r>
      <w:r w:rsidRPr="00CE593A">
        <w:rPr>
          <w:rFonts w:ascii="Meiryo UI" w:eastAsia="Meiryo UI" w:hAnsi="Meiryo UI" w:cs="Meiryo UI" w:hint="eastAsia"/>
        </w:rPr>
        <w:t>）</w:t>
      </w:r>
    </w:p>
    <w:p w14:paraId="6AF82D0D" w14:textId="70E5A867" w:rsidR="003561A4" w:rsidRPr="00CE593A" w:rsidRDefault="003561A4" w:rsidP="003561A4">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3B0AD4">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4DE5378B" w14:textId="77777777" w:rsidR="003561A4" w:rsidRPr="00CE593A" w:rsidRDefault="003561A4" w:rsidP="003561A4">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6D90B805" w14:textId="77777777" w:rsidR="003561A4" w:rsidRPr="00B15490" w:rsidRDefault="003561A4" w:rsidP="003561A4">
      <w:pPr>
        <w:pStyle w:val="a4"/>
        <w:wordWrap/>
        <w:spacing w:line="400" w:lineRule="exact"/>
        <w:rPr>
          <w:rFonts w:ascii="Meiryo UI" w:eastAsia="Meiryo UI" w:hAnsi="Meiryo UI" w:cs="Meiryo UI"/>
          <w:color w:val="000000" w:themeColor="text1"/>
          <w:spacing w:val="0"/>
          <w:sz w:val="21"/>
          <w:szCs w:val="21"/>
          <w:lang w:eastAsia="zh-CN"/>
        </w:rPr>
      </w:pPr>
    </w:p>
    <w:p w14:paraId="63F08090" w14:textId="77777777"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1C81121F" w14:textId="77777777"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1EA0E1C4" w14:textId="77777777"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1D01E004" w14:textId="77777777"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p>
    <w:p w14:paraId="6BFBBBB0" w14:textId="36CD3A9D" w:rsidR="003561A4" w:rsidRPr="00CE593A" w:rsidRDefault="003561A4" w:rsidP="003561A4">
      <w:pPr>
        <w:jc w:val="center"/>
        <w:rPr>
          <w:rFonts w:ascii="Meiryo UI" w:eastAsia="Meiryo UI" w:hAnsi="Meiryo UI" w:cs="Meiryo UI"/>
          <w:sz w:val="26"/>
          <w:szCs w:val="26"/>
        </w:rPr>
      </w:pPr>
      <w:r>
        <w:rPr>
          <w:rFonts w:ascii="Meiryo UI" w:eastAsia="Meiryo UI" w:hAnsi="Meiryo UI" w:cs="Meiryo UI" w:hint="eastAsia"/>
          <w:sz w:val="26"/>
          <w:szCs w:val="26"/>
        </w:rPr>
        <w:t>第</w:t>
      </w:r>
      <w:r w:rsidR="003B0AD4">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（証券</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335C3EA8" w14:textId="77777777" w:rsidR="003561A4" w:rsidRPr="00CE593A" w:rsidRDefault="003561A4" w:rsidP="003561A4">
      <w:pPr>
        <w:pStyle w:val="a4"/>
        <w:wordWrap/>
        <w:spacing w:line="240" w:lineRule="auto"/>
        <w:rPr>
          <w:rFonts w:ascii="Meiryo UI" w:eastAsia="Meiryo UI" w:hAnsi="Meiryo UI" w:cs="Meiryo UI"/>
          <w:color w:val="000000" w:themeColor="text1"/>
          <w:spacing w:val="0"/>
        </w:rPr>
      </w:pPr>
    </w:p>
    <w:p w14:paraId="74DC8646" w14:textId="77777777" w:rsidR="003561A4" w:rsidRPr="00CE593A" w:rsidRDefault="003561A4" w:rsidP="003561A4">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4B182410" w14:textId="77777777" w:rsidR="003561A4" w:rsidRPr="00CE593A" w:rsidRDefault="003561A4" w:rsidP="003561A4">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782C64BB" w14:textId="77777777" w:rsidR="003561A4" w:rsidRPr="00CE593A" w:rsidRDefault="003561A4" w:rsidP="003561A4">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5A2161DA" w14:textId="77777777" w:rsidR="003561A4" w:rsidRPr="00CE593A" w:rsidRDefault="003561A4" w:rsidP="003561A4">
      <w:pPr>
        <w:rPr>
          <w:rFonts w:ascii="Meiryo UI" w:eastAsia="Meiryo UI" w:hAnsi="Meiryo UI" w:cs="Meiryo UI"/>
        </w:rPr>
      </w:pPr>
    </w:p>
    <w:p w14:paraId="4DB3D537" w14:textId="77777777"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561A4" w:rsidRPr="00CE593A" w14:paraId="219EB583"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070783D6"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6596EF3"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700241AE" w14:textId="77777777" w:rsidR="003561A4" w:rsidRPr="00CE593A" w:rsidRDefault="003561A4" w:rsidP="00EE76ED">
            <w:pPr>
              <w:rPr>
                <w:rFonts w:ascii="Meiryo UI" w:eastAsia="Meiryo UI" w:hAnsi="Meiryo UI" w:cs="Meiryo UI"/>
                <w:sz w:val="20"/>
                <w:szCs w:val="21"/>
              </w:rPr>
            </w:pPr>
          </w:p>
        </w:tc>
      </w:tr>
      <w:tr w:rsidR="003561A4" w:rsidRPr="00CE593A" w14:paraId="6422808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61B75"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F785289"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2603355A" w14:textId="77777777" w:rsidR="003561A4" w:rsidRPr="00CE593A" w:rsidRDefault="003561A4" w:rsidP="00EE76ED">
            <w:pPr>
              <w:rPr>
                <w:rFonts w:ascii="Meiryo UI" w:eastAsia="Meiryo UI" w:hAnsi="Meiryo UI" w:cs="Meiryo UI"/>
                <w:sz w:val="20"/>
                <w:szCs w:val="21"/>
              </w:rPr>
            </w:pPr>
          </w:p>
        </w:tc>
      </w:tr>
      <w:tr w:rsidR="003561A4" w:rsidRPr="00CE593A" w14:paraId="6647DE5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9BC26"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CA3B001"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2EA40B07"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3561A4" w:rsidRPr="00CE593A" w14:paraId="2C84CCE4"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97E6D"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8E41F19"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7289D387" w14:textId="77777777" w:rsidR="003561A4" w:rsidRPr="00CE593A" w:rsidRDefault="003561A4" w:rsidP="00EE76ED">
            <w:pPr>
              <w:rPr>
                <w:rFonts w:ascii="Meiryo UI" w:eastAsia="Meiryo UI" w:hAnsi="Meiryo UI" w:cs="Meiryo UI"/>
                <w:sz w:val="20"/>
                <w:szCs w:val="21"/>
              </w:rPr>
            </w:pPr>
          </w:p>
        </w:tc>
      </w:tr>
      <w:tr w:rsidR="003561A4" w:rsidRPr="00CE593A" w14:paraId="64C6F91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DB52190"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8D5903E"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240B68FA" w14:textId="77777777" w:rsidR="003561A4" w:rsidRPr="00CE593A" w:rsidRDefault="003561A4" w:rsidP="00EE76ED">
            <w:pPr>
              <w:rPr>
                <w:rFonts w:ascii="Meiryo UI" w:eastAsia="Meiryo UI" w:hAnsi="Meiryo UI" w:cs="Meiryo UI"/>
                <w:sz w:val="20"/>
                <w:szCs w:val="21"/>
              </w:rPr>
            </w:pPr>
          </w:p>
        </w:tc>
      </w:tr>
      <w:tr w:rsidR="003561A4" w:rsidRPr="00CE593A" w14:paraId="5CE94152"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FB383"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CA68A98"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C1FD98A" w14:textId="77777777" w:rsidR="003561A4" w:rsidRPr="00CE593A" w:rsidRDefault="003561A4" w:rsidP="00EE76ED">
            <w:pPr>
              <w:rPr>
                <w:rFonts w:ascii="Meiryo UI" w:eastAsia="Meiryo UI" w:hAnsi="Meiryo UI" w:cs="Meiryo UI"/>
                <w:sz w:val="20"/>
                <w:szCs w:val="21"/>
              </w:rPr>
            </w:pPr>
          </w:p>
        </w:tc>
      </w:tr>
      <w:tr w:rsidR="003561A4" w:rsidRPr="00CE593A" w14:paraId="450AF5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BDDD9"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9FABFB9"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0399F9A6" w14:textId="77777777" w:rsidR="003561A4" w:rsidRPr="00CE593A" w:rsidRDefault="003561A4" w:rsidP="00EE76ED">
            <w:pPr>
              <w:rPr>
                <w:rFonts w:ascii="Meiryo UI" w:eastAsia="Meiryo UI" w:hAnsi="Meiryo UI" w:cs="Meiryo UI"/>
                <w:sz w:val="20"/>
                <w:szCs w:val="21"/>
              </w:rPr>
            </w:pPr>
          </w:p>
        </w:tc>
      </w:tr>
      <w:tr w:rsidR="003561A4" w:rsidRPr="00CE593A" w14:paraId="1EEA19A0"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5730C"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A9B7392"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8AD6435" w14:textId="77777777" w:rsidR="003561A4" w:rsidRPr="00CE593A" w:rsidRDefault="003561A4" w:rsidP="00EE76ED">
            <w:pPr>
              <w:rPr>
                <w:rFonts w:ascii="Meiryo UI" w:eastAsia="Meiryo UI" w:hAnsi="Meiryo UI" w:cs="Meiryo UI"/>
                <w:sz w:val="20"/>
                <w:szCs w:val="21"/>
              </w:rPr>
            </w:pPr>
          </w:p>
        </w:tc>
      </w:tr>
      <w:tr w:rsidR="003561A4" w:rsidRPr="00CE593A" w14:paraId="5B1CEF5B"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5D6D6"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D6F7CB3"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290FB845" w14:textId="77777777" w:rsidR="003561A4" w:rsidRPr="00CE593A" w:rsidRDefault="003561A4" w:rsidP="00EE76ED">
            <w:pPr>
              <w:rPr>
                <w:rFonts w:ascii="Meiryo UI" w:eastAsia="Meiryo UI" w:hAnsi="Meiryo UI" w:cs="Meiryo UI"/>
                <w:sz w:val="20"/>
                <w:szCs w:val="21"/>
              </w:rPr>
            </w:pPr>
          </w:p>
        </w:tc>
      </w:tr>
      <w:tr w:rsidR="003561A4" w:rsidRPr="00CE593A" w14:paraId="2E5F18EF" w14:textId="77777777" w:rsidTr="00EE76ED">
        <w:trPr>
          <w:trHeight w:val="567"/>
        </w:trPr>
        <w:tc>
          <w:tcPr>
            <w:tcW w:w="0" w:type="auto"/>
            <w:vMerge w:val="restart"/>
            <w:tcBorders>
              <w:top w:val="single" w:sz="4" w:space="0" w:color="auto"/>
              <w:left w:val="single" w:sz="4" w:space="0" w:color="auto"/>
              <w:right w:val="single" w:sz="4" w:space="0" w:color="auto"/>
            </w:tcBorders>
          </w:tcPr>
          <w:p w14:paraId="00174A0F" w14:textId="77777777" w:rsidR="003561A4" w:rsidRPr="00CE593A" w:rsidRDefault="003561A4"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1880C651" w14:textId="77777777"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F44D2FE" w14:textId="77777777" w:rsidR="003561A4" w:rsidRPr="00CE593A" w:rsidRDefault="003561A4" w:rsidP="00EE76ED">
            <w:pPr>
              <w:rPr>
                <w:rFonts w:ascii="Meiryo UI" w:eastAsia="Meiryo UI" w:hAnsi="Meiryo UI" w:cs="Meiryo UI"/>
                <w:sz w:val="20"/>
                <w:szCs w:val="21"/>
              </w:rPr>
            </w:pPr>
          </w:p>
        </w:tc>
      </w:tr>
      <w:tr w:rsidR="003561A4" w:rsidRPr="00CE593A" w14:paraId="4EE94438" w14:textId="77777777" w:rsidTr="00EE76ED">
        <w:trPr>
          <w:trHeight w:val="567"/>
        </w:trPr>
        <w:tc>
          <w:tcPr>
            <w:tcW w:w="0" w:type="auto"/>
            <w:vMerge/>
            <w:tcBorders>
              <w:left w:val="single" w:sz="4" w:space="0" w:color="auto"/>
              <w:right w:val="single" w:sz="4" w:space="0" w:color="auto"/>
            </w:tcBorders>
            <w:vAlign w:val="center"/>
          </w:tcPr>
          <w:p w14:paraId="114C551B"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8699CD7" w14:textId="77777777"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6B2A824" w14:textId="77777777" w:rsidR="003561A4" w:rsidRPr="00CE593A" w:rsidRDefault="003561A4" w:rsidP="00EE76ED">
            <w:pPr>
              <w:rPr>
                <w:rFonts w:ascii="Meiryo UI" w:eastAsia="Meiryo UI" w:hAnsi="Meiryo UI" w:cs="Meiryo UI"/>
                <w:sz w:val="20"/>
                <w:szCs w:val="21"/>
              </w:rPr>
            </w:pPr>
          </w:p>
        </w:tc>
      </w:tr>
      <w:tr w:rsidR="003561A4" w:rsidRPr="00CE593A" w14:paraId="54917845"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5EAFBB2" w14:textId="77777777"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2C6D653" w14:textId="77777777"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2118EEE5" w14:textId="77777777" w:rsidR="003561A4" w:rsidRPr="00CE593A" w:rsidRDefault="003561A4" w:rsidP="00EE76ED">
            <w:pPr>
              <w:rPr>
                <w:rFonts w:ascii="Meiryo UI" w:eastAsia="Meiryo UI" w:hAnsi="Meiryo UI" w:cs="Meiryo UI"/>
                <w:sz w:val="20"/>
                <w:szCs w:val="21"/>
              </w:rPr>
            </w:pPr>
          </w:p>
        </w:tc>
      </w:tr>
    </w:tbl>
    <w:p w14:paraId="6BBFDEEF" w14:textId="77777777" w:rsidR="003561A4" w:rsidRDefault="003561A4" w:rsidP="003561A4">
      <w:pPr>
        <w:widowControl/>
        <w:jc w:val="left"/>
        <w:rPr>
          <w:rFonts w:ascii="Meiryo UI" w:eastAsia="Meiryo UI" w:hAnsi="Meiryo UI" w:cs="Meiryo UI"/>
        </w:rPr>
      </w:pPr>
      <w:r>
        <w:rPr>
          <w:rFonts w:ascii="Meiryo UI" w:eastAsia="Meiryo UI" w:hAnsi="Meiryo UI" w:cs="Meiryo UI"/>
        </w:rPr>
        <w:br w:type="page"/>
      </w:r>
    </w:p>
    <w:p w14:paraId="3AD857EF" w14:textId="1B0B31DC" w:rsidR="003561A4" w:rsidRDefault="003561A4" w:rsidP="00B321F5">
      <w:pPr>
        <w:ind w:left="420" w:hangingChars="200" w:hanging="420"/>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00257EA8">
        <w:rPr>
          <w:rFonts w:ascii="Meiryo UI" w:eastAsia="Meiryo UI" w:hAnsi="Meiryo UI" w:cs="Meiryo UI" w:hint="eastAsia"/>
        </w:rPr>
        <w:t>①全般</w:t>
      </w:r>
    </w:p>
    <w:tbl>
      <w:tblPr>
        <w:tblStyle w:val="a3"/>
        <w:tblW w:w="0" w:type="auto"/>
        <w:tblLook w:val="04A0" w:firstRow="1" w:lastRow="0" w:firstColumn="1" w:lastColumn="0" w:noHBand="0" w:noVBand="1"/>
      </w:tblPr>
      <w:tblGrid>
        <w:gridCol w:w="9628"/>
      </w:tblGrid>
      <w:tr w:rsidR="003561A4" w14:paraId="2F740297" w14:textId="77777777" w:rsidTr="00EE76ED">
        <w:tc>
          <w:tcPr>
            <w:tcW w:w="9628" w:type="dxa"/>
            <w:shd w:val="clear" w:color="auto" w:fill="auto"/>
          </w:tcPr>
          <w:p w14:paraId="18B22EE3" w14:textId="77777777"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14:paraId="06BD83C0" w14:textId="5BBD023A" w:rsidR="003561A4" w:rsidRPr="00E83456" w:rsidRDefault="003561A4" w:rsidP="00EE76ED">
            <w:pPr>
              <w:pStyle w:val="a5"/>
              <w:numPr>
                <w:ilvl w:val="0"/>
                <w:numId w:val="2"/>
              </w:numPr>
              <w:ind w:leftChars="0" w:left="171" w:hanging="171"/>
              <w:rPr>
                <w:rFonts w:ascii="Meiryo UI" w:eastAsia="Meiryo UI" w:hAnsi="Meiryo UI" w:cs="Meiryo UI"/>
                <w:color w:val="000000" w:themeColor="text1"/>
              </w:rPr>
            </w:pPr>
            <w:r w:rsidRPr="007752E7">
              <w:rPr>
                <w:rFonts w:ascii="Meiryo UI" w:eastAsia="Meiryo UI" w:hAnsi="Meiryo UI" w:cs="Meiryo UI" w:hint="eastAsia"/>
              </w:rPr>
              <w:t>ESG投資の拡大に貢献する債券等の発行支援（引受）や金融商品の販売により、環境・社会へのインパクトを創出する</w:t>
            </w:r>
            <w:r>
              <w:rPr>
                <w:rFonts w:ascii="Meiryo UI" w:eastAsia="Meiryo UI" w:hAnsi="Meiryo UI" w:cs="Meiryo UI" w:hint="eastAsia"/>
              </w:rPr>
              <w:t>と期待される</w:t>
            </w:r>
            <w:r w:rsidRPr="007752E7">
              <w:rPr>
                <w:rFonts w:ascii="Meiryo UI" w:eastAsia="Meiryo UI" w:hAnsi="Meiryo UI" w:cs="Meiryo UI" w:hint="eastAsia"/>
              </w:rPr>
              <w:t>取組への資金供給を促進した取組</w:t>
            </w:r>
          </w:p>
        </w:tc>
      </w:tr>
    </w:tbl>
    <w:p w14:paraId="774B5F67" w14:textId="77777777" w:rsidR="00257EA8" w:rsidRPr="008F6CAD" w:rsidRDefault="00257EA8" w:rsidP="00257EA8">
      <w:pPr>
        <w:ind w:left="141" w:hangingChars="67" w:hanging="141"/>
        <w:rPr>
          <w:rFonts w:ascii="Meiryo UI" w:eastAsia="Meiryo UI" w:hAnsi="Meiryo UI" w:cs="Meiryo UI"/>
        </w:rPr>
      </w:pPr>
      <w:bookmarkStart w:id="0" w:name="_Hlk84445512"/>
      <w:r>
        <w:rPr>
          <w:rFonts w:ascii="Meiryo UI" w:eastAsia="Meiryo UI" w:hAnsi="Meiryo UI" w:cs="Meiryo UI" w:hint="eastAsia"/>
          <w:color w:val="000000" w:themeColor="text1"/>
        </w:rPr>
        <w:t>※</w:t>
      </w:r>
      <w:r w:rsidRPr="00F7521B">
        <w:rPr>
          <w:rFonts w:ascii="Meiryo UI" w:eastAsia="Meiryo UI" w:hAnsi="Meiryo UI" w:cs="Meiryo UI" w:hint="eastAsia"/>
          <w:color w:val="000000" w:themeColor="text1"/>
        </w:rPr>
        <w:t>応募内容は、”E”（環境）を中心に、10～15枚以内での記載をお願いいたします。なお、フォーマットは以下に限定せ</w:t>
      </w:r>
      <w:r w:rsidRPr="008F6CAD">
        <w:rPr>
          <w:rFonts w:ascii="Meiryo UI" w:eastAsia="Meiryo UI" w:hAnsi="Meiryo UI" w:cs="Meiryo UI" w:hint="eastAsia"/>
        </w:rPr>
        <w:t>ず、設問に記載の要素を含む形で適宜変更いただいて構いません。</w:t>
      </w:r>
    </w:p>
    <w:p w14:paraId="2197FBD7" w14:textId="77777777" w:rsidR="00257EA8" w:rsidRPr="008F6CAD" w:rsidRDefault="00257EA8" w:rsidP="00257EA8">
      <w:pPr>
        <w:ind w:left="141" w:hangingChars="67" w:hanging="141"/>
        <w:rPr>
          <w:rFonts w:ascii="Meiryo UI" w:eastAsia="Meiryo UI" w:hAnsi="Meiryo UI" w:cs="Meiryo UI"/>
        </w:rPr>
      </w:pPr>
      <w:r w:rsidRPr="008F6CAD">
        <w:rPr>
          <w:rFonts w:ascii="Meiryo UI" w:eastAsia="Meiryo UI" w:hAnsi="Meiryo UI" w:cs="Meiryo UI" w:hint="eastAsia"/>
        </w:rPr>
        <w:t>※本年度は、新たに特別賞を設ける予定です。そのため、全事項を記載できない場合でも、積極的に応募ください。</w:t>
      </w:r>
    </w:p>
    <w:bookmarkEnd w:id="0"/>
    <w:p w14:paraId="10942A48" w14:textId="77777777" w:rsidR="003561A4" w:rsidRPr="008F6CAD" w:rsidRDefault="003561A4" w:rsidP="003561A4">
      <w:pPr>
        <w:rPr>
          <w:rFonts w:ascii="Meiryo UI" w:eastAsia="Meiryo UI" w:hAnsi="Meiryo UI" w:cs="Meiryo UI"/>
        </w:rPr>
      </w:pPr>
    </w:p>
    <w:p w14:paraId="1F26D451" w14:textId="77777777"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14:paraId="2FABD7D5" w14:textId="241FDB7C"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債券等の発行支援（引受業務）及び金融商品販売に関して、</w:t>
      </w:r>
      <w:r w:rsidR="00601EE7">
        <w:rPr>
          <w:rFonts w:ascii="Meiryo UI" w:eastAsia="Meiryo UI" w:hAnsi="Meiryo UI" w:cs="Meiryo UI" w:hint="eastAsia"/>
          <w:color w:val="000000" w:themeColor="text1"/>
        </w:rPr>
        <w:t>環境課題や社会</w:t>
      </w:r>
      <w:r>
        <w:rPr>
          <w:rFonts w:ascii="Meiryo UI" w:eastAsia="Meiryo UI" w:hAnsi="Meiryo UI" w:cs="Meiryo UI" w:hint="eastAsia"/>
          <w:color w:val="000000" w:themeColor="text1"/>
        </w:rPr>
        <w:t>課題</w:t>
      </w:r>
      <w:r w:rsidR="00601EE7">
        <w:rPr>
          <w:rFonts w:ascii="Meiryo UI" w:eastAsia="Meiryo UI" w:hAnsi="Meiryo UI" w:cs="Meiryo UI" w:hint="eastAsia"/>
          <w:color w:val="000000" w:themeColor="text1"/>
        </w:rPr>
        <w:t>の</w:t>
      </w:r>
      <w:r>
        <w:rPr>
          <w:rFonts w:ascii="Meiryo UI" w:eastAsia="Meiryo UI" w:hAnsi="Meiryo UI" w:cs="Meiryo UI" w:hint="eastAsia"/>
          <w:color w:val="000000" w:themeColor="text1"/>
        </w:rPr>
        <w:t>解決等、インパクトの創出を目的にした戦略や方針をどのように定めていますか。</w:t>
      </w:r>
    </w:p>
    <w:tbl>
      <w:tblPr>
        <w:tblStyle w:val="a3"/>
        <w:tblW w:w="0" w:type="auto"/>
        <w:tblLook w:val="04A0" w:firstRow="1" w:lastRow="0" w:firstColumn="1" w:lastColumn="0" w:noHBand="0" w:noVBand="1"/>
      </w:tblPr>
      <w:tblGrid>
        <w:gridCol w:w="9628"/>
      </w:tblGrid>
      <w:tr w:rsidR="003561A4" w14:paraId="44FA9FFA" w14:textId="77777777" w:rsidTr="003561A4">
        <w:tc>
          <w:tcPr>
            <w:tcW w:w="9628" w:type="dxa"/>
          </w:tcPr>
          <w:p w14:paraId="6E83C6E4" w14:textId="77777777" w:rsidR="003561A4" w:rsidRDefault="003561A4" w:rsidP="003561A4">
            <w:pPr>
              <w:rPr>
                <w:rFonts w:ascii="Meiryo UI" w:eastAsia="Meiryo UI" w:hAnsi="Meiryo UI" w:cs="Meiryo UI"/>
                <w:color w:val="000000" w:themeColor="text1"/>
              </w:rPr>
            </w:pPr>
          </w:p>
          <w:p w14:paraId="507201BA" w14:textId="77777777" w:rsidR="003561A4" w:rsidRDefault="003561A4" w:rsidP="003561A4">
            <w:pPr>
              <w:rPr>
                <w:rFonts w:ascii="Meiryo UI" w:eastAsia="Meiryo UI" w:hAnsi="Meiryo UI" w:cs="Meiryo UI"/>
                <w:color w:val="000000" w:themeColor="text1"/>
              </w:rPr>
            </w:pPr>
          </w:p>
          <w:p w14:paraId="40B921CC" w14:textId="77777777" w:rsidR="003561A4" w:rsidRDefault="003561A4" w:rsidP="003561A4">
            <w:pPr>
              <w:rPr>
                <w:rFonts w:ascii="Meiryo UI" w:eastAsia="Meiryo UI" w:hAnsi="Meiryo UI" w:cs="Meiryo UI"/>
                <w:color w:val="000000" w:themeColor="text1"/>
              </w:rPr>
            </w:pPr>
          </w:p>
          <w:p w14:paraId="19527829" w14:textId="77777777" w:rsidR="003561A4" w:rsidRDefault="003561A4" w:rsidP="003561A4">
            <w:pPr>
              <w:rPr>
                <w:rFonts w:ascii="Meiryo UI" w:eastAsia="Meiryo UI" w:hAnsi="Meiryo UI" w:cs="Meiryo UI"/>
                <w:color w:val="000000" w:themeColor="text1"/>
              </w:rPr>
            </w:pPr>
          </w:p>
          <w:p w14:paraId="0D27527A" w14:textId="77777777" w:rsidR="003561A4" w:rsidRDefault="003561A4" w:rsidP="003561A4">
            <w:pPr>
              <w:rPr>
                <w:rFonts w:ascii="Meiryo UI" w:eastAsia="Meiryo UI" w:hAnsi="Meiryo UI" w:cs="Meiryo UI"/>
                <w:color w:val="000000" w:themeColor="text1"/>
              </w:rPr>
            </w:pPr>
          </w:p>
          <w:p w14:paraId="3893B982" w14:textId="77777777" w:rsidR="003561A4" w:rsidRDefault="003561A4" w:rsidP="003561A4">
            <w:pPr>
              <w:rPr>
                <w:rFonts w:ascii="Meiryo UI" w:eastAsia="Meiryo UI" w:hAnsi="Meiryo UI" w:cs="Meiryo UI"/>
                <w:color w:val="000000" w:themeColor="text1"/>
              </w:rPr>
            </w:pPr>
          </w:p>
          <w:p w14:paraId="164089FE" w14:textId="77777777" w:rsidR="003561A4" w:rsidRDefault="003561A4" w:rsidP="003561A4">
            <w:pPr>
              <w:rPr>
                <w:rFonts w:ascii="Meiryo UI" w:eastAsia="Meiryo UI" w:hAnsi="Meiryo UI" w:cs="Meiryo UI"/>
                <w:color w:val="000000" w:themeColor="text1"/>
              </w:rPr>
            </w:pPr>
          </w:p>
        </w:tc>
      </w:tr>
    </w:tbl>
    <w:p w14:paraId="5DD81754" w14:textId="77777777" w:rsidR="003561A4" w:rsidRPr="006F7073" w:rsidRDefault="003561A4" w:rsidP="003561A4">
      <w:pPr>
        <w:rPr>
          <w:rFonts w:ascii="Meiryo UI" w:eastAsia="Meiryo UI" w:hAnsi="Meiryo UI" w:cs="Meiryo UI"/>
          <w:color w:val="000000" w:themeColor="text1"/>
        </w:rPr>
      </w:pPr>
    </w:p>
    <w:p w14:paraId="4603E5BB" w14:textId="47415526" w:rsidR="003561A4" w:rsidRPr="003561A4" w:rsidRDefault="003561A4" w:rsidP="003561A4">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①に関する戦略や方針に基づい</w:t>
      </w:r>
      <w:r w:rsidRPr="003561A4">
        <w:rPr>
          <w:rFonts w:ascii="Meiryo UI" w:eastAsia="Meiryo UI" w:hAnsi="Meiryo UI" w:cs="Meiryo UI" w:hint="eastAsia"/>
        </w:rPr>
        <w:t>た引受業務、金融商品販売業務等を促進していくための体制について記載してください。なお、体制ついては、透明性を確保するための取組を含</w:t>
      </w:r>
      <w:r w:rsidR="00B321F5">
        <w:rPr>
          <w:rFonts w:ascii="Meiryo UI" w:eastAsia="Meiryo UI" w:hAnsi="Meiryo UI" w:cs="Meiryo UI" w:hint="eastAsia"/>
        </w:rPr>
        <w:t>めてください。</w:t>
      </w:r>
    </w:p>
    <w:tbl>
      <w:tblPr>
        <w:tblStyle w:val="a3"/>
        <w:tblW w:w="0" w:type="auto"/>
        <w:tblLook w:val="04A0" w:firstRow="1" w:lastRow="0" w:firstColumn="1" w:lastColumn="0" w:noHBand="0" w:noVBand="1"/>
      </w:tblPr>
      <w:tblGrid>
        <w:gridCol w:w="9628"/>
      </w:tblGrid>
      <w:tr w:rsidR="003561A4" w14:paraId="7118CF74" w14:textId="77777777" w:rsidTr="003561A4">
        <w:tc>
          <w:tcPr>
            <w:tcW w:w="9628" w:type="dxa"/>
          </w:tcPr>
          <w:p w14:paraId="1E910636" w14:textId="77777777" w:rsidR="003561A4" w:rsidRDefault="003561A4" w:rsidP="003561A4">
            <w:pPr>
              <w:rPr>
                <w:rFonts w:ascii="Meiryo UI" w:eastAsia="Meiryo UI" w:hAnsi="Meiryo UI" w:cs="Meiryo UI"/>
                <w:color w:val="000000" w:themeColor="text1"/>
              </w:rPr>
            </w:pPr>
          </w:p>
          <w:p w14:paraId="3CA7FFD6" w14:textId="77777777" w:rsidR="003561A4" w:rsidRDefault="003561A4" w:rsidP="003561A4">
            <w:pPr>
              <w:rPr>
                <w:rFonts w:ascii="Meiryo UI" w:eastAsia="Meiryo UI" w:hAnsi="Meiryo UI" w:cs="Meiryo UI"/>
                <w:color w:val="000000" w:themeColor="text1"/>
              </w:rPr>
            </w:pPr>
          </w:p>
          <w:p w14:paraId="140E93C1" w14:textId="77777777" w:rsidR="003561A4" w:rsidRDefault="003561A4" w:rsidP="003561A4">
            <w:pPr>
              <w:rPr>
                <w:rFonts w:ascii="Meiryo UI" w:eastAsia="Meiryo UI" w:hAnsi="Meiryo UI" w:cs="Meiryo UI"/>
                <w:color w:val="000000" w:themeColor="text1"/>
              </w:rPr>
            </w:pPr>
          </w:p>
          <w:p w14:paraId="57AC0B51" w14:textId="77777777" w:rsidR="003561A4" w:rsidRDefault="003561A4" w:rsidP="003561A4">
            <w:pPr>
              <w:rPr>
                <w:rFonts w:ascii="Meiryo UI" w:eastAsia="Meiryo UI" w:hAnsi="Meiryo UI" w:cs="Meiryo UI"/>
                <w:color w:val="000000" w:themeColor="text1"/>
              </w:rPr>
            </w:pPr>
          </w:p>
          <w:p w14:paraId="7E3B0A7F" w14:textId="77777777" w:rsidR="003561A4" w:rsidRDefault="003561A4" w:rsidP="003561A4">
            <w:pPr>
              <w:rPr>
                <w:rFonts w:ascii="Meiryo UI" w:eastAsia="Meiryo UI" w:hAnsi="Meiryo UI" w:cs="Meiryo UI"/>
                <w:color w:val="000000" w:themeColor="text1"/>
              </w:rPr>
            </w:pPr>
          </w:p>
          <w:p w14:paraId="3A0EB5CE" w14:textId="77777777" w:rsidR="003561A4" w:rsidRDefault="003561A4" w:rsidP="003561A4">
            <w:pPr>
              <w:rPr>
                <w:rFonts w:ascii="Meiryo UI" w:eastAsia="Meiryo UI" w:hAnsi="Meiryo UI" w:cs="Meiryo UI"/>
                <w:color w:val="000000" w:themeColor="text1"/>
              </w:rPr>
            </w:pPr>
          </w:p>
          <w:p w14:paraId="6161697D" w14:textId="77777777" w:rsidR="003561A4" w:rsidRDefault="003561A4" w:rsidP="003561A4">
            <w:pPr>
              <w:rPr>
                <w:rFonts w:ascii="Meiryo UI" w:eastAsia="Meiryo UI" w:hAnsi="Meiryo UI" w:cs="Meiryo UI"/>
                <w:color w:val="000000" w:themeColor="text1"/>
              </w:rPr>
            </w:pPr>
          </w:p>
        </w:tc>
      </w:tr>
    </w:tbl>
    <w:p w14:paraId="5FDB7652" w14:textId="009363BD" w:rsidR="003561A4" w:rsidRDefault="003561A4" w:rsidP="003561A4">
      <w:pPr>
        <w:rPr>
          <w:rFonts w:ascii="Meiryo UI" w:eastAsia="Meiryo UI" w:hAnsi="Meiryo UI" w:cs="Meiryo UI"/>
          <w:color w:val="000000" w:themeColor="text1"/>
        </w:rPr>
      </w:pPr>
    </w:p>
    <w:p w14:paraId="035C8AA8" w14:textId="7E48CDA6" w:rsidR="00D430D9" w:rsidRPr="00D430D9" w:rsidRDefault="003561A4" w:rsidP="00D430D9">
      <w:pPr>
        <w:pStyle w:val="a5"/>
        <w:numPr>
          <w:ilvl w:val="0"/>
          <w:numId w:val="1"/>
        </w:numPr>
        <w:ind w:leftChars="0"/>
        <w:rPr>
          <w:rFonts w:ascii="Meiryo UI" w:eastAsia="Meiryo UI" w:hAnsi="Meiryo UI" w:cs="Meiryo UI"/>
          <w:color w:val="000000" w:themeColor="text1"/>
        </w:rPr>
      </w:pPr>
      <w:r w:rsidRPr="003561A4">
        <w:rPr>
          <w:rFonts w:ascii="Meiryo UI" w:eastAsia="Meiryo UI" w:hAnsi="Meiryo UI" w:cs="Meiryo UI" w:hint="eastAsia"/>
          <w:color w:val="000000" w:themeColor="text1"/>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3561A4" w14:paraId="0783495F" w14:textId="77777777" w:rsidTr="003561A4">
        <w:tc>
          <w:tcPr>
            <w:tcW w:w="9628" w:type="dxa"/>
          </w:tcPr>
          <w:p w14:paraId="054A681C" w14:textId="77777777" w:rsidR="003561A4" w:rsidRDefault="003561A4"/>
          <w:p w14:paraId="12889C45" w14:textId="77777777" w:rsidR="003561A4" w:rsidRDefault="003561A4"/>
          <w:p w14:paraId="2A1B89BD" w14:textId="77777777" w:rsidR="003561A4" w:rsidRDefault="003561A4"/>
          <w:p w14:paraId="7D7FE668" w14:textId="77777777" w:rsidR="003561A4" w:rsidRDefault="003561A4"/>
          <w:p w14:paraId="2EB72050" w14:textId="77777777" w:rsidR="003561A4" w:rsidRDefault="003561A4"/>
          <w:p w14:paraId="425F72B5" w14:textId="77777777" w:rsidR="003561A4" w:rsidRDefault="003561A4"/>
          <w:p w14:paraId="62C054D5" w14:textId="77777777" w:rsidR="003561A4" w:rsidRDefault="003561A4"/>
        </w:tc>
      </w:tr>
    </w:tbl>
    <w:p w14:paraId="5CF4141C" w14:textId="77777777" w:rsidR="00D430D9" w:rsidRDefault="00D430D9">
      <w:pPr>
        <w:widowControl/>
        <w:jc w:val="left"/>
      </w:pPr>
    </w:p>
    <w:p w14:paraId="52D1B2C8" w14:textId="77777777" w:rsidR="00257EA8" w:rsidRDefault="00257EA8">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0CB20A1A" w14:textId="17848AE8"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14:paraId="253A4C28" w14:textId="0F67D007" w:rsidR="003561A4" w:rsidRPr="008F6CAD" w:rsidRDefault="003561A4" w:rsidP="003561A4">
      <w:pPr>
        <w:pStyle w:val="a5"/>
        <w:numPr>
          <w:ilvl w:val="0"/>
          <w:numId w:val="1"/>
        </w:numPr>
        <w:ind w:leftChars="0"/>
        <w:rPr>
          <w:rFonts w:ascii="Meiryo UI" w:eastAsia="Meiryo UI" w:hAnsi="Meiryo UI" w:cs="Meiryo UI"/>
        </w:rPr>
      </w:pPr>
      <w:r w:rsidRPr="00794DAA">
        <w:rPr>
          <w:rFonts w:ascii="Meiryo UI" w:eastAsia="Meiryo UI" w:hAnsi="Meiryo UI" w:cs="Meiryo UI" w:hint="eastAsia"/>
          <w:color w:val="000000" w:themeColor="text1"/>
        </w:rPr>
        <w:t>引受をする債券</w:t>
      </w:r>
      <w:r w:rsidRPr="008F6CAD">
        <w:rPr>
          <w:rFonts w:ascii="Meiryo UI" w:eastAsia="Meiryo UI" w:hAnsi="Meiryo UI" w:cs="Meiryo UI" w:hint="eastAsia"/>
        </w:rPr>
        <w:t>等の発行体に対して透明性を確保するための要請等の実施している事項、金融商品の販売において、商品開発者に対して透明性を確保するための要請等の実施している事項について記載してください。</w:t>
      </w:r>
      <w:r w:rsidRPr="008F6CAD">
        <w:rPr>
          <w:rFonts w:ascii="Meiryo UI" w:eastAsia="Meiryo UI" w:hAnsi="Meiryo UI" w:cs="Meiryo UI"/>
        </w:rPr>
        <w:br/>
      </w:r>
      <w:r w:rsidRPr="008F6CAD">
        <w:rPr>
          <w:rFonts w:ascii="Meiryo UI" w:eastAsia="Meiryo UI" w:hAnsi="Meiryo UI" w:cs="Meiryo UI" w:hint="eastAsia"/>
        </w:rPr>
        <w:t>（引受をする債券等の対象事業等が環境・社会に対して</w:t>
      </w:r>
      <w:r w:rsidR="009B167F" w:rsidRPr="008F6CAD">
        <w:rPr>
          <w:rFonts w:ascii="Meiryo UI" w:eastAsia="Meiryo UI" w:hAnsi="Meiryo UI" w:cs="Meiryo UI" w:hint="eastAsia"/>
        </w:rPr>
        <w:t>重大な</w:t>
      </w:r>
      <w:r w:rsidR="002B3F66" w:rsidRPr="008F6CAD">
        <w:rPr>
          <w:rFonts w:ascii="Meiryo UI" w:eastAsia="Meiryo UI" w:hAnsi="Meiryo UI" w:cs="Meiryo UI" w:hint="eastAsia"/>
        </w:rPr>
        <w:t>ネガティブインパクト</w:t>
      </w:r>
      <w:r w:rsidR="00123B94" w:rsidRPr="008F6CAD">
        <w:rPr>
          <w:rFonts w:ascii="Meiryo UI" w:eastAsia="Meiryo UI" w:hAnsi="Meiryo UI" w:cs="Meiryo UI" w:hint="eastAsia"/>
        </w:rPr>
        <w:t>が</w:t>
      </w:r>
      <w:r w:rsidR="009B167F" w:rsidRPr="008F6CAD">
        <w:rPr>
          <w:rFonts w:ascii="Meiryo UI" w:eastAsia="Meiryo UI" w:hAnsi="Meiryo UI" w:cs="Meiryo UI" w:hint="eastAsia"/>
        </w:rPr>
        <w:t>生じうる事項の確認と、その対応、開示</w:t>
      </w:r>
      <w:r w:rsidRPr="008F6CAD">
        <w:rPr>
          <w:rFonts w:ascii="Meiryo UI" w:eastAsia="Meiryo UI" w:hAnsi="Meiryo UI" w:cs="Meiryo UI" w:hint="eastAsia"/>
        </w:rPr>
        <w:t>要請</w:t>
      </w:r>
      <w:r w:rsidR="009B167F" w:rsidRPr="008F6CAD">
        <w:rPr>
          <w:rFonts w:ascii="Meiryo UI" w:eastAsia="Meiryo UI" w:hAnsi="Meiryo UI" w:cs="Meiryo UI" w:hint="eastAsia"/>
        </w:rPr>
        <w:t>等</w:t>
      </w:r>
      <w:r w:rsidRPr="008F6CAD">
        <w:rPr>
          <w:rFonts w:ascii="Meiryo UI" w:eastAsia="Meiryo UI" w:hAnsi="Meiryo UI" w:cs="Meiryo UI" w:hint="eastAsia"/>
        </w:rPr>
        <w:t>についても触れてください。また、自ら確認している場合はその取組について記載してください。）</w:t>
      </w:r>
    </w:p>
    <w:tbl>
      <w:tblPr>
        <w:tblStyle w:val="a3"/>
        <w:tblW w:w="0" w:type="auto"/>
        <w:tblLook w:val="04A0" w:firstRow="1" w:lastRow="0" w:firstColumn="1" w:lastColumn="0" w:noHBand="0" w:noVBand="1"/>
      </w:tblPr>
      <w:tblGrid>
        <w:gridCol w:w="9628"/>
      </w:tblGrid>
      <w:tr w:rsidR="003561A4" w14:paraId="4FB5710C" w14:textId="77777777" w:rsidTr="003561A4">
        <w:tc>
          <w:tcPr>
            <w:tcW w:w="9628" w:type="dxa"/>
          </w:tcPr>
          <w:p w14:paraId="488863A9" w14:textId="77777777" w:rsidR="003561A4" w:rsidRDefault="003561A4" w:rsidP="003561A4">
            <w:pPr>
              <w:rPr>
                <w:rFonts w:ascii="Meiryo UI" w:eastAsia="Meiryo UI" w:hAnsi="Meiryo UI" w:cs="Meiryo UI"/>
                <w:color w:val="000000" w:themeColor="text1"/>
              </w:rPr>
            </w:pPr>
          </w:p>
          <w:p w14:paraId="33642F06" w14:textId="77777777" w:rsidR="003561A4" w:rsidRDefault="003561A4" w:rsidP="003561A4">
            <w:pPr>
              <w:rPr>
                <w:rFonts w:ascii="Meiryo UI" w:eastAsia="Meiryo UI" w:hAnsi="Meiryo UI" w:cs="Meiryo UI"/>
                <w:color w:val="000000" w:themeColor="text1"/>
              </w:rPr>
            </w:pPr>
          </w:p>
          <w:p w14:paraId="256CD0D9" w14:textId="77777777" w:rsidR="003561A4" w:rsidRDefault="003561A4" w:rsidP="003561A4">
            <w:pPr>
              <w:rPr>
                <w:rFonts w:ascii="Meiryo UI" w:eastAsia="Meiryo UI" w:hAnsi="Meiryo UI" w:cs="Meiryo UI"/>
                <w:color w:val="000000" w:themeColor="text1"/>
              </w:rPr>
            </w:pPr>
          </w:p>
          <w:p w14:paraId="5A94DC3D" w14:textId="77777777" w:rsidR="003561A4" w:rsidRDefault="003561A4" w:rsidP="003561A4">
            <w:pPr>
              <w:rPr>
                <w:rFonts w:ascii="Meiryo UI" w:eastAsia="Meiryo UI" w:hAnsi="Meiryo UI" w:cs="Meiryo UI"/>
                <w:color w:val="000000" w:themeColor="text1"/>
              </w:rPr>
            </w:pPr>
          </w:p>
          <w:p w14:paraId="1BD1EDF9" w14:textId="77777777" w:rsidR="003561A4" w:rsidRDefault="003561A4" w:rsidP="003561A4">
            <w:pPr>
              <w:rPr>
                <w:rFonts w:ascii="Meiryo UI" w:eastAsia="Meiryo UI" w:hAnsi="Meiryo UI" w:cs="Meiryo UI"/>
                <w:color w:val="000000" w:themeColor="text1"/>
              </w:rPr>
            </w:pPr>
          </w:p>
          <w:p w14:paraId="5FA32CD1" w14:textId="77777777" w:rsidR="003561A4" w:rsidRDefault="003561A4" w:rsidP="003561A4">
            <w:pPr>
              <w:rPr>
                <w:rFonts w:ascii="Meiryo UI" w:eastAsia="Meiryo UI" w:hAnsi="Meiryo UI" w:cs="Meiryo UI"/>
                <w:color w:val="000000" w:themeColor="text1"/>
              </w:rPr>
            </w:pPr>
          </w:p>
          <w:p w14:paraId="11FB3315" w14:textId="77777777" w:rsidR="003561A4" w:rsidRDefault="003561A4" w:rsidP="003561A4">
            <w:pPr>
              <w:rPr>
                <w:rFonts w:ascii="Meiryo UI" w:eastAsia="Meiryo UI" w:hAnsi="Meiryo UI" w:cs="Meiryo UI"/>
                <w:color w:val="000000" w:themeColor="text1"/>
              </w:rPr>
            </w:pPr>
          </w:p>
          <w:p w14:paraId="6CE36858" w14:textId="77777777" w:rsidR="003561A4" w:rsidRDefault="003561A4" w:rsidP="003561A4">
            <w:pPr>
              <w:rPr>
                <w:rFonts w:ascii="Meiryo UI" w:eastAsia="Meiryo UI" w:hAnsi="Meiryo UI" w:cs="Meiryo UI"/>
                <w:color w:val="000000" w:themeColor="text1"/>
              </w:rPr>
            </w:pPr>
          </w:p>
          <w:p w14:paraId="6B26EF41" w14:textId="77777777" w:rsidR="003561A4" w:rsidRDefault="003561A4" w:rsidP="003561A4">
            <w:pPr>
              <w:rPr>
                <w:rFonts w:ascii="Meiryo UI" w:eastAsia="Meiryo UI" w:hAnsi="Meiryo UI" w:cs="Meiryo UI"/>
                <w:color w:val="000000" w:themeColor="text1"/>
              </w:rPr>
            </w:pPr>
          </w:p>
        </w:tc>
      </w:tr>
    </w:tbl>
    <w:p w14:paraId="46584E8E" w14:textId="05557BD6" w:rsidR="00FE6C8C" w:rsidRDefault="00FE6C8C" w:rsidP="003561A4">
      <w:pPr>
        <w:rPr>
          <w:rFonts w:ascii="Meiryo UI" w:eastAsia="Meiryo UI" w:hAnsi="Meiryo UI" w:cs="Meiryo UI"/>
          <w:color w:val="000000" w:themeColor="text1"/>
        </w:rPr>
      </w:pPr>
    </w:p>
    <w:p w14:paraId="3B7C769E" w14:textId="77777777" w:rsidR="00FE6C8C" w:rsidRDefault="00FE6C8C">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3A00C33" w14:textId="77777777" w:rsidR="003561A4"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6A4FEFA6" w14:textId="3E797E6E" w:rsidR="002651DA" w:rsidRDefault="003561A4" w:rsidP="002651DA">
      <w:pPr>
        <w:ind w:leftChars="100" w:left="210"/>
        <w:rPr>
          <w:rFonts w:ascii="Meiryo UI" w:eastAsia="Meiryo UI" w:hAnsi="Meiryo UI" w:cs="Meiryo UI"/>
          <w:color w:val="000000" w:themeColor="text1"/>
        </w:rPr>
      </w:pPr>
      <w:r>
        <w:rPr>
          <w:rFonts w:ascii="Meiryo UI" w:eastAsia="Meiryo UI" w:hAnsi="Meiryo UI" w:cs="Meiryo UI" w:hint="eastAsia"/>
          <w:color w:val="000000" w:themeColor="text1"/>
        </w:rPr>
        <w:t>実績では、ESG関連の債券等の引受とESG関連の金融商品の販売が評価対象となります。</w:t>
      </w:r>
      <w:r w:rsidR="00FD6BC7">
        <w:rPr>
          <w:rFonts w:ascii="Meiryo UI" w:eastAsia="Meiryo UI" w:hAnsi="Meiryo UI" w:cs="Meiryo UI"/>
          <w:color w:val="000000" w:themeColor="text1"/>
        </w:rPr>
        <w:br/>
      </w:r>
      <w:r>
        <w:rPr>
          <w:rFonts w:ascii="Meiryo UI" w:eastAsia="Meiryo UI" w:hAnsi="Meiryo UI" w:cs="Meiryo UI" w:hint="eastAsia"/>
          <w:color w:val="000000" w:themeColor="text1"/>
        </w:rPr>
        <w:t>申請者の要望に応じて、評価対象をどちらに絞ることも可能です。以下に希望する評価対象に✔を入れてください。</w:t>
      </w:r>
    </w:p>
    <w:tbl>
      <w:tblPr>
        <w:tblStyle w:val="a3"/>
        <w:tblW w:w="5017" w:type="dxa"/>
        <w:tblInd w:w="-5" w:type="dxa"/>
        <w:tblLook w:val="04A0" w:firstRow="1" w:lastRow="0" w:firstColumn="1" w:lastColumn="0" w:noHBand="0" w:noVBand="1"/>
      </w:tblPr>
      <w:tblGrid>
        <w:gridCol w:w="709"/>
        <w:gridCol w:w="4308"/>
      </w:tblGrid>
      <w:tr w:rsidR="003561A4" w14:paraId="25B4085F" w14:textId="77777777" w:rsidTr="003561A4">
        <w:tc>
          <w:tcPr>
            <w:tcW w:w="709" w:type="dxa"/>
          </w:tcPr>
          <w:p w14:paraId="6460FBE4" w14:textId="77777777"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14:paraId="77AC3D2E" w14:textId="51FDA788"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引受、販売を共に対象とする</w:t>
            </w:r>
          </w:p>
        </w:tc>
      </w:tr>
      <w:tr w:rsidR="003561A4" w14:paraId="27A58C0F" w14:textId="77777777" w:rsidTr="003561A4">
        <w:tc>
          <w:tcPr>
            <w:tcW w:w="709" w:type="dxa"/>
          </w:tcPr>
          <w:p w14:paraId="06B1E554" w14:textId="77777777"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14:paraId="71B77F8F" w14:textId="3EF845DC"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引受みを対象とする</w:t>
            </w:r>
          </w:p>
        </w:tc>
      </w:tr>
      <w:tr w:rsidR="003561A4" w14:paraId="7AF5A576" w14:textId="77777777" w:rsidTr="003561A4">
        <w:tc>
          <w:tcPr>
            <w:tcW w:w="709" w:type="dxa"/>
          </w:tcPr>
          <w:p w14:paraId="14FADFB6" w14:textId="77777777"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14:paraId="77650ECC" w14:textId="77E88C1A"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販売のみを対象とする</w:t>
            </w:r>
          </w:p>
        </w:tc>
      </w:tr>
    </w:tbl>
    <w:p w14:paraId="5C6B821F" w14:textId="77777777" w:rsidR="00FD6BC7" w:rsidRPr="00794DAA" w:rsidRDefault="00FD6BC7" w:rsidP="003561A4">
      <w:pPr>
        <w:rPr>
          <w:rFonts w:ascii="Meiryo UI" w:eastAsia="Meiryo UI" w:hAnsi="Meiryo UI" w:cs="Meiryo UI"/>
          <w:color w:val="000000" w:themeColor="text1"/>
        </w:rPr>
      </w:pPr>
    </w:p>
    <w:p w14:paraId="0337EBCA" w14:textId="693A2C4F"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ESG関連の債券等の引受</w:t>
      </w:r>
      <w:r w:rsidR="00FD6BC7">
        <w:rPr>
          <w:rFonts w:ascii="Meiryo UI" w:eastAsia="Meiryo UI" w:hAnsi="Meiryo UI" w:cs="Meiryo UI" w:hint="eastAsia"/>
          <w:color w:val="000000" w:themeColor="text1"/>
        </w:rPr>
        <w:t>件数・</w:t>
      </w:r>
      <w:r>
        <w:rPr>
          <w:rFonts w:ascii="Meiryo UI" w:eastAsia="Meiryo UI" w:hAnsi="Meiryo UI" w:cs="Meiryo UI" w:hint="eastAsia"/>
          <w:color w:val="000000" w:themeColor="text1"/>
        </w:rPr>
        <w:t>金額及</w:t>
      </w:r>
      <w:r w:rsidR="00FD6BC7">
        <w:rPr>
          <w:rFonts w:ascii="Meiryo UI" w:eastAsia="Meiryo UI" w:hAnsi="Meiryo UI" w:cs="Meiryo UI" w:hint="eastAsia"/>
          <w:color w:val="000000" w:themeColor="text1"/>
        </w:rPr>
        <w:t>び</w:t>
      </w:r>
      <w:r>
        <w:rPr>
          <w:rFonts w:ascii="Meiryo UI" w:eastAsia="Meiryo UI" w:hAnsi="Meiryo UI" w:cs="Meiryo UI" w:hint="eastAsia"/>
          <w:color w:val="000000" w:themeColor="text1"/>
        </w:rPr>
        <w:t>金融商品の販売額を</w:t>
      </w:r>
      <w:r w:rsidRPr="006F7073">
        <w:rPr>
          <w:rFonts w:ascii="Meiryo UI" w:eastAsia="Meiryo UI" w:hAnsi="Meiryo UI" w:cs="Meiryo UI" w:hint="eastAsia"/>
          <w:color w:val="000000" w:themeColor="text1"/>
        </w:rPr>
        <w:t>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※全体での</w:t>
      </w:r>
      <w:r w:rsidR="00FD6BC7">
        <w:rPr>
          <w:rFonts w:ascii="Meiryo UI" w:eastAsia="Meiryo UI" w:hAnsi="Meiryo UI" w:cs="Meiryo UI" w:hint="eastAsia"/>
          <w:color w:val="000000" w:themeColor="text1"/>
        </w:rPr>
        <w:t>件数・</w:t>
      </w:r>
      <w:r>
        <w:rPr>
          <w:rFonts w:ascii="Meiryo UI" w:eastAsia="Meiryo UI" w:hAnsi="Meiryo UI" w:cs="Meiryo UI" w:hint="eastAsia"/>
          <w:color w:val="000000" w:themeColor="text1"/>
        </w:rPr>
        <w:t>金額に加え、個別</w:t>
      </w:r>
      <w:r w:rsidR="00FD6BC7">
        <w:rPr>
          <w:rFonts w:ascii="Meiryo UI" w:eastAsia="Meiryo UI" w:hAnsi="Meiryo UI" w:cs="Meiryo UI" w:hint="eastAsia"/>
          <w:color w:val="000000" w:themeColor="text1"/>
        </w:rPr>
        <w:t>事例</w:t>
      </w:r>
      <w:r>
        <w:rPr>
          <w:rFonts w:ascii="Meiryo UI" w:eastAsia="Meiryo UI" w:hAnsi="Meiryo UI" w:cs="Meiryo UI" w:hint="eastAsia"/>
          <w:color w:val="000000" w:themeColor="text1"/>
        </w:rPr>
        <w:t>単位での金額をそれぞれ記載してください。</w:t>
      </w:r>
      <w:r w:rsidR="002651DA">
        <w:rPr>
          <w:rFonts w:ascii="Meiryo UI" w:eastAsia="Meiryo UI" w:hAnsi="Meiryo UI" w:cs="Meiryo UI" w:hint="eastAsia"/>
          <w:color w:val="000000" w:themeColor="text1"/>
        </w:rPr>
        <w:t>個別事例のうち、2020年度以降の代表的な事例については後述の４．取組内容②代表的な事例に</w:t>
      </w:r>
      <w:r w:rsidR="00B321F5">
        <w:rPr>
          <w:rFonts w:ascii="Meiryo UI" w:eastAsia="Meiryo UI" w:hAnsi="Meiryo UI" w:cs="Meiryo UI" w:hint="eastAsia"/>
          <w:color w:val="000000" w:themeColor="text1"/>
        </w:rPr>
        <w:t>つ</w:t>
      </w:r>
      <w:r w:rsidR="002651DA">
        <w:rPr>
          <w:rFonts w:ascii="Meiryo UI" w:eastAsia="Meiryo UI" w:hAnsi="Meiryo UI" w:cs="Meiryo UI" w:hint="eastAsia"/>
          <w:color w:val="000000" w:themeColor="text1"/>
        </w:rPr>
        <w:t>いて記載してください。</w:t>
      </w:r>
    </w:p>
    <w:p w14:paraId="135D6739" w14:textId="5454A824"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t>１：</w:t>
      </w:r>
      <w:r>
        <w:rPr>
          <w:rFonts w:ascii="Meiryo UI" w:eastAsia="Meiryo UI" w:hAnsi="Meiryo UI" w:cs="Meiryo UI" w:hint="eastAsia"/>
          <w:color w:val="000000" w:themeColor="text1"/>
        </w:rPr>
        <w:t>ESG関連の債券等</w:t>
      </w:r>
      <w:r w:rsidRPr="00FD6BC7">
        <w:rPr>
          <w:rFonts w:ascii="Meiryo UI" w:eastAsia="Meiryo UI" w:hAnsi="Meiryo UI" w:cs="Meiryo UI" w:hint="eastAsia"/>
          <w:color w:val="000000" w:themeColor="text1"/>
          <w:vertAlign w:val="superscript"/>
        </w:rPr>
        <w:t>※</w:t>
      </w:r>
      <w:r w:rsidR="00FD6BC7">
        <w:rPr>
          <w:rFonts w:ascii="Meiryo UI" w:eastAsia="Meiryo UI" w:hAnsi="Meiryo UI" w:cs="Meiryo UI" w:hint="eastAsia"/>
          <w:color w:val="000000" w:themeColor="text1"/>
          <w:vertAlign w:val="superscript"/>
        </w:rPr>
        <w:t>１</w:t>
      </w:r>
      <w:r>
        <w:rPr>
          <w:rFonts w:ascii="Meiryo UI" w:eastAsia="Meiryo UI" w:hAnsi="Meiryo UI" w:cs="Meiryo UI" w:hint="eastAsia"/>
          <w:color w:val="000000" w:themeColor="text1"/>
        </w:rPr>
        <w:t>の引受</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14:paraId="5AF4D9E5" w14:textId="77777777" w:rsidTr="003561A4">
        <w:tc>
          <w:tcPr>
            <w:tcW w:w="2134" w:type="dxa"/>
          </w:tcPr>
          <w:p w14:paraId="014DAA17" w14:textId="7E972275" w:rsidR="003561A4" w:rsidRDefault="00FD6BC7" w:rsidP="003561A4">
            <w:pPr>
              <w:rPr>
                <w:rFonts w:ascii="Meiryo UI" w:eastAsia="Meiryo UI" w:hAnsi="Meiryo UI" w:cs="Meiryo UI"/>
                <w:color w:val="000000" w:themeColor="text1"/>
              </w:rPr>
            </w:pPr>
            <w:r>
              <w:rPr>
                <w:rFonts w:ascii="Meiryo UI" w:eastAsia="Meiryo UI" w:hAnsi="Meiryo UI" w:cs="Meiryo UI" w:hint="eastAsia"/>
                <w:color w:val="000000" w:themeColor="text1"/>
              </w:rPr>
              <w:t>件数</w:t>
            </w:r>
            <w:r w:rsidRPr="00FD6BC7">
              <w:rPr>
                <w:rFonts w:ascii="Meiryo UI" w:eastAsia="Meiryo UI" w:hAnsi="Meiryo UI" w:cs="Meiryo UI" w:hint="eastAsia"/>
                <w:color w:val="000000" w:themeColor="text1"/>
                <w:vertAlign w:val="superscript"/>
              </w:rPr>
              <w:t>※</w:t>
            </w:r>
            <w:r>
              <w:rPr>
                <w:rFonts w:ascii="Meiryo UI" w:eastAsia="Meiryo UI" w:hAnsi="Meiryo UI" w:cs="Meiryo UI" w:hint="eastAsia"/>
                <w:color w:val="000000" w:themeColor="text1"/>
                <w:vertAlign w:val="superscript"/>
              </w:rPr>
              <w:t>２</w:t>
            </w:r>
            <w:r>
              <w:rPr>
                <w:rFonts w:ascii="Meiryo UI" w:eastAsia="Meiryo UI" w:hAnsi="Meiryo UI" w:cs="Meiryo UI" w:hint="eastAsia"/>
                <w:color w:val="000000" w:themeColor="text1"/>
              </w:rPr>
              <w:t>・金額</w:t>
            </w:r>
          </w:p>
        </w:tc>
        <w:tc>
          <w:tcPr>
            <w:tcW w:w="6656" w:type="dxa"/>
          </w:tcPr>
          <w:p w14:paraId="1B82D733" w14:textId="55527E91"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201</w:t>
            </w:r>
            <w:r w:rsidR="00FD6BC7">
              <w:rPr>
                <w:rFonts w:ascii="Meiryo UI" w:eastAsia="Meiryo UI" w:hAnsi="Meiryo UI" w:cs="Meiryo UI"/>
                <w:color w:val="000000" w:themeColor="text1"/>
              </w:rPr>
              <w:t>9</w:t>
            </w:r>
            <w:r>
              <w:rPr>
                <w:rFonts w:ascii="Meiryo UI" w:eastAsia="Meiryo UI" w:hAnsi="Meiryo UI" w:cs="Meiryo UI" w:hint="eastAsia"/>
                <w:color w:val="000000" w:themeColor="text1"/>
              </w:rPr>
              <w:t>年度</w:t>
            </w:r>
          </w:p>
          <w:p w14:paraId="058684C4" w14:textId="6600BC96"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w:t>
            </w:r>
            <w:r w:rsidR="00FD6BC7">
              <w:rPr>
                <w:rFonts w:ascii="Meiryo UI" w:eastAsia="Meiryo UI" w:hAnsi="Meiryo UI" w:cs="Meiryo UI"/>
                <w:color w:val="000000" w:themeColor="text1"/>
              </w:rPr>
              <w:t>20</w:t>
            </w:r>
            <w:r>
              <w:rPr>
                <w:rFonts w:ascii="Meiryo UI" w:eastAsia="Meiryo UI" w:hAnsi="Meiryo UI" w:cs="Meiryo UI" w:hint="eastAsia"/>
                <w:color w:val="000000" w:themeColor="text1"/>
              </w:rPr>
              <w:t>年度</w:t>
            </w:r>
          </w:p>
          <w:p w14:paraId="14A00BE4" w14:textId="1B846605"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202</w:t>
            </w:r>
            <w:r w:rsidR="00FD6BC7">
              <w:rPr>
                <w:rFonts w:ascii="Meiryo UI" w:eastAsia="Meiryo UI" w:hAnsi="Meiryo UI" w:cs="Meiryo UI"/>
                <w:color w:val="000000" w:themeColor="text1"/>
              </w:rPr>
              <w:t>1</w:t>
            </w:r>
            <w:r>
              <w:rPr>
                <w:rFonts w:ascii="Meiryo UI" w:eastAsia="Meiryo UI" w:hAnsi="Meiryo UI" w:cs="Meiryo UI" w:hint="eastAsia"/>
                <w:color w:val="000000" w:themeColor="text1"/>
              </w:rPr>
              <w:t>年度</w:t>
            </w:r>
            <w:r w:rsidRPr="00FD6BC7">
              <w:rPr>
                <w:rFonts w:ascii="Meiryo UI" w:eastAsia="Meiryo UI" w:hAnsi="Meiryo UI" w:cs="Meiryo UI" w:hint="eastAsia"/>
                <w:color w:val="000000" w:themeColor="text1"/>
                <w:vertAlign w:val="superscript"/>
              </w:rPr>
              <w:t>※</w:t>
            </w:r>
            <w:r w:rsidR="00FD6BC7" w:rsidRPr="00FD6BC7">
              <w:rPr>
                <w:rFonts w:ascii="Meiryo UI" w:eastAsia="Meiryo UI" w:hAnsi="Meiryo UI" w:cs="Meiryo UI" w:hint="eastAsia"/>
                <w:color w:val="000000" w:themeColor="text1"/>
                <w:vertAlign w:val="superscript"/>
              </w:rPr>
              <w:t>３</w:t>
            </w:r>
          </w:p>
        </w:tc>
      </w:tr>
      <w:tr w:rsidR="003561A4" w14:paraId="2315ACD6" w14:textId="77777777" w:rsidTr="003561A4">
        <w:tc>
          <w:tcPr>
            <w:tcW w:w="2134" w:type="dxa"/>
          </w:tcPr>
          <w:p w14:paraId="7E5800E3" w14:textId="61B972A4"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w:t>
            </w:r>
            <w:r w:rsidR="00FD6BC7">
              <w:rPr>
                <w:rFonts w:ascii="Meiryo UI" w:eastAsia="Meiryo UI" w:hAnsi="Meiryo UI" w:cs="Meiryo UI"/>
                <w:color w:val="000000" w:themeColor="text1"/>
              </w:rPr>
              <w:t>9</w:t>
            </w:r>
            <w:r>
              <w:rPr>
                <w:rFonts w:ascii="Meiryo UI" w:eastAsia="Meiryo UI" w:hAnsi="Meiryo UI" w:cs="Meiryo UI" w:hint="eastAsia"/>
                <w:color w:val="000000" w:themeColor="text1"/>
              </w:rPr>
              <w:t>年度）</w:t>
            </w:r>
          </w:p>
        </w:tc>
        <w:tc>
          <w:tcPr>
            <w:tcW w:w="6656" w:type="dxa"/>
          </w:tcPr>
          <w:p w14:paraId="11271322" w14:textId="77777777" w:rsidR="003561A4" w:rsidRDefault="003561A4" w:rsidP="003561A4">
            <w:pPr>
              <w:rPr>
                <w:rFonts w:ascii="Meiryo UI" w:eastAsia="Meiryo UI" w:hAnsi="Meiryo UI" w:cs="Meiryo UI"/>
                <w:color w:val="000000" w:themeColor="text1"/>
              </w:rPr>
            </w:pPr>
          </w:p>
        </w:tc>
      </w:tr>
      <w:tr w:rsidR="003561A4" w14:paraId="46324985" w14:textId="77777777" w:rsidTr="003561A4">
        <w:tc>
          <w:tcPr>
            <w:tcW w:w="2134" w:type="dxa"/>
          </w:tcPr>
          <w:p w14:paraId="11944B09" w14:textId="3D177593"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sidR="00FD6BC7">
              <w:rPr>
                <w:rFonts w:ascii="Meiryo UI" w:eastAsia="Meiryo UI" w:hAnsi="Meiryo UI" w:cs="Meiryo UI"/>
                <w:color w:val="000000" w:themeColor="text1"/>
              </w:rPr>
              <w:t>20</w:t>
            </w:r>
            <w:r w:rsidRPr="00AC339C">
              <w:rPr>
                <w:rFonts w:ascii="Meiryo UI" w:eastAsia="Meiryo UI" w:hAnsi="Meiryo UI" w:cs="Meiryo UI" w:hint="eastAsia"/>
                <w:color w:val="000000" w:themeColor="text1"/>
              </w:rPr>
              <w:t>年度）</w:t>
            </w:r>
          </w:p>
        </w:tc>
        <w:tc>
          <w:tcPr>
            <w:tcW w:w="6656" w:type="dxa"/>
          </w:tcPr>
          <w:p w14:paraId="010F6214" w14:textId="77777777" w:rsidR="003561A4" w:rsidRDefault="003561A4" w:rsidP="003561A4">
            <w:pPr>
              <w:rPr>
                <w:rFonts w:ascii="Meiryo UI" w:eastAsia="Meiryo UI" w:hAnsi="Meiryo UI" w:cs="Meiryo UI"/>
                <w:color w:val="000000" w:themeColor="text1"/>
              </w:rPr>
            </w:pPr>
          </w:p>
        </w:tc>
      </w:tr>
      <w:tr w:rsidR="003561A4" w14:paraId="1D9D7ECF" w14:textId="77777777" w:rsidTr="003561A4">
        <w:tc>
          <w:tcPr>
            <w:tcW w:w="2134" w:type="dxa"/>
          </w:tcPr>
          <w:p w14:paraId="123B4C43" w14:textId="39ED9F6F"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w:t>
            </w:r>
            <w:r w:rsidR="00FD6BC7">
              <w:rPr>
                <w:rFonts w:ascii="Meiryo UI" w:eastAsia="Meiryo UI" w:hAnsi="Meiryo UI" w:cs="Meiryo UI"/>
                <w:color w:val="000000" w:themeColor="text1"/>
              </w:rPr>
              <w:t>1</w:t>
            </w:r>
            <w:r w:rsidRPr="00AC339C">
              <w:rPr>
                <w:rFonts w:ascii="Meiryo UI" w:eastAsia="Meiryo UI" w:hAnsi="Meiryo UI" w:cs="Meiryo UI" w:hint="eastAsia"/>
                <w:color w:val="000000" w:themeColor="text1"/>
              </w:rPr>
              <w:t>年度</w:t>
            </w:r>
            <w:r w:rsidRPr="00FD6BC7">
              <w:rPr>
                <w:rFonts w:ascii="Meiryo UI" w:eastAsia="Meiryo UI" w:hAnsi="Meiryo UI" w:cs="Meiryo UI" w:hint="eastAsia"/>
                <w:color w:val="000000" w:themeColor="text1"/>
                <w:vertAlign w:val="superscript"/>
              </w:rPr>
              <w:t>※</w:t>
            </w:r>
            <w:r w:rsidR="00FD6BC7" w:rsidRPr="00FD6BC7">
              <w:rPr>
                <w:rFonts w:ascii="Meiryo UI" w:eastAsia="Meiryo UI" w:hAnsi="Meiryo UI" w:cs="Meiryo UI" w:hint="eastAsia"/>
                <w:color w:val="000000" w:themeColor="text1"/>
                <w:vertAlign w:val="superscript"/>
              </w:rPr>
              <w:t>３</w:t>
            </w:r>
            <w:r w:rsidRPr="00AC339C">
              <w:rPr>
                <w:rFonts w:ascii="Meiryo UI" w:eastAsia="Meiryo UI" w:hAnsi="Meiryo UI" w:cs="Meiryo UI" w:hint="eastAsia"/>
                <w:color w:val="000000" w:themeColor="text1"/>
              </w:rPr>
              <w:t>）</w:t>
            </w:r>
          </w:p>
        </w:tc>
        <w:tc>
          <w:tcPr>
            <w:tcW w:w="6656" w:type="dxa"/>
          </w:tcPr>
          <w:p w14:paraId="07E95639" w14:textId="77777777" w:rsidR="003561A4" w:rsidRDefault="003561A4" w:rsidP="003561A4">
            <w:pPr>
              <w:rPr>
                <w:rFonts w:ascii="Meiryo UI" w:eastAsia="Meiryo UI" w:hAnsi="Meiryo UI" w:cs="Meiryo UI"/>
                <w:color w:val="000000" w:themeColor="text1"/>
              </w:rPr>
            </w:pPr>
          </w:p>
        </w:tc>
      </w:tr>
    </w:tbl>
    <w:p w14:paraId="7BAF2ED9" w14:textId="5D47F36A" w:rsidR="00FD6BC7" w:rsidRPr="008F6CAD" w:rsidRDefault="00FD6BC7" w:rsidP="009B5395">
      <w:pPr>
        <w:ind w:leftChars="405" w:left="850"/>
        <w:rPr>
          <w:rFonts w:ascii="Meiryo UI" w:eastAsia="Meiryo UI" w:hAnsi="Meiryo UI" w:cs="Meiryo UI"/>
        </w:rPr>
      </w:pPr>
      <w:r>
        <w:rPr>
          <w:rFonts w:ascii="Meiryo UI" w:eastAsia="Meiryo UI" w:hAnsi="Meiryo UI" w:cs="Meiryo UI" w:hint="eastAsia"/>
          <w:color w:val="000000" w:themeColor="text1"/>
        </w:rPr>
        <w:t>※１：グリーンボ</w:t>
      </w:r>
      <w:r w:rsidRPr="008F6CAD">
        <w:rPr>
          <w:rFonts w:ascii="Meiryo UI" w:eastAsia="Meiryo UI" w:hAnsi="Meiryo UI" w:cs="Meiryo UI" w:hint="eastAsia"/>
        </w:rPr>
        <w:t>ンドとサステナビリティボンド、トランジションボンドの引受額を対象とする。</w:t>
      </w:r>
    </w:p>
    <w:p w14:paraId="00DB3AF4" w14:textId="6811B233" w:rsidR="009B5395" w:rsidRPr="008F6CAD" w:rsidRDefault="003561A4" w:rsidP="009B5395">
      <w:pPr>
        <w:ind w:leftChars="405" w:left="850"/>
        <w:rPr>
          <w:rFonts w:ascii="Meiryo UI" w:eastAsia="Meiryo UI" w:hAnsi="Meiryo UI" w:cs="Meiryo UI"/>
        </w:rPr>
      </w:pPr>
      <w:r w:rsidRPr="008F6CAD">
        <w:rPr>
          <w:rFonts w:ascii="Meiryo UI" w:eastAsia="Meiryo UI" w:hAnsi="Meiryo UI" w:cs="Meiryo UI" w:hint="eastAsia"/>
        </w:rPr>
        <w:t>※</w:t>
      </w:r>
      <w:r w:rsidR="00FD6BC7" w:rsidRPr="008F6CAD">
        <w:rPr>
          <w:rFonts w:ascii="Meiryo UI" w:eastAsia="Meiryo UI" w:hAnsi="Meiryo UI" w:cs="Meiryo UI" w:hint="eastAsia"/>
        </w:rPr>
        <w:t>２</w:t>
      </w:r>
      <w:r w:rsidRPr="008F6CAD">
        <w:rPr>
          <w:rFonts w:ascii="Meiryo UI" w:eastAsia="Meiryo UI" w:hAnsi="Meiryo UI" w:cs="Meiryo UI" w:hint="eastAsia"/>
        </w:rPr>
        <w:t>：</w:t>
      </w:r>
      <w:r w:rsidR="00FD6BC7" w:rsidRPr="008F6CAD">
        <w:rPr>
          <w:rFonts w:ascii="Meiryo UI" w:eastAsia="Meiryo UI" w:hAnsi="Meiryo UI" w:cs="Meiryo UI" w:hint="eastAsia"/>
        </w:rPr>
        <w:t>件数としてはSA</w:t>
      </w:r>
      <w:r w:rsidR="009B167F" w:rsidRPr="008F6CAD">
        <w:rPr>
          <w:rFonts w:ascii="Meiryo UI" w:eastAsia="Meiryo UI" w:hAnsi="Meiryo UI" w:cs="Meiryo UI" w:hint="eastAsia"/>
        </w:rPr>
        <w:t>、引受（主幹事等）、投資表明、販売取扱等、それぞれ</w:t>
      </w:r>
      <w:r w:rsidR="00FD6BC7" w:rsidRPr="008F6CAD">
        <w:rPr>
          <w:rFonts w:ascii="Meiryo UI" w:eastAsia="Meiryo UI" w:hAnsi="Meiryo UI" w:cs="Meiryo UI" w:hint="eastAsia"/>
        </w:rPr>
        <w:t>の件数を記載してください。</w:t>
      </w:r>
    </w:p>
    <w:p w14:paraId="7571579D" w14:textId="4DFB45B6" w:rsidR="003561A4" w:rsidRDefault="003561A4" w:rsidP="009B5395">
      <w:pPr>
        <w:ind w:leftChars="405" w:left="850"/>
        <w:rPr>
          <w:rFonts w:ascii="Meiryo UI" w:eastAsia="Meiryo UI" w:hAnsi="Meiryo UI" w:cs="Meiryo UI"/>
          <w:color w:val="000000" w:themeColor="text1"/>
        </w:rPr>
      </w:pPr>
      <w:r>
        <w:rPr>
          <w:rFonts w:ascii="Meiryo UI" w:eastAsia="Meiryo UI" w:hAnsi="Meiryo UI" w:cs="Meiryo UI" w:hint="eastAsia"/>
          <w:color w:val="000000" w:themeColor="text1"/>
        </w:rPr>
        <w:t>※</w:t>
      </w:r>
      <w:r w:rsidR="00FD6BC7">
        <w:rPr>
          <w:rFonts w:ascii="Meiryo UI" w:eastAsia="Meiryo UI" w:hAnsi="Meiryo UI" w:cs="Meiryo UI" w:hint="eastAsia"/>
          <w:color w:val="000000" w:themeColor="text1"/>
        </w:rPr>
        <w:t>３</w:t>
      </w:r>
      <w:r>
        <w:rPr>
          <w:rFonts w:ascii="Meiryo UI" w:eastAsia="Meiryo UI" w:hAnsi="Meiryo UI" w:cs="Meiryo UI" w:hint="eastAsia"/>
          <w:color w:val="000000" w:themeColor="text1"/>
        </w:rPr>
        <w:t>：202</w:t>
      </w:r>
      <w:r w:rsidR="002651DA">
        <w:rPr>
          <w:rFonts w:ascii="Meiryo UI" w:eastAsia="Meiryo UI" w:hAnsi="Meiryo UI" w:cs="Meiryo UI" w:hint="eastAsia"/>
          <w:color w:val="000000" w:themeColor="text1"/>
        </w:rPr>
        <w:t>1</w:t>
      </w:r>
      <w:r>
        <w:rPr>
          <w:rFonts w:ascii="Meiryo UI" w:eastAsia="Meiryo UI" w:hAnsi="Meiryo UI" w:cs="Meiryo UI" w:hint="eastAsia"/>
          <w:color w:val="000000" w:themeColor="text1"/>
        </w:rPr>
        <w:t>年度については、9月末までを対象とする。</w:t>
      </w:r>
    </w:p>
    <w:p w14:paraId="2C47A1C8" w14:textId="3B00B975" w:rsidR="003561A4" w:rsidRDefault="003561A4">
      <w:pPr>
        <w:widowControl/>
        <w:jc w:val="left"/>
        <w:rPr>
          <w:rFonts w:ascii="Meiryo UI" w:eastAsia="Meiryo UI" w:hAnsi="Meiryo UI" w:cs="Meiryo UI"/>
          <w:color w:val="000000" w:themeColor="text1"/>
        </w:rPr>
      </w:pPr>
    </w:p>
    <w:p w14:paraId="53164A53" w14:textId="77777777"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t>２：</w:t>
      </w:r>
      <w:r>
        <w:rPr>
          <w:rFonts w:ascii="Meiryo UI" w:eastAsia="Meiryo UI" w:hAnsi="Meiryo UI" w:cs="Meiryo UI" w:hint="eastAsia"/>
          <w:color w:val="000000" w:themeColor="text1"/>
        </w:rPr>
        <w:t>ESG関連の金融商品の販売額</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14:paraId="6F26C92F" w14:textId="77777777" w:rsidTr="00EE76ED">
        <w:tc>
          <w:tcPr>
            <w:tcW w:w="2134" w:type="dxa"/>
          </w:tcPr>
          <w:p w14:paraId="192E35BC" w14:textId="77777777"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全体額</w:t>
            </w:r>
          </w:p>
        </w:tc>
        <w:tc>
          <w:tcPr>
            <w:tcW w:w="6656" w:type="dxa"/>
          </w:tcPr>
          <w:p w14:paraId="1CD03023" w14:textId="7C0A6265"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201</w:t>
            </w:r>
            <w:r w:rsidR="002651DA">
              <w:rPr>
                <w:rFonts w:ascii="Meiryo UI" w:eastAsia="Meiryo UI" w:hAnsi="Meiryo UI" w:cs="Meiryo UI"/>
                <w:color w:val="000000" w:themeColor="text1"/>
              </w:rPr>
              <w:t>9</w:t>
            </w:r>
            <w:r>
              <w:rPr>
                <w:rFonts w:ascii="Meiryo UI" w:eastAsia="Meiryo UI" w:hAnsi="Meiryo UI" w:cs="Meiryo UI" w:hint="eastAsia"/>
                <w:color w:val="000000" w:themeColor="text1"/>
              </w:rPr>
              <w:t>年度</w:t>
            </w:r>
          </w:p>
          <w:p w14:paraId="79D36316" w14:textId="61744473"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w:t>
            </w:r>
            <w:r w:rsidR="002651DA">
              <w:rPr>
                <w:rFonts w:ascii="Meiryo UI" w:eastAsia="Meiryo UI" w:hAnsi="Meiryo UI" w:cs="Meiryo UI"/>
                <w:color w:val="000000" w:themeColor="text1"/>
              </w:rPr>
              <w:t>20</w:t>
            </w:r>
            <w:r>
              <w:rPr>
                <w:rFonts w:ascii="Meiryo UI" w:eastAsia="Meiryo UI" w:hAnsi="Meiryo UI" w:cs="Meiryo UI" w:hint="eastAsia"/>
                <w:color w:val="000000" w:themeColor="text1"/>
              </w:rPr>
              <w:t>年度</w:t>
            </w:r>
          </w:p>
          <w:p w14:paraId="3D8D41EC" w14:textId="34D30468"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202</w:t>
            </w:r>
            <w:r w:rsidR="002651DA">
              <w:rPr>
                <w:rFonts w:ascii="Meiryo UI" w:eastAsia="Meiryo UI" w:hAnsi="Meiryo UI" w:cs="Meiryo UI"/>
                <w:color w:val="000000" w:themeColor="text1"/>
              </w:rPr>
              <w:t>1</w:t>
            </w:r>
            <w:r>
              <w:rPr>
                <w:rFonts w:ascii="Meiryo UI" w:eastAsia="Meiryo UI" w:hAnsi="Meiryo UI" w:cs="Meiryo UI" w:hint="eastAsia"/>
                <w:color w:val="000000" w:themeColor="text1"/>
              </w:rPr>
              <w:t>年度</w:t>
            </w:r>
            <w:r w:rsidRPr="007D6CF3">
              <w:rPr>
                <w:rFonts w:ascii="Meiryo UI" w:eastAsia="Meiryo UI" w:hAnsi="Meiryo UI" w:cs="Meiryo UI" w:hint="eastAsia"/>
                <w:color w:val="000000" w:themeColor="text1"/>
                <w:vertAlign w:val="superscript"/>
              </w:rPr>
              <w:t>※</w:t>
            </w:r>
            <w:r w:rsidR="009B5395" w:rsidRPr="007D6CF3">
              <w:rPr>
                <w:rFonts w:ascii="Meiryo UI" w:eastAsia="Meiryo UI" w:hAnsi="Meiryo UI" w:cs="Meiryo UI" w:hint="eastAsia"/>
                <w:color w:val="000000" w:themeColor="text1"/>
                <w:vertAlign w:val="superscript"/>
              </w:rPr>
              <w:t>1</w:t>
            </w:r>
          </w:p>
        </w:tc>
      </w:tr>
      <w:tr w:rsidR="003561A4" w14:paraId="7BE15B64" w14:textId="77777777" w:rsidTr="00EE76ED">
        <w:tc>
          <w:tcPr>
            <w:tcW w:w="2134" w:type="dxa"/>
          </w:tcPr>
          <w:p w14:paraId="3E00F0BB" w14:textId="19120517"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w:t>
            </w:r>
            <w:r w:rsidR="002651DA">
              <w:rPr>
                <w:rFonts w:ascii="Meiryo UI" w:eastAsia="Meiryo UI" w:hAnsi="Meiryo UI" w:cs="Meiryo UI"/>
                <w:color w:val="000000" w:themeColor="text1"/>
              </w:rPr>
              <w:t>9</w:t>
            </w:r>
            <w:r>
              <w:rPr>
                <w:rFonts w:ascii="Meiryo UI" w:eastAsia="Meiryo UI" w:hAnsi="Meiryo UI" w:cs="Meiryo UI" w:hint="eastAsia"/>
                <w:color w:val="000000" w:themeColor="text1"/>
              </w:rPr>
              <w:t>年度）</w:t>
            </w:r>
          </w:p>
        </w:tc>
        <w:tc>
          <w:tcPr>
            <w:tcW w:w="6656" w:type="dxa"/>
          </w:tcPr>
          <w:p w14:paraId="45201C10" w14:textId="77777777" w:rsidR="003561A4" w:rsidRDefault="003561A4" w:rsidP="00EE76ED">
            <w:pPr>
              <w:rPr>
                <w:rFonts w:ascii="Meiryo UI" w:eastAsia="Meiryo UI" w:hAnsi="Meiryo UI" w:cs="Meiryo UI"/>
                <w:color w:val="000000" w:themeColor="text1"/>
              </w:rPr>
            </w:pPr>
          </w:p>
        </w:tc>
      </w:tr>
      <w:tr w:rsidR="003561A4" w14:paraId="20A6B1BC" w14:textId="77777777" w:rsidTr="00EE76ED">
        <w:tc>
          <w:tcPr>
            <w:tcW w:w="2134" w:type="dxa"/>
          </w:tcPr>
          <w:p w14:paraId="0F7BF368" w14:textId="24BCFF88"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sidR="002651DA">
              <w:rPr>
                <w:rFonts w:ascii="Meiryo UI" w:eastAsia="Meiryo UI" w:hAnsi="Meiryo UI" w:cs="Meiryo UI"/>
                <w:color w:val="000000" w:themeColor="text1"/>
              </w:rPr>
              <w:t>20</w:t>
            </w:r>
            <w:r w:rsidRPr="00AC339C">
              <w:rPr>
                <w:rFonts w:ascii="Meiryo UI" w:eastAsia="Meiryo UI" w:hAnsi="Meiryo UI" w:cs="Meiryo UI" w:hint="eastAsia"/>
                <w:color w:val="000000" w:themeColor="text1"/>
              </w:rPr>
              <w:t>年度）</w:t>
            </w:r>
          </w:p>
        </w:tc>
        <w:tc>
          <w:tcPr>
            <w:tcW w:w="6656" w:type="dxa"/>
          </w:tcPr>
          <w:p w14:paraId="21359BCC" w14:textId="77777777" w:rsidR="003561A4" w:rsidRDefault="003561A4" w:rsidP="00EE76ED">
            <w:pPr>
              <w:rPr>
                <w:rFonts w:ascii="Meiryo UI" w:eastAsia="Meiryo UI" w:hAnsi="Meiryo UI" w:cs="Meiryo UI"/>
                <w:color w:val="000000" w:themeColor="text1"/>
              </w:rPr>
            </w:pPr>
          </w:p>
        </w:tc>
      </w:tr>
      <w:tr w:rsidR="003561A4" w14:paraId="201B3169" w14:textId="77777777" w:rsidTr="00EE76ED">
        <w:tc>
          <w:tcPr>
            <w:tcW w:w="2134" w:type="dxa"/>
          </w:tcPr>
          <w:p w14:paraId="35FD3DDB" w14:textId="04F9BAED"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w:t>
            </w:r>
            <w:r w:rsidR="002651DA">
              <w:rPr>
                <w:rFonts w:ascii="Meiryo UI" w:eastAsia="Meiryo UI" w:hAnsi="Meiryo UI" w:cs="Meiryo UI"/>
                <w:color w:val="000000" w:themeColor="text1"/>
              </w:rPr>
              <w:t>1</w:t>
            </w:r>
            <w:r w:rsidRPr="00AC339C">
              <w:rPr>
                <w:rFonts w:ascii="Meiryo UI" w:eastAsia="Meiryo UI" w:hAnsi="Meiryo UI" w:cs="Meiryo UI" w:hint="eastAsia"/>
                <w:color w:val="000000" w:themeColor="text1"/>
              </w:rPr>
              <w:t>年度</w:t>
            </w:r>
            <w:r w:rsidRPr="007D6CF3">
              <w:rPr>
                <w:rFonts w:ascii="Meiryo UI" w:eastAsia="Meiryo UI" w:hAnsi="Meiryo UI" w:cs="Meiryo UI" w:hint="eastAsia"/>
                <w:color w:val="000000" w:themeColor="text1"/>
                <w:vertAlign w:val="superscript"/>
              </w:rPr>
              <w:t>※</w:t>
            </w:r>
            <w:r w:rsidR="009B5395" w:rsidRPr="007D6CF3">
              <w:rPr>
                <w:rFonts w:ascii="Meiryo UI" w:eastAsia="Meiryo UI" w:hAnsi="Meiryo UI" w:cs="Meiryo UI" w:hint="eastAsia"/>
                <w:color w:val="000000" w:themeColor="text1"/>
                <w:vertAlign w:val="superscript"/>
              </w:rPr>
              <w:t>1</w:t>
            </w:r>
            <w:r w:rsidRPr="00AC339C">
              <w:rPr>
                <w:rFonts w:ascii="Meiryo UI" w:eastAsia="Meiryo UI" w:hAnsi="Meiryo UI" w:cs="Meiryo UI" w:hint="eastAsia"/>
                <w:color w:val="000000" w:themeColor="text1"/>
              </w:rPr>
              <w:t>）</w:t>
            </w:r>
          </w:p>
        </w:tc>
        <w:tc>
          <w:tcPr>
            <w:tcW w:w="6656" w:type="dxa"/>
          </w:tcPr>
          <w:p w14:paraId="4F3ADC1D" w14:textId="77777777" w:rsidR="003561A4" w:rsidRDefault="003561A4" w:rsidP="00EE76ED">
            <w:pPr>
              <w:rPr>
                <w:rFonts w:ascii="Meiryo UI" w:eastAsia="Meiryo UI" w:hAnsi="Meiryo UI" w:cs="Meiryo UI"/>
                <w:color w:val="000000" w:themeColor="text1"/>
              </w:rPr>
            </w:pPr>
          </w:p>
        </w:tc>
      </w:tr>
    </w:tbl>
    <w:p w14:paraId="0409567B" w14:textId="1ED4B380" w:rsidR="009B5395" w:rsidRPr="009B5395" w:rsidRDefault="009B5395" w:rsidP="002651DA">
      <w:pPr>
        <w:ind w:leftChars="405" w:left="850"/>
        <w:rPr>
          <w:rFonts w:ascii="Meiryo UI" w:eastAsia="Meiryo UI" w:hAnsi="Meiryo UI" w:cs="Meiryo UI"/>
          <w:color w:val="000000" w:themeColor="text1"/>
        </w:rPr>
      </w:pPr>
      <w:r>
        <w:rPr>
          <w:rFonts w:ascii="Meiryo UI" w:eastAsia="Meiryo UI" w:hAnsi="Meiryo UI" w:cs="Meiryo UI" w:hint="eastAsia"/>
          <w:color w:val="000000" w:themeColor="text1"/>
        </w:rPr>
        <w:t>※</w:t>
      </w:r>
      <w:r w:rsidR="002651DA">
        <w:rPr>
          <w:rFonts w:ascii="Meiryo UI" w:eastAsia="Meiryo UI" w:hAnsi="Meiryo UI" w:cs="Meiryo UI" w:hint="eastAsia"/>
          <w:color w:val="000000" w:themeColor="text1"/>
        </w:rPr>
        <w:t>１</w:t>
      </w:r>
      <w:r>
        <w:rPr>
          <w:rFonts w:ascii="Meiryo UI" w:eastAsia="Meiryo UI" w:hAnsi="Meiryo UI" w:cs="Meiryo UI" w:hint="eastAsia"/>
          <w:color w:val="000000" w:themeColor="text1"/>
        </w:rPr>
        <w:t>：202</w:t>
      </w:r>
      <w:r w:rsidR="002651DA">
        <w:rPr>
          <w:rFonts w:ascii="Meiryo UI" w:eastAsia="Meiryo UI" w:hAnsi="Meiryo UI" w:cs="Meiryo UI"/>
          <w:color w:val="000000" w:themeColor="text1"/>
        </w:rPr>
        <w:t>1</w:t>
      </w:r>
      <w:r>
        <w:rPr>
          <w:rFonts w:ascii="Meiryo UI" w:eastAsia="Meiryo UI" w:hAnsi="Meiryo UI" w:cs="Meiryo UI" w:hint="eastAsia"/>
          <w:color w:val="000000" w:themeColor="text1"/>
        </w:rPr>
        <w:t>年度については、9月末までを対象とする。</w:t>
      </w:r>
    </w:p>
    <w:p w14:paraId="754766FA" w14:textId="77777777" w:rsidR="003B0603" w:rsidRPr="009B5395" w:rsidRDefault="003B0603" w:rsidP="003561A4"/>
    <w:p w14:paraId="4F466ACC" w14:textId="77777777" w:rsidR="003561A4" w:rsidRDefault="003561A4">
      <w:pPr>
        <w:widowControl/>
        <w:jc w:val="left"/>
      </w:pPr>
      <w:r>
        <w:br w:type="page"/>
      </w:r>
    </w:p>
    <w:p w14:paraId="5B7BF630" w14:textId="77777777"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14:paraId="3DA086B9" w14:textId="427B520A" w:rsidR="003561A4" w:rsidRPr="008F6CAD" w:rsidRDefault="009B167F" w:rsidP="003561A4">
      <w:pPr>
        <w:pStyle w:val="a5"/>
        <w:numPr>
          <w:ilvl w:val="0"/>
          <w:numId w:val="1"/>
        </w:numPr>
        <w:ind w:leftChars="0"/>
        <w:rPr>
          <w:rFonts w:ascii="Meiryo UI" w:eastAsia="Meiryo UI" w:hAnsi="Meiryo UI" w:cs="Meiryo UI"/>
        </w:rPr>
      </w:pPr>
      <w:r w:rsidRPr="008F6CAD">
        <w:rPr>
          <w:rFonts w:ascii="Meiryo UI" w:eastAsia="Meiryo UI" w:hAnsi="Meiryo UI" w:cs="Meiryo UI" w:hint="eastAsia"/>
        </w:rPr>
        <w:t>環境</w:t>
      </w:r>
      <w:r w:rsidR="003561A4" w:rsidRPr="008F6CAD">
        <w:rPr>
          <w:rFonts w:ascii="Meiryo UI" w:eastAsia="Meiryo UI" w:hAnsi="Meiryo UI" w:cs="Meiryo UI" w:hint="eastAsia"/>
        </w:rPr>
        <w:t>課題</w:t>
      </w:r>
      <w:r w:rsidR="009859D6">
        <w:rPr>
          <w:rFonts w:ascii="Meiryo UI" w:eastAsia="Meiryo UI" w:hAnsi="Meiryo UI" w:cs="Meiryo UI" w:hint="eastAsia"/>
        </w:rPr>
        <w:t>や社会課題</w:t>
      </w:r>
      <w:r w:rsidR="003A3632" w:rsidRPr="008F6CAD">
        <w:rPr>
          <w:rFonts w:ascii="Meiryo UI" w:eastAsia="Meiryo UI" w:hAnsi="Meiryo UI" w:cs="Meiryo UI" w:hint="eastAsia"/>
        </w:rPr>
        <w:t>の</w:t>
      </w:r>
      <w:r w:rsidR="003561A4" w:rsidRPr="008F6CAD">
        <w:rPr>
          <w:rFonts w:ascii="Meiryo UI" w:eastAsia="Meiryo UI" w:hAnsi="Meiryo UI" w:cs="Meiryo UI" w:hint="eastAsia"/>
        </w:rPr>
        <w:t>解決等</w:t>
      </w:r>
      <w:r w:rsidRPr="008F6CAD">
        <w:rPr>
          <w:rFonts w:ascii="Meiryo UI" w:eastAsia="Meiryo UI" w:hAnsi="Meiryo UI" w:cs="Meiryo UI" w:hint="eastAsia"/>
        </w:rPr>
        <w:t>に関わる</w:t>
      </w:r>
      <w:r w:rsidR="003561A4" w:rsidRPr="008F6CAD">
        <w:rPr>
          <w:rFonts w:ascii="Meiryo UI" w:eastAsia="Meiryo UI" w:hAnsi="Meiryo UI" w:cs="Meiryo UI" w:hint="eastAsia"/>
        </w:rPr>
        <w:t>、インパクトの創出を目的にした戦略や方針を踏まえて実施されている引受や商品販売を通じて、発行体および関連する主体の取組をどのように促進していますか。また、左記の取組により創出されるインパクトを把握している場合は、どのような方法でインパクトの特定をしているか、そのインパクトがどの程度か記載してください。（</w:t>
      </w:r>
      <w:r w:rsidR="003561A4" w:rsidRPr="008F6CAD">
        <w:rPr>
          <w:rFonts w:ascii="Meiryo UI" w:eastAsia="Meiryo UI" w:hAnsi="Meiryo UI" w:cs="Meiryo UI" w:hint="eastAsia"/>
          <w:u w:val="single"/>
        </w:rPr>
        <w:t>インパクトについては定性的な記載でも構いません。</w:t>
      </w:r>
      <w:r w:rsidR="003561A4" w:rsidRPr="008F6CAD">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8F6CAD" w:rsidRPr="008F6CAD" w14:paraId="5EF121C6" w14:textId="77777777" w:rsidTr="003561A4">
        <w:tc>
          <w:tcPr>
            <w:tcW w:w="9628" w:type="dxa"/>
          </w:tcPr>
          <w:p w14:paraId="525D47A4" w14:textId="77777777" w:rsidR="003561A4" w:rsidRPr="008F6CAD" w:rsidRDefault="003561A4" w:rsidP="003561A4">
            <w:pPr>
              <w:rPr>
                <w:rFonts w:ascii="Meiryo UI" w:eastAsia="Meiryo UI" w:hAnsi="Meiryo UI" w:cs="Meiryo UI"/>
              </w:rPr>
            </w:pPr>
          </w:p>
          <w:p w14:paraId="5F922FA6" w14:textId="77777777" w:rsidR="003561A4" w:rsidRPr="008F6CAD" w:rsidRDefault="003561A4" w:rsidP="003561A4">
            <w:pPr>
              <w:rPr>
                <w:rFonts w:ascii="Meiryo UI" w:eastAsia="Meiryo UI" w:hAnsi="Meiryo UI" w:cs="Meiryo UI"/>
              </w:rPr>
            </w:pPr>
          </w:p>
          <w:p w14:paraId="063AE1AE" w14:textId="77777777" w:rsidR="003561A4" w:rsidRPr="008F6CAD" w:rsidRDefault="003561A4" w:rsidP="003561A4">
            <w:pPr>
              <w:rPr>
                <w:rFonts w:ascii="Meiryo UI" w:eastAsia="Meiryo UI" w:hAnsi="Meiryo UI" w:cs="Meiryo UI"/>
              </w:rPr>
            </w:pPr>
          </w:p>
          <w:p w14:paraId="1BF072AE" w14:textId="77777777" w:rsidR="003561A4" w:rsidRPr="008F6CAD" w:rsidRDefault="003561A4" w:rsidP="003561A4">
            <w:pPr>
              <w:rPr>
                <w:rFonts w:ascii="Meiryo UI" w:eastAsia="Meiryo UI" w:hAnsi="Meiryo UI" w:cs="Meiryo UI"/>
              </w:rPr>
            </w:pPr>
          </w:p>
          <w:p w14:paraId="726C45F7" w14:textId="77777777" w:rsidR="003561A4" w:rsidRPr="008F6CAD" w:rsidRDefault="003561A4" w:rsidP="003561A4">
            <w:pPr>
              <w:rPr>
                <w:rFonts w:ascii="Meiryo UI" w:eastAsia="Meiryo UI" w:hAnsi="Meiryo UI" w:cs="Meiryo UI"/>
              </w:rPr>
            </w:pPr>
          </w:p>
          <w:p w14:paraId="3EC4FCE2" w14:textId="77777777" w:rsidR="003561A4" w:rsidRPr="008F6CAD" w:rsidRDefault="003561A4" w:rsidP="003561A4">
            <w:pPr>
              <w:rPr>
                <w:rFonts w:ascii="Meiryo UI" w:eastAsia="Meiryo UI" w:hAnsi="Meiryo UI" w:cs="Meiryo UI"/>
              </w:rPr>
            </w:pPr>
          </w:p>
          <w:p w14:paraId="26263029" w14:textId="77777777" w:rsidR="003561A4" w:rsidRPr="008F6CAD" w:rsidRDefault="003561A4" w:rsidP="003561A4">
            <w:pPr>
              <w:rPr>
                <w:rFonts w:ascii="Meiryo UI" w:eastAsia="Meiryo UI" w:hAnsi="Meiryo UI" w:cs="Meiryo UI"/>
              </w:rPr>
            </w:pPr>
          </w:p>
          <w:p w14:paraId="2212685E" w14:textId="77777777" w:rsidR="003561A4" w:rsidRPr="008F6CAD" w:rsidRDefault="003561A4" w:rsidP="003561A4">
            <w:pPr>
              <w:rPr>
                <w:rFonts w:ascii="Meiryo UI" w:eastAsia="Meiryo UI" w:hAnsi="Meiryo UI" w:cs="Meiryo UI"/>
              </w:rPr>
            </w:pPr>
          </w:p>
          <w:p w14:paraId="373A9EF6" w14:textId="77777777" w:rsidR="003561A4" w:rsidRPr="008F6CAD" w:rsidRDefault="003561A4" w:rsidP="003561A4">
            <w:pPr>
              <w:rPr>
                <w:rFonts w:ascii="Meiryo UI" w:eastAsia="Meiryo UI" w:hAnsi="Meiryo UI" w:cs="Meiryo UI"/>
              </w:rPr>
            </w:pPr>
          </w:p>
        </w:tc>
      </w:tr>
    </w:tbl>
    <w:p w14:paraId="63A9A409" w14:textId="1FF88948" w:rsidR="003561A4" w:rsidRDefault="003561A4" w:rsidP="003561A4">
      <w:pPr>
        <w:rPr>
          <w:rFonts w:ascii="Meiryo UI" w:eastAsia="Meiryo UI" w:hAnsi="Meiryo UI" w:cs="Meiryo UI"/>
          <w:color w:val="000000" w:themeColor="text1"/>
        </w:rPr>
      </w:pPr>
    </w:p>
    <w:p w14:paraId="1CB75A03" w14:textId="77777777" w:rsidR="001356AF" w:rsidRPr="006F7073" w:rsidRDefault="001356AF" w:rsidP="003561A4">
      <w:pPr>
        <w:rPr>
          <w:rFonts w:ascii="Meiryo UI" w:eastAsia="Meiryo UI" w:hAnsi="Meiryo UI" w:cs="Meiryo UI"/>
          <w:color w:val="000000" w:themeColor="text1"/>
        </w:rPr>
      </w:pPr>
    </w:p>
    <w:p w14:paraId="67925201" w14:textId="77777777"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【新規性・波及性】</w:t>
      </w:r>
    </w:p>
    <w:p w14:paraId="7360CB8C" w14:textId="3D6190AC" w:rsidR="003561A4" w:rsidRPr="008F6CAD" w:rsidRDefault="009B167F" w:rsidP="003561A4">
      <w:pPr>
        <w:pStyle w:val="a5"/>
        <w:numPr>
          <w:ilvl w:val="0"/>
          <w:numId w:val="1"/>
        </w:numPr>
        <w:ind w:leftChars="0"/>
        <w:rPr>
          <w:rFonts w:ascii="Meiryo UI" w:eastAsia="Meiryo UI" w:hAnsi="Meiryo UI" w:cs="Meiryo UI"/>
        </w:rPr>
      </w:pPr>
      <w:r w:rsidRPr="008F6CAD">
        <w:rPr>
          <w:rFonts w:ascii="Meiryo UI" w:eastAsia="Meiryo UI" w:hAnsi="Meiryo UI" w:cs="Meiryo UI" w:hint="eastAsia"/>
        </w:rPr>
        <w:t>環境</w:t>
      </w:r>
      <w:r w:rsidR="001356AF" w:rsidRPr="008F6CAD">
        <w:rPr>
          <w:rFonts w:ascii="Meiryo UI" w:eastAsia="Meiryo UI" w:hAnsi="Meiryo UI" w:cs="Meiryo UI" w:hint="eastAsia"/>
        </w:rPr>
        <w:t>課題</w:t>
      </w:r>
      <w:r w:rsidR="009859D6">
        <w:rPr>
          <w:rFonts w:ascii="Meiryo UI" w:eastAsia="Meiryo UI" w:hAnsi="Meiryo UI" w:cs="Meiryo UI" w:hint="eastAsia"/>
        </w:rPr>
        <w:t>や社会課題</w:t>
      </w:r>
      <w:r w:rsidR="003A3632" w:rsidRPr="008F6CAD">
        <w:rPr>
          <w:rFonts w:ascii="Meiryo UI" w:eastAsia="Meiryo UI" w:hAnsi="Meiryo UI" w:cs="Meiryo UI" w:hint="eastAsia"/>
        </w:rPr>
        <w:t>の</w:t>
      </w:r>
      <w:r w:rsidR="001356AF" w:rsidRPr="008F6CAD">
        <w:rPr>
          <w:rFonts w:ascii="Meiryo UI" w:eastAsia="Meiryo UI" w:hAnsi="Meiryo UI" w:cs="Meiryo UI" w:hint="eastAsia"/>
        </w:rPr>
        <w:t>解決等</w:t>
      </w:r>
      <w:r w:rsidRPr="008F6CAD">
        <w:rPr>
          <w:rFonts w:ascii="Meiryo UI" w:eastAsia="Meiryo UI" w:hAnsi="Meiryo UI" w:cs="Meiryo UI" w:hint="eastAsia"/>
        </w:rPr>
        <w:t>に関わる</w:t>
      </w:r>
      <w:r w:rsidR="001356AF" w:rsidRPr="008F6CAD">
        <w:rPr>
          <w:rFonts w:ascii="Meiryo UI" w:eastAsia="Meiryo UI" w:hAnsi="Meiryo UI" w:cs="Meiryo UI" w:hint="eastAsia"/>
        </w:rPr>
        <w:t>、インパクトの創出を目的にした戦略や方針を踏まえて実施されている引受や商品販売</w:t>
      </w:r>
      <w:r w:rsidR="003561A4" w:rsidRPr="008F6CAD">
        <w:rPr>
          <w:rFonts w:ascii="Meiryo UI" w:eastAsia="Meiryo UI" w:hAnsi="Meiryo UI" w:cs="Meiryo UI" w:hint="eastAsia"/>
        </w:rPr>
        <w:t>に関する新規性や独自性について記載してください。また、ESG投資の拡大や発行体及び企業等のサステナビリティに関する取組の拡大につながっているか、記載してください。</w:t>
      </w:r>
    </w:p>
    <w:tbl>
      <w:tblPr>
        <w:tblStyle w:val="a3"/>
        <w:tblW w:w="0" w:type="auto"/>
        <w:tblLook w:val="04A0" w:firstRow="1" w:lastRow="0" w:firstColumn="1" w:lastColumn="0" w:noHBand="0" w:noVBand="1"/>
      </w:tblPr>
      <w:tblGrid>
        <w:gridCol w:w="9628"/>
      </w:tblGrid>
      <w:tr w:rsidR="008F6CAD" w:rsidRPr="008F6CAD" w14:paraId="0F0E288E" w14:textId="77777777" w:rsidTr="003561A4">
        <w:tc>
          <w:tcPr>
            <w:tcW w:w="9628" w:type="dxa"/>
          </w:tcPr>
          <w:p w14:paraId="636DBC3C" w14:textId="77777777" w:rsidR="003561A4" w:rsidRPr="008F6CAD" w:rsidRDefault="003561A4" w:rsidP="003561A4">
            <w:pPr>
              <w:rPr>
                <w:rFonts w:ascii="Meiryo UI" w:eastAsia="Meiryo UI" w:hAnsi="Meiryo UI" w:cs="Meiryo UI"/>
              </w:rPr>
            </w:pPr>
          </w:p>
          <w:p w14:paraId="03DB25BD" w14:textId="77777777" w:rsidR="003561A4" w:rsidRPr="008F6CAD" w:rsidRDefault="003561A4" w:rsidP="003561A4">
            <w:pPr>
              <w:rPr>
                <w:rFonts w:ascii="Meiryo UI" w:eastAsia="Meiryo UI" w:hAnsi="Meiryo UI" w:cs="Meiryo UI"/>
              </w:rPr>
            </w:pPr>
          </w:p>
          <w:p w14:paraId="09437245" w14:textId="77777777" w:rsidR="003561A4" w:rsidRPr="008F6CAD" w:rsidRDefault="003561A4" w:rsidP="003561A4">
            <w:pPr>
              <w:rPr>
                <w:rFonts w:ascii="Meiryo UI" w:eastAsia="Meiryo UI" w:hAnsi="Meiryo UI" w:cs="Meiryo UI"/>
              </w:rPr>
            </w:pPr>
          </w:p>
          <w:p w14:paraId="7B8373CA" w14:textId="77777777" w:rsidR="003561A4" w:rsidRPr="008F6CAD" w:rsidRDefault="003561A4" w:rsidP="003561A4">
            <w:pPr>
              <w:rPr>
                <w:rFonts w:ascii="Meiryo UI" w:eastAsia="Meiryo UI" w:hAnsi="Meiryo UI" w:cs="Meiryo UI"/>
              </w:rPr>
            </w:pPr>
          </w:p>
          <w:p w14:paraId="7CFE0B75" w14:textId="77777777" w:rsidR="003561A4" w:rsidRPr="008F6CAD" w:rsidRDefault="003561A4" w:rsidP="003561A4">
            <w:pPr>
              <w:rPr>
                <w:rFonts w:ascii="Meiryo UI" w:eastAsia="Meiryo UI" w:hAnsi="Meiryo UI" w:cs="Meiryo UI"/>
              </w:rPr>
            </w:pPr>
          </w:p>
          <w:p w14:paraId="6460F85C" w14:textId="77777777" w:rsidR="003561A4" w:rsidRPr="008F6CAD" w:rsidRDefault="003561A4" w:rsidP="003561A4">
            <w:pPr>
              <w:rPr>
                <w:rFonts w:ascii="Meiryo UI" w:eastAsia="Meiryo UI" w:hAnsi="Meiryo UI" w:cs="Meiryo UI"/>
              </w:rPr>
            </w:pPr>
          </w:p>
          <w:p w14:paraId="7724D75B" w14:textId="77777777" w:rsidR="003561A4" w:rsidRPr="008F6CAD" w:rsidRDefault="003561A4" w:rsidP="003561A4">
            <w:pPr>
              <w:rPr>
                <w:rFonts w:ascii="Meiryo UI" w:eastAsia="Meiryo UI" w:hAnsi="Meiryo UI" w:cs="Meiryo UI"/>
              </w:rPr>
            </w:pPr>
          </w:p>
          <w:p w14:paraId="5B66BA83" w14:textId="77777777" w:rsidR="003561A4" w:rsidRPr="008F6CAD" w:rsidRDefault="003561A4" w:rsidP="003561A4">
            <w:pPr>
              <w:rPr>
                <w:rFonts w:ascii="Meiryo UI" w:eastAsia="Meiryo UI" w:hAnsi="Meiryo UI" w:cs="Meiryo UI"/>
              </w:rPr>
            </w:pPr>
          </w:p>
        </w:tc>
      </w:tr>
    </w:tbl>
    <w:p w14:paraId="2D3697D1" w14:textId="77777777" w:rsidR="003561A4" w:rsidRPr="003561A4" w:rsidRDefault="003561A4" w:rsidP="003561A4">
      <w:pPr>
        <w:rPr>
          <w:rFonts w:ascii="Meiryo UI" w:eastAsia="Meiryo UI" w:hAnsi="Meiryo UI" w:cs="Meiryo UI"/>
          <w:color w:val="000000" w:themeColor="text1"/>
        </w:rPr>
      </w:pPr>
    </w:p>
    <w:p w14:paraId="226B0AAA" w14:textId="77777777" w:rsidR="003561A4"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3561A4" w14:paraId="53AD297C" w14:textId="77777777" w:rsidTr="00EE76ED">
        <w:tc>
          <w:tcPr>
            <w:tcW w:w="850" w:type="dxa"/>
          </w:tcPr>
          <w:p w14:paraId="7F84D825" w14:textId="77777777" w:rsidR="003561A4" w:rsidRPr="003561A4" w:rsidRDefault="003561A4" w:rsidP="003561A4">
            <w:pPr>
              <w:jc w:val="center"/>
              <w:rPr>
                <w:rFonts w:ascii="Meiryo UI" w:eastAsia="Meiryo UI" w:hAnsi="Meiryo UI" w:cs="Meiryo UI"/>
                <w:color w:val="000000" w:themeColor="text1"/>
              </w:rPr>
            </w:pPr>
            <w:r w:rsidRPr="003561A4">
              <w:rPr>
                <w:rFonts w:ascii="Meiryo UI" w:eastAsia="Meiryo UI" w:hAnsi="Meiryo UI" w:cs="Meiryo UI" w:hint="eastAsia"/>
                <w:color w:val="000000" w:themeColor="text1"/>
              </w:rPr>
              <w:t>□</w:t>
            </w:r>
          </w:p>
        </w:tc>
        <w:tc>
          <w:tcPr>
            <w:tcW w:w="3742" w:type="dxa"/>
          </w:tcPr>
          <w:p w14:paraId="26651315" w14:textId="77777777" w:rsidR="003561A4" w:rsidRDefault="00EC5ABE"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3561A4">
              <w:rPr>
                <w:rFonts w:ascii="Meiryo UI" w:eastAsia="Meiryo UI" w:hAnsi="Meiryo UI" w:cs="Meiryo UI" w:hint="eastAsia"/>
                <w:color w:val="000000" w:themeColor="text1"/>
              </w:rPr>
              <w:t>している</w:t>
            </w:r>
          </w:p>
        </w:tc>
        <w:tc>
          <w:tcPr>
            <w:tcW w:w="850" w:type="dxa"/>
          </w:tcPr>
          <w:p w14:paraId="0E99C80D" w14:textId="77777777"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3C9C4FC6" w14:textId="77777777" w:rsidR="003561A4" w:rsidRDefault="00EC5ABE"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3561A4">
              <w:rPr>
                <w:rFonts w:ascii="Meiryo UI" w:eastAsia="Meiryo UI" w:hAnsi="Meiryo UI" w:cs="Meiryo UI" w:hint="eastAsia"/>
                <w:color w:val="000000" w:themeColor="text1"/>
              </w:rPr>
              <w:t>していない</w:t>
            </w:r>
          </w:p>
        </w:tc>
      </w:tr>
    </w:tbl>
    <w:p w14:paraId="351D499F" w14:textId="15FBC763" w:rsidR="003561A4" w:rsidRDefault="003561A4" w:rsidP="003561A4">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3561A4" w14:paraId="373892CF" w14:textId="77777777" w:rsidTr="00EE76ED">
        <w:tc>
          <w:tcPr>
            <w:tcW w:w="9628" w:type="dxa"/>
          </w:tcPr>
          <w:p w14:paraId="3F9E2EDB" w14:textId="77777777" w:rsidR="003561A4" w:rsidRDefault="003561A4" w:rsidP="00EE76ED">
            <w:pPr>
              <w:rPr>
                <w:rFonts w:ascii="Meiryo UI" w:eastAsia="Meiryo UI" w:hAnsi="Meiryo UI" w:cs="Meiryo UI"/>
                <w:color w:val="000000" w:themeColor="text1"/>
              </w:rPr>
            </w:pPr>
          </w:p>
          <w:p w14:paraId="32785616" w14:textId="77777777" w:rsidR="003561A4" w:rsidRDefault="003561A4" w:rsidP="00EE76ED">
            <w:pPr>
              <w:rPr>
                <w:rFonts w:ascii="Meiryo UI" w:eastAsia="Meiryo UI" w:hAnsi="Meiryo UI" w:cs="Meiryo UI"/>
                <w:color w:val="000000" w:themeColor="text1"/>
              </w:rPr>
            </w:pPr>
          </w:p>
          <w:p w14:paraId="4D8B4B41" w14:textId="77777777" w:rsidR="003561A4" w:rsidRDefault="003561A4" w:rsidP="00EE76ED">
            <w:pPr>
              <w:rPr>
                <w:rFonts w:ascii="Meiryo UI" w:eastAsia="Meiryo UI" w:hAnsi="Meiryo UI" w:cs="Meiryo UI"/>
                <w:color w:val="000000" w:themeColor="text1"/>
              </w:rPr>
            </w:pPr>
          </w:p>
          <w:p w14:paraId="58325F7A" w14:textId="74518B08" w:rsidR="003561A4" w:rsidRDefault="003561A4" w:rsidP="00EE76ED">
            <w:pPr>
              <w:rPr>
                <w:rFonts w:ascii="Meiryo UI" w:eastAsia="Meiryo UI" w:hAnsi="Meiryo UI" w:cs="Meiryo UI"/>
                <w:color w:val="000000" w:themeColor="text1"/>
              </w:rPr>
            </w:pPr>
          </w:p>
          <w:p w14:paraId="774FAD29" w14:textId="46B2F674" w:rsidR="00E5100F" w:rsidRDefault="00E5100F" w:rsidP="00EE76ED">
            <w:pPr>
              <w:rPr>
                <w:rFonts w:ascii="Meiryo UI" w:eastAsia="Meiryo UI" w:hAnsi="Meiryo UI" w:cs="Meiryo UI"/>
                <w:color w:val="000000" w:themeColor="text1"/>
              </w:rPr>
            </w:pPr>
          </w:p>
          <w:p w14:paraId="5AA5A405" w14:textId="1F923287" w:rsidR="00E5100F" w:rsidRDefault="00E5100F" w:rsidP="00EE76ED">
            <w:pPr>
              <w:rPr>
                <w:rFonts w:ascii="Meiryo UI" w:eastAsia="Meiryo UI" w:hAnsi="Meiryo UI" w:cs="Meiryo UI"/>
                <w:color w:val="000000" w:themeColor="text1"/>
              </w:rPr>
            </w:pPr>
          </w:p>
          <w:p w14:paraId="66FDF1F8" w14:textId="77777777" w:rsidR="003561A4" w:rsidRDefault="003561A4" w:rsidP="00EE76ED">
            <w:pPr>
              <w:rPr>
                <w:rFonts w:ascii="Meiryo UI" w:eastAsia="Meiryo UI" w:hAnsi="Meiryo UI" w:cs="Meiryo UI"/>
                <w:color w:val="000000" w:themeColor="text1"/>
              </w:rPr>
            </w:pPr>
          </w:p>
        </w:tc>
      </w:tr>
    </w:tbl>
    <w:p w14:paraId="0A4783F2" w14:textId="77777777" w:rsidR="00C01672" w:rsidRPr="008F6CAD" w:rsidRDefault="00FD6BC7" w:rsidP="00635897">
      <w:pPr>
        <w:rPr>
          <w:rFonts w:ascii="Meiryo UI" w:eastAsia="Meiryo UI" w:hAnsi="Meiryo UI" w:cs="Meiryo UI"/>
        </w:rPr>
      </w:pPr>
      <w:r w:rsidRPr="008F6CAD">
        <w:rPr>
          <w:rFonts w:ascii="Meiryo UI" w:eastAsia="Meiryo UI" w:hAnsi="Meiryo UI" w:cs="Meiryo UI" w:hint="eastAsia"/>
        </w:rPr>
        <w:lastRenderedPageBreak/>
        <w:t>４．取組内容②</w:t>
      </w:r>
      <w:r w:rsidR="00635897" w:rsidRPr="008F6CAD">
        <w:rPr>
          <w:rFonts w:ascii="Meiryo UI" w:eastAsia="Meiryo UI" w:hAnsi="Meiryo UI" w:cs="Meiryo UI" w:hint="eastAsia"/>
        </w:rPr>
        <w:t>代表的な事例</w:t>
      </w:r>
    </w:p>
    <w:p w14:paraId="380DFB97" w14:textId="15F57CB9" w:rsidR="00FD6BC7" w:rsidRPr="008F6CAD" w:rsidRDefault="00635897" w:rsidP="00C01672">
      <w:pPr>
        <w:ind w:left="141" w:hangingChars="67" w:hanging="141"/>
        <w:rPr>
          <w:rFonts w:ascii="Meiryo UI" w:eastAsia="Meiryo UI" w:hAnsi="Meiryo UI" w:cs="Meiryo UI"/>
        </w:rPr>
      </w:pPr>
      <w:r w:rsidRPr="008F6CAD">
        <w:rPr>
          <w:rFonts w:ascii="Meiryo UI" w:eastAsia="Meiryo UI" w:hAnsi="Meiryo UI" w:cs="Meiryo UI" w:hint="eastAsia"/>
        </w:rPr>
        <w:t>※応募内容は、”E”（環境）を中心に、</w:t>
      </w:r>
      <w:r w:rsidR="001A4A20" w:rsidRPr="008F6CAD">
        <w:rPr>
          <w:rFonts w:ascii="Meiryo UI" w:eastAsia="Meiryo UI" w:hAnsi="Meiryo UI" w:cs="Meiryo UI" w:hint="eastAsia"/>
        </w:rPr>
        <w:t>最大2つの事例</w:t>
      </w:r>
      <w:r w:rsidR="00E5100F" w:rsidRPr="008F6CAD">
        <w:rPr>
          <w:rFonts w:ascii="Meiryo UI" w:eastAsia="Meiryo UI" w:hAnsi="Meiryo UI" w:cs="Meiryo UI" w:hint="eastAsia"/>
        </w:rPr>
        <w:t>について</w:t>
      </w:r>
      <w:r w:rsidR="001A4A20" w:rsidRPr="008F6CAD">
        <w:rPr>
          <w:rFonts w:ascii="Meiryo UI" w:eastAsia="Meiryo UI" w:hAnsi="Meiryo UI" w:cs="Meiryo UI" w:hint="eastAsia"/>
        </w:rPr>
        <w:t>、各</w:t>
      </w:r>
      <w:r w:rsidRPr="008F6CAD">
        <w:rPr>
          <w:rFonts w:ascii="Meiryo UI" w:eastAsia="Meiryo UI" w:hAnsi="Meiryo UI" w:cs="Meiryo UI" w:hint="eastAsia"/>
        </w:rPr>
        <w:t>５枚以内での記載をお願いいたします。</w:t>
      </w:r>
      <w:r w:rsidR="007D6CF3" w:rsidRPr="008F6CAD">
        <w:rPr>
          <w:rFonts w:ascii="Meiryo UI" w:eastAsia="Meiryo UI" w:hAnsi="Meiryo UI" w:cs="Meiryo UI" w:hint="eastAsia"/>
        </w:rPr>
        <w:t>事例については、引受、販売のいずれかを２件あるいは1件ずつ記載することが可能です。</w:t>
      </w:r>
      <w:r w:rsidRPr="008F6CAD">
        <w:rPr>
          <w:rFonts w:ascii="Meiryo UI" w:eastAsia="Meiryo UI" w:hAnsi="Meiryo UI" w:cs="Meiryo UI" w:hint="eastAsia"/>
        </w:rPr>
        <w:t>なお、フォーマットは以下に限定せず、設問に記載の要素を含む形で適宜変更いただいて構いません。</w:t>
      </w:r>
      <w:r w:rsidR="007D6CF3" w:rsidRPr="008F6CAD">
        <w:rPr>
          <w:rFonts w:ascii="Meiryo UI" w:eastAsia="Meiryo UI" w:hAnsi="Meiryo UI" w:cs="Meiryo UI"/>
        </w:rPr>
        <w:br/>
      </w:r>
    </w:p>
    <w:p w14:paraId="30B9F140" w14:textId="141B188B" w:rsidR="007D6CF3" w:rsidRPr="008F6CAD" w:rsidRDefault="007D6CF3" w:rsidP="007D6CF3">
      <w:pPr>
        <w:rPr>
          <w:rFonts w:ascii="Meiryo UI" w:eastAsia="Meiryo UI" w:hAnsi="Meiryo UI" w:cs="Meiryo UI"/>
        </w:rPr>
      </w:pPr>
      <w:r w:rsidRPr="008F6CAD">
        <w:rPr>
          <w:rFonts w:ascii="Meiryo UI" w:eastAsia="Meiryo UI" w:hAnsi="Meiryo UI" w:cs="Meiryo UI" w:hint="eastAsia"/>
        </w:rPr>
        <w:t>（引受に関する個別事例）</w:t>
      </w:r>
      <w:r w:rsidRPr="008F6CAD">
        <w:rPr>
          <w:rFonts w:ascii="Meiryo UI" w:eastAsia="Meiryo UI" w:hAnsi="Meiryo UI" w:cs="Meiryo UI"/>
        </w:rPr>
        <w:br/>
      </w:r>
      <w:r w:rsidRPr="008F6CAD">
        <w:rPr>
          <w:rFonts w:ascii="Meiryo UI" w:eastAsia="Meiryo UI" w:hAnsi="Meiryo UI" w:cs="Meiryo UI" w:hint="eastAsia"/>
        </w:rPr>
        <w:t>※引受事例を2件記載する場合は、以下の項目で2件目を1件目の後に記載してください。</w:t>
      </w:r>
    </w:p>
    <w:p w14:paraId="7430E83D" w14:textId="7E20C86C" w:rsidR="007D6CF3" w:rsidRPr="008F6CAD" w:rsidRDefault="007D6CF3" w:rsidP="007D6CF3">
      <w:pPr>
        <w:pStyle w:val="a5"/>
        <w:widowControl/>
        <w:numPr>
          <w:ilvl w:val="0"/>
          <w:numId w:val="4"/>
        </w:numPr>
        <w:ind w:leftChars="0"/>
        <w:jc w:val="left"/>
        <w:rPr>
          <w:rFonts w:ascii="Meiryo UI" w:eastAsia="Meiryo UI" w:hAnsi="Meiryo UI" w:cs="Meiryo UI"/>
        </w:rPr>
      </w:pPr>
      <w:r w:rsidRPr="008F6CAD">
        <w:rPr>
          <w:rFonts w:ascii="Meiryo UI" w:eastAsia="Meiryo UI" w:hAnsi="Meiryo UI" w:cs="Meiryo UI" w:hint="eastAsia"/>
        </w:rPr>
        <w:t>代表的な事例についての概要を記載してください。</w:t>
      </w:r>
    </w:p>
    <w:tbl>
      <w:tblPr>
        <w:tblStyle w:val="a3"/>
        <w:tblW w:w="0" w:type="auto"/>
        <w:tblLook w:val="04A0" w:firstRow="1" w:lastRow="0" w:firstColumn="1" w:lastColumn="0" w:noHBand="0" w:noVBand="1"/>
      </w:tblPr>
      <w:tblGrid>
        <w:gridCol w:w="2122"/>
        <w:gridCol w:w="7506"/>
      </w:tblGrid>
      <w:tr w:rsidR="008F6CAD" w:rsidRPr="008F6CAD" w14:paraId="6751D2BF" w14:textId="77777777" w:rsidTr="007D6CF3">
        <w:tc>
          <w:tcPr>
            <w:tcW w:w="2122" w:type="dxa"/>
          </w:tcPr>
          <w:p w14:paraId="05FCD05B" w14:textId="177C85EE" w:rsidR="007D6CF3" w:rsidRPr="008F6CAD" w:rsidRDefault="007D6CF3" w:rsidP="007D6CF3">
            <w:pPr>
              <w:widowControl/>
              <w:jc w:val="left"/>
              <w:rPr>
                <w:rFonts w:ascii="Meiryo UI" w:eastAsia="Meiryo UI" w:hAnsi="Meiryo UI" w:cs="Meiryo UI"/>
              </w:rPr>
            </w:pPr>
            <w:r w:rsidRPr="008F6CAD">
              <w:rPr>
                <w:rFonts w:ascii="Meiryo UI" w:eastAsia="Meiryo UI" w:hAnsi="Meiryo UI" w:cs="Meiryo UI" w:hint="eastAsia"/>
              </w:rPr>
              <w:t>事例名</w:t>
            </w:r>
          </w:p>
        </w:tc>
        <w:tc>
          <w:tcPr>
            <w:tcW w:w="7506" w:type="dxa"/>
          </w:tcPr>
          <w:p w14:paraId="4ED1F286" w14:textId="77777777" w:rsidR="007D6CF3" w:rsidRPr="008F6CAD" w:rsidRDefault="007D6CF3" w:rsidP="007D6CF3">
            <w:pPr>
              <w:widowControl/>
              <w:jc w:val="left"/>
              <w:rPr>
                <w:rFonts w:ascii="Meiryo UI" w:eastAsia="Meiryo UI" w:hAnsi="Meiryo UI" w:cs="Meiryo UI"/>
              </w:rPr>
            </w:pPr>
          </w:p>
        </w:tc>
      </w:tr>
      <w:tr w:rsidR="008F6CAD" w:rsidRPr="008F6CAD" w14:paraId="7F993E95" w14:textId="77777777" w:rsidTr="007D6CF3">
        <w:tc>
          <w:tcPr>
            <w:tcW w:w="2122" w:type="dxa"/>
          </w:tcPr>
          <w:p w14:paraId="490EE1F2" w14:textId="6E9B8F00" w:rsidR="007D6CF3" w:rsidRPr="008F6CAD" w:rsidRDefault="007D6CF3" w:rsidP="007D6CF3">
            <w:pPr>
              <w:widowControl/>
              <w:jc w:val="left"/>
              <w:rPr>
                <w:rFonts w:ascii="Meiryo UI" w:eastAsia="Meiryo UI" w:hAnsi="Meiryo UI" w:cs="Meiryo UI"/>
              </w:rPr>
            </w:pPr>
            <w:r w:rsidRPr="008F6CAD">
              <w:rPr>
                <w:rFonts w:ascii="Meiryo UI" w:eastAsia="Meiryo UI" w:hAnsi="Meiryo UI" w:cs="Meiryo UI" w:hint="eastAsia"/>
              </w:rPr>
              <w:t>参考URL</w:t>
            </w:r>
          </w:p>
        </w:tc>
        <w:tc>
          <w:tcPr>
            <w:tcW w:w="7506" w:type="dxa"/>
          </w:tcPr>
          <w:p w14:paraId="5AFEE4B8" w14:textId="77777777" w:rsidR="007D6CF3" w:rsidRPr="008F6CAD" w:rsidRDefault="007D6CF3" w:rsidP="007D6CF3">
            <w:pPr>
              <w:widowControl/>
              <w:jc w:val="left"/>
              <w:rPr>
                <w:rFonts w:ascii="Meiryo UI" w:eastAsia="Meiryo UI" w:hAnsi="Meiryo UI" w:cs="Meiryo UI"/>
              </w:rPr>
            </w:pPr>
          </w:p>
        </w:tc>
      </w:tr>
      <w:tr w:rsidR="007D6CF3" w:rsidRPr="008F6CAD" w14:paraId="369E3115" w14:textId="77777777" w:rsidTr="007D6CF3">
        <w:tc>
          <w:tcPr>
            <w:tcW w:w="2122" w:type="dxa"/>
          </w:tcPr>
          <w:p w14:paraId="3502CEDE" w14:textId="6363FB15" w:rsidR="007D6CF3" w:rsidRPr="008F6CAD" w:rsidRDefault="007D6CF3" w:rsidP="007D6CF3">
            <w:pPr>
              <w:widowControl/>
              <w:jc w:val="left"/>
              <w:rPr>
                <w:rFonts w:ascii="Meiryo UI" w:eastAsia="Meiryo UI" w:hAnsi="Meiryo UI" w:cs="Meiryo UI"/>
              </w:rPr>
            </w:pPr>
            <w:r w:rsidRPr="008F6CAD">
              <w:rPr>
                <w:rFonts w:ascii="Meiryo UI" w:eastAsia="Meiryo UI" w:hAnsi="Meiryo UI" w:cs="Meiryo UI" w:hint="eastAsia"/>
              </w:rPr>
              <w:t>概要</w:t>
            </w:r>
          </w:p>
        </w:tc>
        <w:tc>
          <w:tcPr>
            <w:tcW w:w="7506" w:type="dxa"/>
          </w:tcPr>
          <w:p w14:paraId="70A86B78" w14:textId="77777777" w:rsidR="007D6CF3" w:rsidRPr="008F6CAD" w:rsidRDefault="007D6CF3" w:rsidP="007D6CF3">
            <w:pPr>
              <w:widowControl/>
              <w:jc w:val="left"/>
              <w:rPr>
                <w:rFonts w:ascii="Meiryo UI" w:eastAsia="Meiryo UI" w:hAnsi="Meiryo UI" w:cs="Meiryo UI"/>
              </w:rPr>
            </w:pPr>
          </w:p>
          <w:p w14:paraId="2A718954" w14:textId="77777777" w:rsidR="007D6CF3" w:rsidRPr="008F6CAD" w:rsidRDefault="007D6CF3" w:rsidP="007D6CF3">
            <w:pPr>
              <w:widowControl/>
              <w:jc w:val="left"/>
              <w:rPr>
                <w:rFonts w:ascii="Meiryo UI" w:eastAsia="Meiryo UI" w:hAnsi="Meiryo UI" w:cs="Meiryo UI"/>
              </w:rPr>
            </w:pPr>
          </w:p>
          <w:p w14:paraId="47C6F47D" w14:textId="082FBCFA" w:rsidR="007D6CF3" w:rsidRPr="008F6CAD" w:rsidRDefault="007D6CF3" w:rsidP="007D6CF3">
            <w:pPr>
              <w:widowControl/>
              <w:jc w:val="left"/>
              <w:rPr>
                <w:rFonts w:ascii="Meiryo UI" w:eastAsia="Meiryo UI" w:hAnsi="Meiryo UI" w:cs="Meiryo UI"/>
              </w:rPr>
            </w:pPr>
          </w:p>
        </w:tc>
      </w:tr>
    </w:tbl>
    <w:p w14:paraId="5672A375" w14:textId="6772B6BB" w:rsidR="007D6CF3" w:rsidRPr="008F6CAD" w:rsidRDefault="007D6CF3" w:rsidP="007D6CF3">
      <w:pPr>
        <w:widowControl/>
        <w:jc w:val="left"/>
        <w:rPr>
          <w:rFonts w:ascii="Meiryo UI" w:eastAsia="Meiryo UI" w:hAnsi="Meiryo UI" w:cs="Meiryo UI"/>
        </w:rPr>
      </w:pPr>
    </w:p>
    <w:p w14:paraId="36D915AD" w14:textId="2337E115" w:rsidR="00530446" w:rsidRPr="008F6CAD" w:rsidRDefault="00530446" w:rsidP="007D6CF3">
      <w:pPr>
        <w:widowControl/>
        <w:jc w:val="left"/>
        <w:rPr>
          <w:rFonts w:ascii="Meiryo UI" w:eastAsia="Meiryo UI" w:hAnsi="Meiryo UI" w:cs="Meiryo UI"/>
        </w:rPr>
      </w:pPr>
      <w:r w:rsidRPr="008F6CAD">
        <w:rPr>
          <w:rFonts w:ascii="Meiryo UI" w:eastAsia="Meiryo UI" w:hAnsi="Meiryo UI" w:cs="Meiryo UI" w:hint="eastAsia"/>
        </w:rPr>
        <w:t>【インパクト】</w:t>
      </w:r>
    </w:p>
    <w:p w14:paraId="3EF2A7EB" w14:textId="51E9F644" w:rsidR="007D6CF3" w:rsidRPr="008F6CAD" w:rsidRDefault="002E2818" w:rsidP="007D6CF3">
      <w:pPr>
        <w:pStyle w:val="a5"/>
        <w:widowControl/>
        <w:numPr>
          <w:ilvl w:val="0"/>
          <w:numId w:val="4"/>
        </w:numPr>
        <w:ind w:leftChars="0"/>
        <w:jc w:val="left"/>
        <w:rPr>
          <w:rFonts w:ascii="Meiryo UI" w:eastAsia="Meiryo UI" w:hAnsi="Meiryo UI" w:cs="Meiryo UI"/>
        </w:rPr>
      </w:pPr>
      <w:r w:rsidRPr="008F6CAD">
        <w:rPr>
          <w:rFonts w:ascii="Meiryo UI" w:eastAsia="Meiryo UI" w:hAnsi="Meiryo UI" w:cs="Meiryo UI" w:hint="eastAsia"/>
        </w:rPr>
        <w:t>①で記載した事例において、資金調達者がサステナブルファイナンスによる資金調達を実施したことで環境・社会にどのようなインパクトを創出することを意図していましたか。また、そのインパクトを創出するために資金調達のフレームワーク等でどのような工夫をしましたか。</w:t>
      </w:r>
    </w:p>
    <w:tbl>
      <w:tblPr>
        <w:tblStyle w:val="a3"/>
        <w:tblW w:w="0" w:type="auto"/>
        <w:tblLook w:val="04A0" w:firstRow="1" w:lastRow="0" w:firstColumn="1" w:lastColumn="0" w:noHBand="0" w:noVBand="1"/>
      </w:tblPr>
      <w:tblGrid>
        <w:gridCol w:w="9628"/>
      </w:tblGrid>
      <w:tr w:rsidR="002F1BA6" w:rsidRPr="008F6CAD" w14:paraId="2018F5F6" w14:textId="77777777" w:rsidTr="002F1BA6">
        <w:tc>
          <w:tcPr>
            <w:tcW w:w="9628" w:type="dxa"/>
          </w:tcPr>
          <w:p w14:paraId="458040B0" w14:textId="77777777" w:rsidR="002F1BA6" w:rsidRPr="008F6CAD" w:rsidRDefault="002F1BA6" w:rsidP="002F1BA6">
            <w:pPr>
              <w:widowControl/>
              <w:jc w:val="left"/>
              <w:rPr>
                <w:rFonts w:ascii="Meiryo UI" w:eastAsia="Meiryo UI" w:hAnsi="Meiryo UI" w:cs="Meiryo UI"/>
              </w:rPr>
            </w:pPr>
          </w:p>
          <w:p w14:paraId="4DE3812B" w14:textId="77777777" w:rsidR="002F1BA6" w:rsidRPr="008F6CAD" w:rsidRDefault="002F1BA6" w:rsidP="002F1BA6">
            <w:pPr>
              <w:widowControl/>
              <w:jc w:val="left"/>
              <w:rPr>
                <w:rFonts w:ascii="Meiryo UI" w:eastAsia="Meiryo UI" w:hAnsi="Meiryo UI" w:cs="Meiryo UI"/>
              </w:rPr>
            </w:pPr>
          </w:p>
          <w:p w14:paraId="2C67B9CC" w14:textId="77777777" w:rsidR="002F1BA6" w:rsidRPr="008F6CAD" w:rsidRDefault="002F1BA6" w:rsidP="002F1BA6">
            <w:pPr>
              <w:widowControl/>
              <w:jc w:val="left"/>
              <w:rPr>
                <w:rFonts w:ascii="Meiryo UI" w:eastAsia="Meiryo UI" w:hAnsi="Meiryo UI" w:cs="Meiryo UI"/>
              </w:rPr>
            </w:pPr>
          </w:p>
          <w:p w14:paraId="6262ED05" w14:textId="77777777" w:rsidR="002F1BA6" w:rsidRPr="008F6CAD" w:rsidRDefault="002F1BA6" w:rsidP="002F1BA6">
            <w:pPr>
              <w:widowControl/>
              <w:jc w:val="left"/>
              <w:rPr>
                <w:rFonts w:ascii="Meiryo UI" w:eastAsia="Meiryo UI" w:hAnsi="Meiryo UI" w:cs="Meiryo UI"/>
              </w:rPr>
            </w:pPr>
          </w:p>
          <w:p w14:paraId="6A2171D5" w14:textId="224F970F" w:rsidR="002F1BA6" w:rsidRPr="008F6CAD" w:rsidRDefault="002F1BA6" w:rsidP="002F1BA6">
            <w:pPr>
              <w:widowControl/>
              <w:jc w:val="left"/>
              <w:rPr>
                <w:rFonts w:ascii="Meiryo UI" w:eastAsia="Meiryo UI" w:hAnsi="Meiryo UI" w:cs="Meiryo UI"/>
              </w:rPr>
            </w:pPr>
          </w:p>
        </w:tc>
      </w:tr>
    </w:tbl>
    <w:p w14:paraId="17996C97" w14:textId="77777777" w:rsidR="002F1BA6" w:rsidRPr="008F6CAD" w:rsidRDefault="002F1BA6" w:rsidP="002F1BA6">
      <w:pPr>
        <w:widowControl/>
        <w:jc w:val="left"/>
        <w:rPr>
          <w:rFonts w:ascii="Meiryo UI" w:eastAsia="Meiryo UI" w:hAnsi="Meiryo UI" w:cs="Meiryo UI"/>
        </w:rPr>
      </w:pPr>
    </w:p>
    <w:p w14:paraId="080F8E46" w14:textId="2EB054B4" w:rsidR="002F1BA6" w:rsidRPr="008F6CAD" w:rsidRDefault="002F1BA6" w:rsidP="007D6CF3">
      <w:pPr>
        <w:pStyle w:val="a5"/>
        <w:widowControl/>
        <w:numPr>
          <w:ilvl w:val="0"/>
          <w:numId w:val="4"/>
        </w:numPr>
        <w:ind w:leftChars="0"/>
        <w:jc w:val="left"/>
        <w:rPr>
          <w:rFonts w:ascii="Meiryo UI" w:eastAsia="Meiryo UI" w:hAnsi="Meiryo UI" w:cs="Meiryo UI"/>
        </w:rPr>
      </w:pPr>
      <w:r w:rsidRPr="008F6CAD">
        <w:rPr>
          <w:rFonts w:ascii="Meiryo UI" w:eastAsia="Meiryo UI" w:hAnsi="Meiryo UI" w:cs="Meiryo UI" w:hint="eastAsia"/>
        </w:rPr>
        <w:t>①で記載した事例において、資金調達者の取組において生じるとされる環境・社会への</w:t>
      </w:r>
      <w:r w:rsidR="009B167F" w:rsidRPr="008F6CAD">
        <w:rPr>
          <w:rFonts w:ascii="Meiryo UI" w:eastAsia="Meiryo UI" w:hAnsi="Meiryo UI" w:cs="Meiryo UI" w:hint="eastAsia"/>
        </w:rPr>
        <w:t>重大な</w:t>
      </w:r>
      <w:r w:rsidR="002B3F66" w:rsidRPr="008F6CAD">
        <w:rPr>
          <w:rFonts w:ascii="Meiryo UI" w:eastAsia="Meiryo UI" w:hAnsi="Meiryo UI" w:cs="Meiryo UI" w:hint="eastAsia"/>
        </w:rPr>
        <w:t>ネガティブインパクト</w:t>
      </w:r>
      <w:r w:rsidRPr="008F6CAD">
        <w:rPr>
          <w:rFonts w:ascii="Meiryo UI" w:eastAsia="Meiryo UI" w:hAnsi="Meiryo UI" w:cs="Meiryo UI" w:hint="eastAsia"/>
        </w:rPr>
        <w:t>について、どのように確認し、</w:t>
      </w:r>
      <w:r w:rsidR="009B167F" w:rsidRPr="008F6CAD">
        <w:rPr>
          <w:rFonts w:ascii="Meiryo UI" w:eastAsia="Meiryo UI" w:hAnsi="Meiryo UI" w:cs="Meiryo UI" w:hint="eastAsia"/>
        </w:rPr>
        <w:t>重大な</w:t>
      </w:r>
      <w:r w:rsidR="002B3F66" w:rsidRPr="008F6CAD">
        <w:rPr>
          <w:rFonts w:ascii="Meiryo UI" w:eastAsia="Meiryo UI" w:hAnsi="Meiryo UI" w:cs="Meiryo UI" w:hint="eastAsia"/>
        </w:rPr>
        <w:t>ネガティブインパクト</w:t>
      </w:r>
      <w:r w:rsidRPr="008F6CAD">
        <w:rPr>
          <w:rFonts w:ascii="Meiryo UI" w:eastAsia="Meiryo UI" w:hAnsi="Meiryo UI" w:cs="Meiryo UI" w:hint="eastAsia"/>
        </w:rPr>
        <w:t>が生じ</w:t>
      </w:r>
      <w:r w:rsidR="00D02A55" w:rsidRPr="008F6CAD">
        <w:rPr>
          <w:rFonts w:ascii="Meiryo UI" w:eastAsia="Meiryo UI" w:hAnsi="Meiryo UI" w:cs="Meiryo UI" w:hint="eastAsia"/>
        </w:rPr>
        <w:t>う</w:t>
      </w:r>
      <w:r w:rsidRPr="008F6CAD">
        <w:rPr>
          <w:rFonts w:ascii="Meiryo UI" w:eastAsia="Meiryo UI" w:hAnsi="Meiryo UI" w:cs="Meiryo UI" w:hint="eastAsia"/>
        </w:rPr>
        <w:t>る場合の対応方針をどのように定めましたか。</w:t>
      </w:r>
    </w:p>
    <w:tbl>
      <w:tblPr>
        <w:tblStyle w:val="a3"/>
        <w:tblW w:w="0" w:type="auto"/>
        <w:tblLook w:val="04A0" w:firstRow="1" w:lastRow="0" w:firstColumn="1" w:lastColumn="0" w:noHBand="0" w:noVBand="1"/>
      </w:tblPr>
      <w:tblGrid>
        <w:gridCol w:w="9628"/>
      </w:tblGrid>
      <w:tr w:rsidR="008F6CAD" w:rsidRPr="008F6CAD" w14:paraId="0B770038" w14:textId="77777777" w:rsidTr="002F1BA6">
        <w:tc>
          <w:tcPr>
            <w:tcW w:w="9628" w:type="dxa"/>
          </w:tcPr>
          <w:p w14:paraId="6F04E114" w14:textId="77777777" w:rsidR="002F1BA6" w:rsidRPr="008F6CAD" w:rsidRDefault="002F1BA6" w:rsidP="002F1BA6">
            <w:pPr>
              <w:rPr>
                <w:rFonts w:ascii="Meiryo UI" w:eastAsia="Meiryo UI" w:hAnsi="Meiryo UI" w:cs="Meiryo UI"/>
              </w:rPr>
            </w:pPr>
          </w:p>
          <w:p w14:paraId="726128DB" w14:textId="77777777" w:rsidR="002F1BA6" w:rsidRPr="008F6CAD" w:rsidRDefault="002F1BA6" w:rsidP="002F1BA6">
            <w:pPr>
              <w:rPr>
                <w:rFonts w:ascii="Meiryo UI" w:eastAsia="Meiryo UI" w:hAnsi="Meiryo UI" w:cs="Meiryo UI"/>
              </w:rPr>
            </w:pPr>
          </w:p>
          <w:p w14:paraId="28FE7BA7" w14:textId="77777777" w:rsidR="002F1BA6" w:rsidRPr="008F6CAD" w:rsidRDefault="002F1BA6" w:rsidP="002F1BA6">
            <w:pPr>
              <w:rPr>
                <w:rFonts w:ascii="Meiryo UI" w:eastAsia="Meiryo UI" w:hAnsi="Meiryo UI" w:cs="Meiryo UI"/>
              </w:rPr>
            </w:pPr>
          </w:p>
          <w:p w14:paraId="6CDFDE79" w14:textId="77777777" w:rsidR="002F1BA6" w:rsidRPr="008F6CAD" w:rsidRDefault="002F1BA6" w:rsidP="002F1BA6">
            <w:pPr>
              <w:rPr>
                <w:rFonts w:ascii="Meiryo UI" w:eastAsia="Meiryo UI" w:hAnsi="Meiryo UI" w:cs="Meiryo UI"/>
              </w:rPr>
            </w:pPr>
          </w:p>
          <w:p w14:paraId="2ADD6BA2" w14:textId="45DA9055" w:rsidR="002F1BA6" w:rsidRPr="008F6CAD" w:rsidRDefault="002F1BA6" w:rsidP="002F1BA6">
            <w:pPr>
              <w:rPr>
                <w:rFonts w:ascii="Meiryo UI" w:eastAsia="Meiryo UI" w:hAnsi="Meiryo UI" w:cs="Meiryo UI"/>
              </w:rPr>
            </w:pPr>
          </w:p>
        </w:tc>
      </w:tr>
    </w:tbl>
    <w:p w14:paraId="4F0C87D5" w14:textId="20F0144D" w:rsidR="002F1BA6" w:rsidRDefault="002F1BA6" w:rsidP="002F1BA6">
      <w:pPr>
        <w:rPr>
          <w:rFonts w:ascii="Meiryo UI" w:eastAsia="Meiryo UI" w:hAnsi="Meiryo UI" w:cs="Meiryo UI"/>
          <w:color w:val="000000" w:themeColor="text1"/>
        </w:rPr>
      </w:pPr>
    </w:p>
    <w:p w14:paraId="35478CC3" w14:textId="14EFF6ED" w:rsidR="001A4A20" w:rsidRDefault="001A4A20" w:rsidP="002F1BA6">
      <w:pPr>
        <w:rPr>
          <w:rFonts w:ascii="Meiryo UI" w:eastAsia="Meiryo UI" w:hAnsi="Meiryo UI" w:cs="Meiryo UI"/>
          <w:color w:val="000000" w:themeColor="text1"/>
        </w:rPr>
      </w:pPr>
    </w:p>
    <w:p w14:paraId="54E08CA8" w14:textId="4580E977" w:rsidR="001A4A20" w:rsidRDefault="001A4A20" w:rsidP="002F1BA6">
      <w:pPr>
        <w:rPr>
          <w:rFonts w:ascii="Meiryo UI" w:eastAsia="Meiryo UI" w:hAnsi="Meiryo UI" w:cs="Meiryo UI"/>
          <w:color w:val="000000" w:themeColor="text1"/>
        </w:rPr>
      </w:pPr>
    </w:p>
    <w:p w14:paraId="7D894B4D" w14:textId="171AB758" w:rsidR="001A4A20" w:rsidRDefault="001A4A20" w:rsidP="002F1BA6">
      <w:pPr>
        <w:rPr>
          <w:rFonts w:ascii="Meiryo UI" w:eastAsia="Meiryo UI" w:hAnsi="Meiryo UI" w:cs="Meiryo UI"/>
          <w:color w:val="000000" w:themeColor="text1"/>
        </w:rPr>
      </w:pPr>
    </w:p>
    <w:p w14:paraId="76F873DF" w14:textId="3482281A" w:rsidR="001A4A20" w:rsidRDefault="001A4A20" w:rsidP="002F1BA6">
      <w:pPr>
        <w:rPr>
          <w:rFonts w:ascii="Meiryo UI" w:eastAsia="Meiryo UI" w:hAnsi="Meiryo UI" w:cs="Meiryo UI"/>
          <w:color w:val="000000" w:themeColor="text1"/>
        </w:rPr>
      </w:pPr>
    </w:p>
    <w:p w14:paraId="00492B1E" w14:textId="1207BDD2" w:rsidR="001A4A20" w:rsidRDefault="001A4A20" w:rsidP="002F1BA6">
      <w:pPr>
        <w:rPr>
          <w:rFonts w:ascii="Meiryo UI" w:eastAsia="Meiryo UI" w:hAnsi="Meiryo UI" w:cs="Meiryo UI"/>
          <w:color w:val="000000" w:themeColor="text1"/>
        </w:rPr>
      </w:pPr>
    </w:p>
    <w:p w14:paraId="4E09E34D" w14:textId="6C61EA27" w:rsidR="001A4A20" w:rsidRDefault="001A4A20" w:rsidP="002F1BA6">
      <w:pPr>
        <w:rPr>
          <w:rFonts w:ascii="Meiryo UI" w:eastAsia="Meiryo UI" w:hAnsi="Meiryo UI" w:cs="Meiryo UI"/>
          <w:color w:val="000000" w:themeColor="text1"/>
        </w:rPr>
      </w:pPr>
    </w:p>
    <w:p w14:paraId="0360BCC7" w14:textId="77777777" w:rsidR="001A4A20" w:rsidRDefault="001A4A20" w:rsidP="002F1BA6">
      <w:pPr>
        <w:rPr>
          <w:rFonts w:ascii="Meiryo UI" w:eastAsia="Meiryo UI" w:hAnsi="Meiryo UI" w:cs="Meiryo UI"/>
          <w:color w:val="000000" w:themeColor="text1"/>
        </w:rPr>
      </w:pPr>
    </w:p>
    <w:p w14:paraId="13F0B9DC" w14:textId="7B9B3A8B" w:rsidR="00530446" w:rsidRPr="002F1BA6" w:rsidRDefault="00530446" w:rsidP="002F1BA6">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【透明性】</w:t>
      </w:r>
    </w:p>
    <w:p w14:paraId="0537F707" w14:textId="3DAE513C" w:rsidR="002F1BA6" w:rsidRDefault="002F1BA6" w:rsidP="007D6CF3">
      <w:pPr>
        <w:pStyle w:val="a5"/>
        <w:widowControl/>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①で記載した事例において、資金調達者の開示を促進させるなど</w:t>
      </w:r>
      <w:r w:rsidR="007F19F6">
        <w:rPr>
          <w:rFonts w:ascii="Meiryo UI" w:eastAsia="Meiryo UI" w:hAnsi="Meiryo UI" w:cs="Meiryo UI" w:hint="eastAsia"/>
          <w:color w:val="000000" w:themeColor="text1"/>
        </w:rPr>
        <w:t>、</w:t>
      </w:r>
      <w:r w:rsidRPr="002F1BA6">
        <w:rPr>
          <w:rFonts w:ascii="Meiryo UI" w:eastAsia="Meiryo UI" w:hAnsi="Meiryo UI" w:cs="Meiryo UI" w:hint="eastAsia"/>
          <w:color w:val="000000" w:themeColor="text1"/>
        </w:rPr>
        <w:t>どのように透明性の向上に向けた取組を資金調達者に要請したか記載してください。</w:t>
      </w:r>
    </w:p>
    <w:tbl>
      <w:tblPr>
        <w:tblStyle w:val="a3"/>
        <w:tblW w:w="0" w:type="auto"/>
        <w:tblLook w:val="04A0" w:firstRow="1" w:lastRow="0" w:firstColumn="1" w:lastColumn="0" w:noHBand="0" w:noVBand="1"/>
      </w:tblPr>
      <w:tblGrid>
        <w:gridCol w:w="9628"/>
      </w:tblGrid>
      <w:tr w:rsidR="008B00E2" w14:paraId="2B5C9307" w14:textId="77777777" w:rsidTr="008B00E2">
        <w:tc>
          <w:tcPr>
            <w:tcW w:w="9628" w:type="dxa"/>
          </w:tcPr>
          <w:p w14:paraId="6B18EDA0" w14:textId="77777777" w:rsidR="008B00E2" w:rsidRDefault="008B00E2" w:rsidP="008B00E2">
            <w:pPr>
              <w:widowControl/>
              <w:jc w:val="left"/>
              <w:rPr>
                <w:rFonts w:ascii="Meiryo UI" w:eastAsia="Meiryo UI" w:hAnsi="Meiryo UI" w:cs="Meiryo UI"/>
                <w:color w:val="000000" w:themeColor="text1"/>
              </w:rPr>
            </w:pPr>
          </w:p>
          <w:p w14:paraId="4412BBFE" w14:textId="77777777" w:rsidR="008B00E2" w:rsidRDefault="008B00E2" w:rsidP="008B00E2">
            <w:pPr>
              <w:widowControl/>
              <w:jc w:val="left"/>
              <w:rPr>
                <w:rFonts w:ascii="Meiryo UI" w:eastAsia="Meiryo UI" w:hAnsi="Meiryo UI" w:cs="Meiryo UI"/>
                <w:color w:val="000000" w:themeColor="text1"/>
              </w:rPr>
            </w:pPr>
          </w:p>
          <w:p w14:paraId="54E5382A" w14:textId="77777777" w:rsidR="008B00E2" w:rsidRDefault="008B00E2" w:rsidP="008B00E2">
            <w:pPr>
              <w:widowControl/>
              <w:jc w:val="left"/>
              <w:rPr>
                <w:rFonts w:ascii="Meiryo UI" w:eastAsia="Meiryo UI" w:hAnsi="Meiryo UI" w:cs="Meiryo UI"/>
                <w:color w:val="000000" w:themeColor="text1"/>
              </w:rPr>
            </w:pPr>
          </w:p>
          <w:p w14:paraId="76F8AA08" w14:textId="77777777" w:rsidR="008B00E2" w:rsidRDefault="008B00E2" w:rsidP="008B00E2">
            <w:pPr>
              <w:widowControl/>
              <w:jc w:val="left"/>
              <w:rPr>
                <w:rFonts w:ascii="Meiryo UI" w:eastAsia="Meiryo UI" w:hAnsi="Meiryo UI" w:cs="Meiryo UI"/>
                <w:color w:val="000000" w:themeColor="text1"/>
              </w:rPr>
            </w:pPr>
          </w:p>
          <w:p w14:paraId="0BAA9D2E" w14:textId="78A898BE" w:rsidR="008B00E2" w:rsidRDefault="008B00E2" w:rsidP="008B00E2">
            <w:pPr>
              <w:widowControl/>
              <w:jc w:val="left"/>
              <w:rPr>
                <w:rFonts w:ascii="Meiryo UI" w:eastAsia="Meiryo UI" w:hAnsi="Meiryo UI" w:cs="Meiryo UI"/>
                <w:color w:val="000000" w:themeColor="text1"/>
              </w:rPr>
            </w:pPr>
          </w:p>
        </w:tc>
      </w:tr>
    </w:tbl>
    <w:p w14:paraId="03768082" w14:textId="77777777" w:rsidR="001A4A20" w:rsidRPr="001A4A20" w:rsidRDefault="001A4A20" w:rsidP="001A4A20">
      <w:pPr>
        <w:widowControl/>
        <w:jc w:val="left"/>
        <w:rPr>
          <w:rFonts w:ascii="Meiryo UI" w:eastAsia="Meiryo UI" w:hAnsi="Meiryo UI"/>
        </w:rPr>
      </w:pPr>
    </w:p>
    <w:p w14:paraId="039A588D" w14:textId="2253EB9B" w:rsidR="008B00E2" w:rsidRPr="008F6CAD" w:rsidRDefault="008B00E2" w:rsidP="008B00E2">
      <w:pPr>
        <w:pStyle w:val="a5"/>
        <w:widowControl/>
        <w:numPr>
          <w:ilvl w:val="0"/>
          <w:numId w:val="4"/>
        </w:numPr>
        <w:ind w:leftChars="0"/>
        <w:jc w:val="left"/>
        <w:rPr>
          <w:rFonts w:ascii="Meiryo UI" w:eastAsia="Meiryo UI" w:hAnsi="Meiryo UI"/>
        </w:rPr>
      </w:pPr>
      <w:r>
        <w:rPr>
          <w:rFonts w:ascii="Meiryo UI" w:eastAsia="Meiryo UI" w:hAnsi="Meiryo UI" w:cs="Meiryo UI" w:hint="eastAsia"/>
          <w:color w:val="000000" w:themeColor="text1"/>
        </w:rPr>
        <w:t>①</w:t>
      </w:r>
      <w:r w:rsidRPr="00630106">
        <w:rPr>
          <w:rFonts w:ascii="Meiryo UI" w:eastAsia="Meiryo UI" w:hAnsi="Meiryo UI" w:cs="Meiryo UI" w:hint="eastAsia"/>
          <w:color w:val="000000" w:themeColor="text1"/>
        </w:rPr>
        <w:t>で記載した事例において、</w:t>
      </w:r>
      <w:r>
        <w:rPr>
          <w:rFonts w:ascii="Meiryo UI" w:eastAsia="Meiryo UI" w:hAnsi="Meiryo UI" w:cs="Meiryo UI" w:hint="eastAsia"/>
          <w:color w:val="000000" w:themeColor="text1"/>
        </w:rPr>
        <w:t>外</w:t>
      </w:r>
      <w:r w:rsidRPr="00630106">
        <w:rPr>
          <w:rFonts w:ascii="Meiryo UI" w:eastAsia="Meiryo UI" w:hAnsi="Meiryo UI" w:hint="eastAsia"/>
        </w:rPr>
        <w:t>部のレビューや第三者評価を受ける</w:t>
      </w:r>
      <w:r w:rsidRPr="008F6CAD">
        <w:rPr>
          <w:rFonts w:ascii="Meiryo UI" w:eastAsia="Meiryo UI" w:hAnsi="Meiryo UI" w:hint="eastAsia"/>
        </w:rPr>
        <w:t>など、透明性をどのように</w:t>
      </w:r>
      <w:r w:rsidR="007F19F6" w:rsidRPr="008F6CAD">
        <w:rPr>
          <w:rFonts w:ascii="Meiryo UI" w:eastAsia="Meiryo UI" w:hAnsi="Meiryo UI" w:hint="eastAsia"/>
        </w:rPr>
        <w:t>確保</w:t>
      </w:r>
      <w:r w:rsidRPr="008F6CAD">
        <w:rPr>
          <w:rFonts w:ascii="Meiryo UI" w:eastAsia="Meiryo UI" w:hAnsi="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8B00E2" w14:paraId="520B70CD" w14:textId="77777777" w:rsidTr="00330E65">
        <w:tc>
          <w:tcPr>
            <w:tcW w:w="1838" w:type="dxa"/>
          </w:tcPr>
          <w:p w14:paraId="5343DA7C" w14:textId="77777777" w:rsidR="008B00E2" w:rsidRDefault="008B00E2" w:rsidP="00330E65">
            <w:pPr>
              <w:widowControl/>
              <w:jc w:val="left"/>
              <w:rPr>
                <w:rFonts w:ascii="Meiryo UI" w:eastAsia="Meiryo UI" w:hAnsi="Meiryo UI"/>
              </w:rPr>
            </w:pPr>
            <w:r>
              <w:rPr>
                <w:rFonts w:ascii="Meiryo UI" w:eastAsia="Meiryo UI" w:hAnsi="Meiryo UI" w:hint="eastAsia"/>
              </w:rPr>
              <w:t>内容</w:t>
            </w:r>
          </w:p>
        </w:tc>
        <w:tc>
          <w:tcPr>
            <w:tcW w:w="7790" w:type="dxa"/>
          </w:tcPr>
          <w:p w14:paraId="6D21B466" w14:textId="77777777" w:rsidR="008B00E2" w:rsidRDefault="008B00E2" w:rsidP="00330E65">
            <w:pPr>
              <w:widowControl/>
              <w:jc w:val="left"/>
              <w:rPr>
                <w:rFonts w:ascii="Meiryo UI" w:eastAsia="Meiryo UI" w:hAnsi="Meiryo UI"/>
              </w:rPr>
            </w:pPr>
          </w:p>
          <w:p w14:paraId="4112967B" w14:textId="77777777" w:rsidR="008B00E2" w:rsidRDefault="008B00E2" w:rsidP="00330E65">
            <w:pPr>
              <w:widowControl/>
              <w:jc w:val="left"/>
              <w:rPr>
                <w:rFonts w:ascii="Meiryo UI" w:eastAsia="Meiryo UI" w:hAnsi="Meiryo UI"/>
              </w:rPr>
            </w:pPr>
          </w:p>
          <w:p w14:paraId="0123B60B" w14:textId="77777777" w:rsidR="008B00E2" w:rsidRDefault="008B00E2" w:rsidP="00330E65">
            <w:pPr>
              <w:widowControl/>
              <w:jc w:val="left"/>
              <w:rPr>
                <w:rFonts w:ascii="Meiryo UI" w:eastAsia="Meiryo UI" w:hAnsi="Meiryo UI"/>
              </w:rPr>
            </w:pPr>
          </w:p>
        </w:tc>
      </w:tr>
      <w:tr w:rsidR="008B00E2" w14:paraId="568CF0EA" w14:textId="77777777" w:rsidTr="00330E65">
        <w:tc>
          <w:tcPr>
            <w:tcW w:w="1838" w:type="dxa"/>
          </w:tcPr>
          <w:p w14:paraId="1BF35A24" w14:textId="77777777" w:rsidR="008B00E2" w:rsidRDefault="008B00E2" w:rsidP="00330E65">
            <w:pPr>
              <w:widowControl/>
              <w:jc w:val="left"/>
              <w:rPr>
                <w:rFonts w:ascii="Meiryo UI" w:eastAsia="Meiryo UI" w:hAnsi="Meiryo UI"/>
              </w:rPr>
            </w:pPr>
            <w:r>
              <w:rPr>
                <w:rFonts w:ascii="Meiryo UI" w:eastAsia="Meiryo UI" w:hAnsi="Meiryo UI" w:hint="eastAsia"/>
              </w:rPr>
              <w:t>開示</w:t>
            </w:r>
          </w:p>
        </w:tc>
        <w:tc>
          <w:tcPr>
            <w:tcW w:w="7790" w:type="dxa"/>
          </w:tcPr>
          <w:p w14:paraId="61D5EB12" w14:textId="77777777" w:rsidR="008B00E2" w:rsidRDefault="008B00E2" w:rsidP="00330E65">
            <w:pPr>
              <w:widowControl/>
              <w:jc w:val="left"/>
              <w:rPr>
                <w:rFonts w:ascii="Meiryo UI" w:eastAsia="Meiryo UI" w:hAnsi="Meiryo UI"/>
              </w:rPr>
            </w:pPr>
            <w:r>
              <w:rPr>
                <w:rFonts w:ascii="Meiryo UI" w:eastAsia="Meiryo UI" w:hAnsi="Meiryo UI" w:hint="eastAsia"/>
              </w:rPr>
              <w:t>開示先</w:t>
            </w:r>
            <w:r w:rsidRPr="009178D8">
              <w:rPr>
                <w:rFonts w:ascii="Meiryo UI" w:eastAsia="Meiryo UI" w:hAnsi="Meiryo UI" w:hint="eastAsia"/>
                <w:vertAlign w:val="superscript"/>
              </w:rPr>
              <w:t>※</w:t>
            </w:r>
            <w:r>
              <w:rPr>
                <w:rFonts w:ascii="Meiryo UI" w:eastAsia="Meiryo UI" w:hAnsi="Meiryo UI" w:hint="eastAsia"/>
                <w:vertAlign w:val="superscript"/>
              </w:rPr>
              <w:t xml:space="preserve"> </w:t>
            </w:r>
            <w:r>
              <w:rPr>
                <w:rFonts w:ascii="Meiryo UI" w:eastAsia="Meiryo UI" w:hAnsi="Meiryo UI" w:hint="eastAsia"/>
              </w:rPr>
              <w:t>：</w:t>
            </w:r>
            <w:r>
              <w:rPr>
                <w:rFonts w:ascii="Meiryo UI" w:eastAsia="Meiryo UI" w:hAnsi="Meiryo UI"/>
              </w:rPr>
              <w:br/>
            </w:r>
            <w:r w:rsidRPr="009178D8">
              <w:rPr>
                <w:rFonts w:ascii="Meiryo UI" w:eastAsia="Meiryo UI" w:hAnsi="Meiryo UI" w:hint="eastAsia"/>
              </w:rPr>
              <w:t>※開示先には、該当箇所がわかるようにページ数等を記載してください。</w:t>
            </w:r>
          </w:p>
          <w:p w14:paraId="66A80321" w14:textId="77777777" w:rsidR="008B00E2" w:rsidRDefault="008B00E2" w:rsidP="00330E65">
            <w:pPr>
              <w:widowControl/>
              <w:jc w:val="left"/>
              <w:rPr>
                <w:rFonts w:ascii="Meiryo UI" w:eastAsia="Meiryo UI" w:hAnsi="Meiryo UI"/>
              </w:rPr>
            </w:pPr>
            <w:r>
              <w:rPr>
                <w:rFonts w:ascii="Meiryo UI" w:eastAsia="Meiryo UI" w:hAnsi="Meiryo UI" w:hint="eastAsia"/>
              </w:rPr>
              <w:t>URL　　　：</w:t>
            </w:r>
          </w:p>
        </w:tc>
      </w:tr>
    </w:tbl>
    <w:p w14:paraId="57ABE9A4" w14:textId="088257A7" w:rsidR="002F1BA6" w:rsidRDefault="002F1BA6" w:rsidP="002F1BA6">
      <w:pPr>
        <w:rPr>
          <w:rFonts w:ascii="Meiryo UI" w:eastAsia="Meiryo UI" w:hAnsi="Meiryo UI" w:cs="Meiryo UI"/>
          <w:color w:val="000000" w:themeColor="text1"/>
        </w:rPr>
      </w:pPr>
    </w:p>
    <w:p w14:paraId="0B6959F1" w14:textId="77777777" w:rsidR="007F19F6" w:rsidRDefault="007F19F6" w:rsidP="002F1BA6">
      <w:pPr>
        <w:rPr>
          <w:rFonts w:ascii="Meiryo UI" w:eastAsia="Meiryo UI" w:hAnsi="Meiryo UI" w:cs="Meiryo UI"/>
          <w:color w:val="000000" w:themeColor="text1"/>
        </w:rPr>
      </w:pPr>
    </w:p>
    <w:p w14:paraId="6A511F1D" w14:textId="6CD43859" w:rsidR="00530446" w:rsidRPr="002F1BA6" w:rsidRDefault="00530446" w:rsidP="002F1BA6">
      <w:pPr>
        <w:rPr>
          <w:rFonts w:ascii="Meiryo UI" w:eastAsia="Meiryo UI" w:hAnsi="Meiryo UI" w:cs="Meiryo UI"/>
          <w:color w:val="000000" w:themeColor="text1"/>
        </w:rPr>
      </w:pPr>
      <w:r>
        <w:rPr>
          <w:rFonts w:ascii="Meiryo UI" w:eastAsia="Meiryo UI" w:hAnsi="Meiryo UI" w:cs="Meiryo UI" w:hint="eastAsia"/>
          <w:color w:val="000000" w:themeColor="text1"/>
        </w:rPr>
        <w:t>【新規性・波及性】</w:t>
      </w:r>
    </w:p>
    <w:p w14:paraId="3B3E14AC" w14:textId="38309BA0" w:rsidR="002F1BA6" w:rsidRPr="007D6CF3" w:rsidRDefault="002F1BA6" w:rsidP="007D6CF3">
      <w:pPr>
        <w:pStyle w:val="a5"/>
        <w:widowControl/>
        <w:numPr>
          <w:ilvl w:val="0"/>
          <w:numId w:val="4"/>
        </w:numPr>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①で記載した事例に関する新規性や独自性について記載してください。</w:t>
      </w:r>
      <w:r w:rsidRPr="002F1BA6">
        <w:rPr>
          <w:rFonts w:ascii="Meiryo UI" w:eastAsia="Meiryo UI" w:hAnsi="Meiryo UI" w:cs="Meiryo UI" w:hint="eastAsia"/>
          <w:color w:val="000000" w:themeColor="text1"/>
        </w:rPr>
        <w:t>また、サステナブルファイナンスでの資金調達の拡大につながっているか、記載してください。</w:t>
      </w:r>
    </w:p>
    <w:tbl>
      <w:tblPr>
        <w:tblStyle w:val="a3"/>
        <w:tblW w:w="0" w:type="auto"/>
        <w:tblLook w:val="04A0" w:firstRow="1" w:lastRow="0" w:firstColumn="1" w:lastColumn="0" w:noHBand="0" w:noVBand="1"/>
      </w:tblPr>
      <w:tblGrid>
        <w:gridCol w:w="9628"/>
      </w:tblGrid>
      <w:tr w:rsidR="002F1BA6" w14:paraId="55C0A5F4" w14:textId="77777777" w:rsidTr="002F1BA6">
        <w:tc>
          <w:tcPr>
            <w:tcW w:w="9628" w:type="dxa"/>
          </w:tcPr>
          <w:p w14:paraId="7E50E7C7" w14:textId="77777777" w:rsidR="002F1BA6" w:rsidRDefault="002F1BA6" w:rsidP="00FD6BC7">
            <w:pPr>
              <w:widowControl/>
              <w:jc w:val="left"/>
              <w:rPr>
                <w:rFonts w:ascii="Meiryo UI" w:eastAsia="Meiryo UI" w:hAnsi="Meiryo UI" w:cs="Meiryo UI"/>
                <w:color w:val="000000" w:themeColor="text1"/>
              </w:rPr>
            </w:pPr>
          </w:p>
          <w:p w14:paraId="1696FB20" w14:textId="77777777" w:rsidR="002F1BA6" w:rsidRDefault="002F1BA6" w:rsidP="00FD6BC7">
            <w:pPr>
              <w:widowControl/>
              <w:jc w:val="left"/>
              <w:rPr>
                <w:rFonts w:ascii="Meiryo UI" w:eastAsia="Meiryo UI" w:hAnsi="Meiryo UI" w:cs="Meiryo UI"/>
                <w:color w:val="000000" w:themeColor="text1"/>
              </w:rPr>
            </w:pPr>
          </w:p>
          <w:p w14:paraId="064A68A5" w14:textId="77777777" w:rsidR="002F1BA6" w:rsidRDefault="002F1BA6" w:rsidP="00FD6BC7">
            <w:pPr>
              <w:widowControl/>
              <w:jc w:val="left"/>
              <w:rPr>
                <w:rFonts w:ascii="Meiryo UI" w:eastAsia="Meiryo UI" w:hAnsi="Meiryo UI" w:cs="Meiryo UI"/>
                <w:color w:val="000000" w:themeColor="text1"/>
              </w:rPr>
            </w:pPr>
          </w:p>
          <w:p w14:paraId="7A511B7C" w14:textId="77777777" w:rsidR="002F1BA6" w:rsidRDefault="002F1BA6" w:rsidP="00FD6BC7">
            <w:pPr>
              <w:widowControl/>
              <w:jc w:val="left"/>
              <w:rPr>
                <w:rFonts w:ascii="Meiryo UI" w:eastAsia="Meiryo UI" w:hAnsi="Meiryo UI" w:cs="Meiryo UI"/>
                <w:color w:val="000000" w:themeColor="text1"/>
              </w:rPr>
            </w:pPr>
          </w:p>
          <w:p w14:paraId="32C1F429" w14:textId="6F9D22E8" w:rsidR="002F1BA6" w:rsidRDefault="002F1BA6" w:rsidP="00FD6BC7">
            <w:pPr>
              <w:widowControl/>
              <w:jc w:val="left"/>
              <w:rPr>
                <w:rFonts w:ascii="Meiryo UI" w:eastAsia="Meiryo UI" w:hAnsi="Meiryo UI" w:cs="Meiryo UI"/>
                <w:color w:val="000000" w:themeColor="text1"/>
              </w:rPr>
            </w:pPr>
          </w:p>
        </w:tc>
      </w:tr>
    </w:tbl>
    <w:p w14:paraId="1F6ECE9A" w14:textId="2695EC35" w:rsidR="00D51E83" w:rsidRDefault="00D51E83" w:rsidP="002335C2">
      <w:pPr>
        <w:rPr>
          <w:rFonts w:ascii="Meiryo UI" w:eastAsia="Meiryo UI" w:hAnsi="Meiryo UI" w:cs="Meiryo UI"/>
          <w:color w:val="FF0000"/>
        </w:rPr>
      </w:pPr>
    </w:p>
    <w:p w14:paraId="6093831F" w14:textId="3B0E0D1E" w:rsidR="00E5100F" w:rsidRDefault="00E5100F" w:rsidP="002335C2">
      <w:pPr>
        <w:rPr>
          <w:rFonts w:ascii="Meiryo UI" w:eastAsia="Meiryo UI" w:hAnsi="Meiryo UI" w:cs="Meiryo UI"/>
          <w:color w:val="FF0000"/>
        </w:rPr>
      </w:pPr>
    </w:p>
    <w:p w14:paraId="608DAD2C" w14:textId="3639516B" w:rsidR="001356AF" w:rsidRDefault="001356AF" w:rsidP="002335C2">
      <w:pPr>
        <w:rPr>
          <w:rFonts w:ascii="Meiryo UI" w:eastAsia="Meiryo UI" w:hAnsi="Meiryo UI" w:cs="Meiryo UI"/>
          <w:color w:val="FF0000"/>
        </w:rPr>
      </w:pPr>
    </w:p>
    <w:p w14:paraId="4FF546F1" w14:textId="0FAF79EC" w:rsidR="001356AF" w:rsidRDefault="001356AF" w:rsidP="002335C2">
      <w:pPr>
        <w:rPr>
          <w:rFonts w:ascii="Meiryo UI" w:eastAsia="Meiryo UI" w:hAnsi="Meiryo UI" w:cs="Meiryo UI"/>
          <w:color w:val="FF0000"/>
        </w:rPr>
      </w:pPr>
    </w:p>
    <w:p w14:paraId="59E51B90" w14:textId="455F526E" w:rsidR="001356AF" w:rsidRDefault="001356AF" w:rsidP="002335C2">
      <w:pPr>
        <w:rPr>
          <w:rFonts w:ascii="Meiryo UI" w:eastAsia="Meiryo UI" w:hAnsi="Meiryo UI" w:cs="Meiryo UI"/>
          <w:color w:val="FF0000"/>
        </w:rPr>
      </w:pPr>
    </w:p>
    <w:p w14:paraId="74EA2E1C" w14:textId="56F7D471" w:rsidR="001356AF" w:rsidRDefault="001356AF" w:rsidP="002335C2">
      <w:pPr>
        <w:rPr>
          <w:rFonts w:ascii="Meiryo UI" w:eastAsia="Meiryo UI" w:hAnsi="Meiryo UI" w:cs="Meiryo UI"/>
          <w:color w:val="FF0000"/>
        </w:rPr>
      </w:pPr>
    </w:p>
    <w:p w14:paraId="7C9DDF05" w14:textId="4F81B934" w:rsidR="001356AF" w:rsidRDefault="001356AF" w:rsidP="002335C2">
      <w:pPr>
        <w:rPr>
          <w:rFonts w:ascii="Meiryo UI" w:eastAsia="Meiryo UI" w:hAnsi="Meiryo UI" w:cs="Meiryo UI"/>
          <w:color w:val="FF0000"/>
        </w:rPr>
      </w:pPr>
    </w:p>
    <w:p w14:paraId="3EAAD96E" w14:textId="3B642D20" w:rsidR="001356AF" w:rsidRDefault="001356AF" w:rsidP="002335C2">
      <w:pPr>
        <w:rPr>
          <w:rFonts w:ascii="Meiryo UI" w:eastAsia="Meiryo UI" w:hAnsi="Meiryo UI" w:cs="Meiryo UI"/>
          <w:color w:val="FF0000"/>
        </w:rPr>
      </w:pPr>
    </w:p>
    <w:p w14:paraId="0D23E824" w14:textId="358D5371" w:rsidR="001356AF" w:rsidRDefault="001356AF" w:rsidP="002335C2">
      <w:pPr>
        <w:rPr>
          <w:rFonts w:ascii="Meiryo UI" w:eastAsia="Meiryo UI" w:hAnsi="Meiryo UI" w:cs="Meiryo UI"/>
          <w:color w:val="FF0000"/>
        </w:rPr>
      </w:pPr>
    </w:p>
    <w:p w14:paraId="09C6EFE5" w14:textId="2FEDCF80" w:rsidR="001356AF" w:rsidRDefault="001356AF" w:rsidP="002335C2">
      <w:pPr>
        <w:rPr>
          <w:rFonts w:ascii="Meiryo UI" w:eastAsia="Meiryo UI" w:hAnsi="Meiryo UI" w:cs="Meiryo UI"/>
          <w:color w:val="FF0000"/>
        </w:rPr>
      </w:pPr>
    </w:p>
    <w:p w14:paraId="513E3AE4" w14:textId="5B660B0D" w:rsidR="001356AF" w:rsidRDefault="001356AF" w:rsidP="002335C2">
      <w:pPr>
        <w:rPr>
          <w:rFonts w:ascii="Meiryo UI" w:eastAsia="Meiryo UI" w:hAnsi="Meiryo UI" w:cs="Meiryo UI"/>
          <w:color w:val="FF0000"/>
        </w:rPr>
      </w:pPr>
    </w:p>
    <w:p w14:paraId="74C2E3D6" w14:textId="77777777" w:rsidR="001356AF" w:rsidRDefault="001356AF" w:rsidP="002335C2">
      <w:pPr>
        <w:rPr>
          <w:rFonts w:ascii="Meiryo UI" w:eastAsia="Meiryo UI" w:hAnsi="Meiryo UI" w:cs="Meiryo UI"/>
          <w:color w:val="FF0000"/>
        </w:rPr>
      </w:pPr>
    </w:p>
    <w:p w14:paraId="206D3A43" w14:textId="69BBB9DE" w:rsidR="002335C2" w:rsidRPr="008F6CAD" w:rsidRDefault="002335C2" w:rsidP="002335C2">
      <w:pPr>
        <w:rPr>
          <w:rFonts w:ascii="Meiryo UI" w:eastAsia="Meiryo UI" w:hAnsi="Meiryo UI" w:cs="Meiryo UI"/>
        </w:rPr>
      </w:pPr>
      <w:r w:rsidRPr="008F6CAD">
        <w:rPr>
          <w:rFonts w:ascii="Meiryo UI" w:eastAsia="Meiryo UI" w:hAnsi="Meiryo UI" w:cs="Meiryo UI" w:hint="eastAsia"/>
        </w:rPr>
        <w:lastRenderedPageBreak/>
        <w:t>（販売に関する個別事例）</w:t>
      </w:r>
      <w:r w:rsidRPr="008F6CAD">
        <w:rPr>
          <w:rFonts w:ascii="Meiryo UI" w:eastAsia="Meiryo UI" w:hAnsi="Meiryo UI" w:cs="Meiryo UI"/>
        </w:rPr>
        <w:br/>
      </w:r>
      <w:bookmarkStart w:id="1" w:name="_Hlk84231475"/>
      <w:r w:rsidRPr="008F6CAD">
        <w:rPr>
          <w:rFonts w:ascii="Meiryo UI" w:eastAsia="Meiryo UI" w:hAnsi="Meiryo UI" w:cs="Meiryo UI" w:hint="eastAsia"/>
        </w:rPr>
        <w:t>※販売事例を2件記載する場合は、以下の項目で2件目を1件目の後に記載してください。</w:t>
      </w:r>
    </w:p>
    <w:bookmarkEnd w:id="1"/>
    <w:p w14:paraId="1960E46C" w14:textId="6ACE3BF1" w:rsidR="002335C2" w:rsidRPr="008F6CAD" w:rsidRDefault="002335C2" w:rsidP="002335C2">
      <w:pPr>
        <w:pStyle w:val="a5"/>
        <w:widowControl/>
        <w:numPr>
          <w:ilvl w:val="0"/>
          <w:numId w:val="4"/>
        </w:numPr>
        <w:ind w:leftChars="0"/>
        <w:jc w:val="left"/>
        <w:rPr>
          <w:rFonts w:ascii="Meiryo UI" w:eastAsia="Meiryo UI" w:hAnsi="Meiryo UI" w:cs="Meiryo UI"/>
        </w:rPr>
      </w:pPr>
      <w:r w:rsidRPr="008F6CAD">
        <w:rPr>
          <w:rFonts w:ascii="Meiryo UI" w:eastAsia="Meiryo UI" w:hAnsi="Meiryo UI" w:cs="Meiryo UI" w:hint="eastAsia"/>
        </w:rPr>
        <w:t>代表的な商品についての概要を記載してください。</w:t>
      </w:r>
    </w:p>
    <w:tbl>
      <w:tblPr>
        <w:tblStyle w:val="a3"/>
        <w:tblW w:w="0" w:type="auto"/>
        <w:tblLook w:val="04A0" w:firstRow="1" w:lastRow="0" w:firstColumn="1" w:lastColumn="0" w:noHBand="0" w:noVBand="1"/>
      </w:tblPr>
      <w:tblGrid>
        <w:gridCol w:w="2122"/>
        <w:gridCol w:w="7506"/>
      </w:tblGrid>
      <w:tr w:rsidR="008F6CAD" w:rsidRPr="008F6CAD" w14:paraId="17A9BA72" w14:textId="77777777" w:rsidTr="00330E65">
        <w:tc>
          <w:tcPr>
            <w:tcW w:w="2122" w:type="dxa"/>
          </w:tcPr>
          <w:p w14:paraId="3527D309" w14:textId="05726181" w:rsidR="002335C2" w:rsidRPr="008F6CAD" w:rsidRDefault="002335C2" w:rsidP="00330E65">
            <w:pPr>
              <w:widowControl/>
              <w:jc w:val="left"/>
              <w:rPr>
                <w:rFonts w:ascii="Meiryo UI" w:eastAsia="Meiryo UI" w:hAnsi="Meiryo UI" w:cs="Meiryo UI"/>
              </w:rPr>
            </w:pPr>
            <w:r w:rsidRPr="008F6CAD">
              <w:rPr>
                <w:rFonts w:ascii="Meiryo UI" w:eastAsia="Meiryo UI" w:hAnsi="Meiryo UI" w:cs="Meiryo UI" w:hint="eastAsia"/>
              </w:rPr>
              <w:t>商品名</w:t>
            </w:r>
          </w:p>
        </w:tc>
        <w:tc>
          <w:tcPr>
            <w:tcW w:w="7506" w:type="dxa"/>
          </w:tcPr>
          <w:p w14:paraId="53D7C4E7" w14:textId="77777777" w:rsidR="002335C2" w:rsidRPr="008F6CAD" w:rsidRDefault="002335C2" w:rsidP="00330E65">
            <w:pPr>
              <w:widowControl/>
              <w:jc w:val="left"/>
              <w:rPr>
                <w:rFonts w:ascii="Meiryo UI" w:eastAsia="Meiryo UI" w:hAnsi="Meiryo UI" w:cs="Meiryo UI"/>
              </w:rPr>
            </w:pPr>
          </w:p>
        </w:tc>
      </w:tr>
      <w:tr w:rsidR="008F6CAD" w:rsidRPr="008F6CAD" w14:paraId="0A008E23" w14:textId="77777777" w:rsidTr="00330E65">
        <w:tc>
          <w:tcPr>
            <w:tcW w:w="2122" w:type="dxa"/>
          </w:tcPr>
          <w:p w14:paraId="656269CC" w14:textId="77777777" w:rsidR="002335C2" w:rsidRPr="008F6CAD" w:rsidRDefault="002335C2" w:rsidP="00330E65">
            <w:pPr>
              <w:widowControl/>
              <w:jc w:val="left"/>
              <w:rPr>
                <w:rFonts w:ascii="Meiryo UI" w:eastAsia="Meiryo UI" w:hAnsi="Meiryo UI" w:cs="Meiryo UI"/>
              </w:rPr>
            </w:pPr>
            <w:r w:rsidRPr="008F6CAD">
              <w:rPr>
                <w:rFonts w:ascii="Meiryo UI" w:eastAsia="Meiryo UI" w:hAnsi="Meiryo UI" w:cs="Meiryo UI" w:hint="eastAsia"/>
              </w:rPr>
              <w:t>参考URL</w:t>
            </w:r>
          </w:p>
        </w:tc>
        <w:tc>
          <w:tcPr>
            <w:tcW w:w="7506" w:type="dxa"/>
          </w:tcPr>
          <w:p w14:paraId="0B81B4C5" w14:textId="77777777" w:rsidR="002335C2" w:rsidRPr="008F6CAD" w:rsidRDefault="002335C2" w:rsidP="00330E65">
            <w:pPr>
              <w:widowControl/>
              <w:jc w:val="left"/>
              <w:rPr>
                <w:rFonts w:ascii="Meiryo UI" w:eastAsia="Meiryo UI" w:hAnsi="Meiryo UI" w:cs="Meiryo UI"/>
              </w:rPr>
            </w:pPr>
          </w:p>
        </w:tc>
      </w:tr>
      <w:tr w:rsidR="002335C2" w:rsidRPr="008F6CAD" w14:paraId="543D69CE" w14:textId="77777777" w:rsidTr="00330E65">
        <w:tc>
          <w:tcPr>
            <w:tcW w:w="2122" w:type="dxa"/>
          </w:tcPr>
          <w:p w14:paraId="52597A67" w14:textId="4D800D59" w:rsidR="002335C2" w:rsidRPr="008F6CAD" w:rsidRDefault="002335C2" w:rsidP="00330E65">
            <w:pPr>
              <w:widowControl/>
              <w:jc w:val="left"/>
              <w:rPr>
                <w:rFonts w:ascii="Meiryo UI" w:eastAsia="Meiryo UI" w:hAnsi="Meiryo UI" w:cs="Meiryo UI"/>
              </w:rPr>
            </w:pPr>
            <w:r w:rsidRPr="008F6CAD">
              <w:rPr>
                <w:rFonts w:ascii="Meiryo UI" w:eastAsia="Meiryo UI" w:hAnsi="Meiryo UI" w:cs="Meiryo UI" w:hint="eastAsia"/>
              </w:rPr>
              <w:t>取組概要</w:t>
            </w:r>
          </w:p>
        </w:tc>
        <w:tc>
          <w:tcPr>
            <w:tcW w:w="7506" w:type="dxa"/>
          </w:tcPr>
          <w:p w14:paraId="4DB9A945" w14:textId="77777777" w:rsidR="002335C2" w:rsidRPr="008F6CAD" w:rsidRDefault="002335C2" w:rsidP="00330E65">
            <w:pPr>
              <w:widowControl/>
              <w:jc w:val="left"/>
              <w:rPr>
                <w:rFonts w:ascii="Meiryo UI" w:eastAsia="Meiryo UI" w:hAnsi="Meiryo UI" w:cs="Meiryo UI"/>
              </w:rPr>
            </w:pPr>
          </w:p>
          <w:p w14:paraId="669F8C76" w14:textId="77777777" w:rsidR="002335C2" w:rsidRPr="008F6CAD" w:rsidRDefault="002335C2" w:rsidP="00330E65">
            <w:pPr>
              <w:widowControl/>
              <w:jc w:val="left"/>
              <w:rPr>
                <w:rFonts w:ascii="Meiryo UI" w:eastAsia="Meiryo UI" w:hAnsi="Meiryo UI" w:cs="Meiryo UI"/>
              </w:rPr>
            </w:pPr>
          </w:p>
          <w:p w14:paraId="11DC8740" w14:textId="77777777" w:rsidR="002335C2" w:rsidRPr="008F6CAD" w:rsidRDefault="002335C2" w:rsidP="00330E65">
            <w:pPr>
              <w:widowControl/>
              <w:jc w:val="left"/>
              <w:rPr>
                <w:rFonts w:ascii="Meiryo UI" w:eastAsia="Meiryo UI" w:hAnsi="Meiryo UI" w:cs="Meiryo UI"/>
              </w:rPr>
            </w:pPr>
          </w:p>
        </w:tc>
      </w:tr>
    </w:tbl>
    <w:p w14:paraId="5310EF95" w14:textId="7FC1FFFD" w:rsidR="002335C2" w:rsidRPr="008F6CAD" w:rsidRDefault="002335C2" w:rsidP="002335C2">
      <w:pPr>
        <w:widowControl/>
        <w:jc w:val="left"/>
        <w:rPr>
          <w:rFonts w:ascii="Meiryo UI" w:eastAsia="Meiryo UI" w:hAnsi="Meiryo UI" w:cs="Meiryo UI"/>
        </w:rPr>
      </w:pPr>
    </w:p>
    <w:p w14:paraId="34910483" w14:textId="77777777" w:rsidR="001A4A20" w:rsidRPr="008F6CAD" w:rsidRDefault="001A4A20" w:rsidP="002335C2">
      <w:pPr>
        <w:widowControl/>
        <w:jc w:val="left"/>
        <w:rPr>
          <w:rFonts w:ascii="Meiryo UI" w:eastAsia="Meiryo UI" w:hAnsi="Meiryo UI" w:cs="Meiryo UI"/>
        </w:rPr>
      </w:pPr>
    </w:p>
    <w:p w14:paraId="604DE71E" w14:textId="2A510854" w:rsidR="004A14BA" w:rsidRPr="008F6CAD" w:rsidRDefault="004A14BA" w:rsidP="002335C2">
      <w:pPr>
        <w:widowControl/>
        <w:jc w:val="left"/>
        <w:rPr>
          <w:rFonts w:ascii="Meiryo UI" w:eastAsia="Meiryo UI" w:hAnsi="Meiryo UI" w:cs="Meiryo UI"/>
        </w:rPr>
      </w:pPr>
      <w:r w:rsidRPr="008F6CAD">
        <w:rPr>
          <w:rFonts w:ascii="Meiryo UI" w:eastAsia="Meiryo UI" w:hAnsi="Meiryo UI" w:cs="Meiryo UI" w:hint="eastAsia"/>
        </w:rPr>
        <w:t>【インパクト】</w:t>
      </w:r>
    </w:p>
    <w:p w14:paraId="351ADA7D" w14:textId="63AC35D6" w:rsidR="002335C2" w:rsidRPr="008F6CAD" w:rsidRDefault="00D51E83" w:rsidP="00E0245A">
      <w:pPr>
        <w:pStyle w:val="a5"/>
        <w:widowControl/>
        <w:numPr>
          <w:ilvl w:val="0"/>
          <w:numId w:val="4"/>
        </w:numPr>
        <w:ind w:leftChars="0"/>
        <w:jc w:val="left"/>
        <w:rPr>
          <w:rFonts w:ascii="Meiryo UI" w:eastAsia="Meiryo UI" w:hAnsi="Meiryo UI"/>
        </w:rPr>
      </w:pPr>
      <w:r w:rsidRPr="008F6CAD">
        <w:rPr>
          <w:rFonts w:ascii="Meiryo UI" w:eastAsia="Meiryo UI" w:hAnsi="Meiryo UI" w:hint="eastAsia"/>
        </w:rPr>
        <w:t>⑦</w:t>
      </w:r>
      <w:r w:rsidR="002335C2" w:rsidRPr="008F6CAD">
        <w:rPr>
          <w:rFonts w:ascii="Meiryo UI" w:eastAsia="Meiryo UI" w:hAnsi="Meiryo UI" w:hint="eastAsia"/>
        </w:rPr>
        <w:t>で</w:t>
      </w:r>
      <w:r w:rsidRPr="008F6CAD">
        <w:rPr>
          <w:rFonts w:ascii="Meiryo UI" w:eastAsia="Meiryo UI" w:hAnsi="Meiryo UI" w:hint="eastAsia"/>
        </w:rPr>
        <w:t>記載した事例において、資金調達者がサステナブルファイナンスによる資金調達を実施したことで環境・社会にどのようなインパクトを創出することを意図していましたか。また、そのインパクトを創出するために資金調達のフレームワーク等でどのような工夫をしましたか。加えて、環境・社会に</w:t>
      </w:r>
      <w:r w:rsidR="009B167F" w:rsidRPr="008F6CAD">
        <w:rPr>
          <w:rFonts w:ascii="Meiryo UI" w:eastAsia="Meiryo UI" w:hAnsi="Meiryo UI" w:hint="eastAsia"/>
        </w:rPr>
        <w:t>重大な</w:t>
      </w:r>
      <w:r w:rsidR="002B3F66" w:rsidRPr="008F6CAD">
        <w:rPr>
          <w:rFonts w:ascii="Meiryo UI" w:eastAsia="Meiryo UI" w:hAnsi="Meiryo UI" w:cs="Meiryo UI" w:hint="eastAsia"/>
        </w:rPr>
        <w:t>ネガティブインパクト</w:t>
      </w:r>
      <w:r w:rsidRPr="008F6CAD">
        <w:rPr>
          <w:rFonts w:ascii="Meiryo UI" w:eastAsia="Meiryo UI" w:hAnsi="Meiryo UI" w:hint="eastAsia"/>
        </w:rPr>
        <w:t>が生じ</w:t>
      </w:r>
      <w:r w:rsidR="00E0245A" w:rsidRPr="008F6CAD">
        <w:rPr>
          <w:rFonts w:ascii="Meiryo UI" w:eastAsia="Meiryo UI" w:hAnsi="Meiryo UI" w:hint="eastAsia"/>
        </w:rPr>
        <w:t>う</w:t>
      </w:r>
      <w:r w:rsidRPr="008F6CAD">
        <w:rPr>
          <w:rFonts w:ascii="Meiryo UI" w:eastAsia="Meiryo UI" w:hAnsi="Meiryo UI" w:hint="eastAsia"/>
        </w:rPr>
        <w:t>る場合の対応方針について記載してください。</w:t>
      </w:r>
      <w:bookmarkStart w:id="2" w:name="_Hlk84231553"/>
    </w:p>
    <w:bookmarkEnd w:id="2"/>
    <w:tbl>
      <w:tblPr>
        <w:tblStyle w:val="a3"/>
        <w:tblW w:w="0" w:type="auto"/>
        <w:tblLook w:val="04A0" w:firstRow="1" w:lastRow="0" w:firstColumn="1" w:lastColumn="0" w:noHBand="0" w:noVBand="1"/>
      </w:tblPr>
      <w:tblGrid>
        <w:gridCol w:w="9628"/>
      </w:tblGrid>
      <w:tr w:rsidR="002335C2" w:rsidRPr="008F6CAD" w14:paraId="5024BB47" w14:textId="77777777" w:rsidTr="00330E65">
        <w:tc>
          <w:tcPr>
            <w:tcW w:w="9628" w:type="dxa"/>
          </w:tcPr>
          <w:p w14:paraId="623CB8C9" w14:textId="77777777" w:rsidR="002335C2" w:rsidRPr="008F6CAD" w:rsidRDefault="002335C2" w:rsidP="00330E65">
            <w:pPr>
              <w:widowControl/>
              <w:jc w:val="left"/>
              <w:rPr>
                <w:rFonts w:ascii="Meiryo UI" w:eastAsia="Meiryo UI" w:hAnsi="Meiryo UI"/>
              </w:rPr>
            </w:pPr>
          </w:p>
          <w:p w14:paraId="4E89ECE2" w14:textId="77777777" w:rsidR="002335C2" w:rsidRPr="008F6CAD" w:rsidRDefault="002335C2" w:rsidP="00330E65">
            <w:pPr>
              <w:widowControl/>
              <w:jc w:val="left"/>
              <w:rPr>
                <w:rFonts w:ascii="Meiryo UI" w:eastAsia="Meiryo UI" w:hAnsi="Meiryo UI"/>
              </w:rPr>
            </w:pPr>
          </w:p>
          <w:p w14:paraId="1C51693A" w14:textId="77777777" w:rsidR="002335C2" w:rsidRPr="008F6CAD" w:rsidRDefault="002335C2" w:rsidP="00330E65">
            <w:pPr>
              <w:widowControl/>
              <w:jc w:val="left"/>
              <w:rPr>
                <w:rFonts w:ascii="Meiryo UI" w:eastAsia="Meiryo UI" w:hAnsi="Meiryo UI"/>
              </w:rPr>
            </w:pPr>
          </w:p>
          <w:p w14:paraId="0A5AFA77" w14:textId="77777777" w:rsidR="002335C2" w:rsidRPr="008F6CAD" w:rsidRDefault="002335C2" w:rsidP="00330E65">
            <w:pPr>
              <w:widowControl/>
              <w:jc w:val="left"/>
              <w:rPr>
                <w:rFonts w:ascii="Meiryo UI" w:eastAsia="Meiryo UI" w:hAnsi="Meiryo UI"/>
              </w:rPr>
            </w:pPr>
          </w:p>
          <w:p w14:paraId="5F475F6D" w14:textId="77777777" w:rsidR="002335C2" w:rsidRPr="008F6CAD" w:rsidRDefault="002335C2" w:rsidP="00330E65">
            <w:pPr>
              <w:widowControl/>
              <w:jc w:val="left"/>
              <w:rPr>
                <w:rFonts w:ascii="Meiryo UI" w:eastAsia="Meiryo UI" w:hAnsi="Meiryo UI"/>
              </w:rPr>
            </w:pPr>
          </w:p>
        </w:tc>
      </w:tr>
    </w:tbl>
    <w:p w14:paraId="008ACA31" w14:textId="77777777" w:rsidR="001A4A20" w:rsidRPr="008F6CAD" w:rsidRDefault="001A4A20" w:rsidP="002C7C20">
      <w:pPr>
        <w:rPr>
          <w:rFonts w:ascii="Meiryo UI" w:eastAsia="Meiryo UI" w:hAnsi="Meiryo UI"/>
        </w:rPr>
      </w:pPr>
    </w:p>
    <w:p w14:paraId="039ADFCD" w14:textId="77777777" w:rsidR="001A4A20" w:rsidRPr="008F6CAD" w:rsidRDefault="001A4A20" w:rsidP="002C7C20">
      <w:pPr>
        <w:rPr>
          <w:rFonts w:ascii="Meiryo UI" w:eastAsia="Meiryo UI" w:hAnsi="Meiryo UI"/>
        </w:rPr>
      </w:pPr>
    </w:p>
    <w:p w14:paraId="7A8818B9" w14:textId="677B633C" w:rsidR="004A14BA" w:rsidRPr="008F6CAD" w:rsidRDefault="004A14BA" w:rsidP="002C7C20">
      <w:pPr>
        <w:rPr>
          <w:rFonts w:ascii="Meiryo UI" w:eastAsia="Meiryo UI" w:hAnsi="Meiryo UI"/>
        </w:rPr>
      </w:pPr>
      <w:r w:rsidRPr="008F6CAD">
        <w:rPr>
          <w:rFonts w:ascii="Meiryo UI" w:eastAsia="Meiryo UI" w:hAnsi="Meiryo UI" w:hint="eastAsia"/>
        </w:rPr>
        <w:t>【新規性・</w:t>
      </w:r>
      <w:r w:rsidR="00D51E83" w:rsidRPr="008F6CAD">
        <w:rPr>
          <w:rFonts w:ascii="Meiryo UI" w:eastAsia="Meiryo UI" w:hAnsi="Meiryo UI" w:hint="eastAsia"/>
        </w:rPr>
        <w:t>波及</w:t>
      </w:r>
      <w:r w:rsidRPr="008F6CAD">
        <w:rPr>
          <w:rFonts w:ascii="Meiryo UI" w:eastAsia="Meiryo UI" w:hAnsi="Meiryo UI" w:hint="eastAsia"/>
        </w:rPr>
        <w:t>性】</w:t>
      </w:r>
    </w:p>
    <w:p w14:paraId="29BF463D" w14:textId="771CD26A" w:rsidR="00D51E83" w:rsidRPr="008F6CAD" w:rsidRDefault="00D51E83" w:rsidP="00D51E83">
      <w:pPr>
        <w:pStyle w:val="a5"/>
        <w:widowControl/>
        <w:numPr>
          <w:ilvl w:val="0"/>
          <w:numId w:val="4"/>
        </w:numPr>
        <w:ind w:leftChars="0"/>
        <w:jc w:val="left"/>
        <w:rPr>
          <w:rFonts w:ascii="Meiryo UI" w:eastAsia="Meiryo UI" w:hAnsi="Meiryo UI" w:cs="Meiryo UI"/>
        </w:rPr>
      </w:pPr>
      <w:r w:rsidRPr="008F6CAD">
        <w:rPr>
          <w:rFonts w:ascii="Meiryo UI" w:eastAsia="Meiryo UI" w:hAnsi="Meiryo UI" w:cs="Meiryo UI" w:hint="eastAsia"/>
        </w:rPr>
        <w:t>⑦で記載した事例に関する新規性や独自性について記載してください。また、サステナブルファイナンスでの資金調達の拡大につながっているか、記載してください。</w:t>
      </w:r>
    </w:p>
    <w:tbl>
      <w:tblPr>
        <w:tblStyle w:val="a3"/>
        <w:tblW w:w="0" w:type="auto"/>
        <w:tblLook w:val="04A0" w:firstRow="1" w:lastRow="0" w:firstColumn="1" w:lastColumn="0" w:noHBand="0" w:noVBand="1"/>
      </w:tblPr>
      <w:tblGrid>
        <w:gridCol w:w="9628"/>
      </w:tblGrid>
      <w:tr w:rsidR="00D51E83" w14:paraId="53377FF5" w14:textId="77777777" w:rsidTr="00CD2E9A">
        <w:tc>
          <w:tcPr>
            <w:tcW w:w="9628" w:type="dxa"/>
          </w:tcPr>
          <w:p w14:paraId="486922B4" w14:textId="77777777" w:rsidR="00D51E83" w:rsidRDefault="00D51E83" w:rsidP="00CD2E9A">
            <w:pPr>
              <w:widowControl/>
              <w:jc w:val="left"/>
              <w:rPr>
                <w:rFonts w:ascii="Meiryo UI" w:eastAsia="Meiryo UI" w:hAnsi="Meiryo UI"/>
              </w:rPr>
            </w:pPr>
          </w:p>
          <w:p w14:paraId="04654057" w14:textId="77777777" w:rsidR="00D51E83" w:rsidRDefault="00D51E83" w:rsidP="00CD2E9A">
            <w:pPr>
              <w:widowControl/>
              <w:jc w:val="left"/>
              <w:rPr>
                <w:rFonts w:ascii="Meiryo UI" w:eastAsia="Meiryo UI" w:hAnsi="Meiryo UI"/>
              </w:rPr>
            </w:pPr>
          </w:p>
          <w:p w14:paraId="3B620121" w14:textId="77777777" w:rsidR="00D51E83" w:rsidRDefault="00D51E83" w:rsidP="00CD2E9A">
            <w:pPr>
              <w:widowControl/>
              <w:jc w:val="left"/>
              <w:rPr>
                <w:rFonts w:ascii="Meiryo UI" w:eastAsia="Meiryo UI" w:hAnsi="Meiryo UI"/>
              </w:rPr>
            </w:pPr>
          </w:p>
          <w:p w14:paraId="39D21951" w14:textId="77777777" w:rsidR="00D51E83" w:rsidRDefault="00D51E83" w:rsidP="00CD2E9A">
            <w:pPr>
              <w:widowControl/>
              <w:jc w:val="left"/>
              <w:rPr>
                <w:rFonts w:ascii="Meiryo UI" w:eastAsia="Meiryo UI" w:hAnsi="Meiryo UI"/>
              </w:rPr>
            </w:pPr>
          </w:p>
          <w:p w14:paraId="4C221975" w14:textId="77777777" w:rsidR="00D51E83" w:rsidRDefault="00D51E83" w:rsidP="00CD2E9A">
            <w:pPr>
              <w:widowControl/>
              <w:jc w:val="left"/>
              <w:rPr>
                <w:rFonts w:ascii="Meiryo UI" w:eastAsia="Meiryo UI" w:hAnsi="Meiryo UI"/>
              </w:rPr>
            </w:pPr>
          </w:p>
        </w:tc>
      </w:tr>
    </w:tbl>
    <w:p w14:paraId="37F0BE3F" w14:textId="77777777" w:rsidR="00D51E83" w:rsidRPr="00D51E83" w:rsidRDefault="00D51E83" w:rsidP="002C7C20">
      <w:pPr>
        <w:rPr>
          <w:rFonts w:ascii="Meiryo UI" w:eastAsia="Meiryo UI" w:hAnsi="Meiryo UI"/>
        </w:rPr>
      </w:pPr>
    </w:p>
    <w:sectPr w:rsidR="00D51E83" w:rsidRPr="00D51E83" w:rsidSect="003561A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D2372" w14:textId="77777777" w:rsidR="00EC5ABE" w:rsidRDefault="00EC5ABE" w:rsidP="00EC5ABE">
      <w:r>
        <w:separator/>
      </w:r>
    </w:p>
  </w:endnote>
  <w:endnote w:type="continuationSeparator" w:id="0">
    <w:p w14:paraId="181103AE" w14:textId="77777777" w:rsidR="00EC5ABE" w:rsidRDefault="00EC5ABE" w:rsidP="00EC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956793"/>
      <w:docPartObj>
        <w:docPartGallery w:val="Page Numbers (Bottom of Page)"/>
        <w:docPartUnique/>
      </w:docPartObj>
    </w:sdtPr>
    <w:sdtEndPr/>
    <w:sdtContent>
      <w:p w14:paraId="6F554B04" w14:textId="77777777" w:rsidR="00EC5ABE" w:rsidRDefault="00EC5ABE">
        <w:pPr>
          <w:pStyle w:val="ad"/>
          <w:jc w:val="center"/>
        </w:pPr>
        <w:r>
          <w:fldChar w:fldCharType="begin"/>
        </w:r>
        <w:r>
          <w:instrText>PAGE   \* MERGEFORMAT</w:instrText>
        </w:r>
        <w:r>
          <w:fldChar w:fldCharType="separate"/>
        </w:r>
        <w:r>
          <w:rPr>
            <w:lang w:val="ja-JP"/>
          </w:rPr>
          <w:t>2</w:t>
        </w:r>
        <w:r>
          <w:fldChar w:fldCharType="end"/>
        </w:r>
      </w:p>
    </w:sdtContent>
  </w:sdt>
  <w:p w14:paraId="362BC3D4" w14:textId="77777777" w:rsidR="00EC5ABE" w:rsidRDefault="00EC5A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022CC" w14:textId="77777777" w:rsidR="00EC5ABE" w:rsidRDefault="00EC5ABE" w:rsidP="00EC5ABE">
      <w:r>
        <w:separator/>
      </w:r>
    </w:p>
  </w:footnote>
  <w:footnote w:type="continuationSeparator" w:id="0">
    <w:p w14:paraId="1AE7D30C" w14:textId="77777777" w:rsidR="00EC5ABE" w:rsidRDefault="00EC5ABE" w:rsidP="00EC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CF6"/>
    <w:multiLevelType w:val="hybridMultilevel"/>
    <w:tmpl w:val="5D669170"/>
    <w:lvl w:ilvl="0" w:tplc="B0820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2222D6"/>
    <w:multiLevelType w:val="hybridMultilevel"/>
    <w:tmpl w:val="452896C0"/>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4"/>
    <w:rsid w:val="00123B94"/>
    <w:rsid w:val="001356AF"/>
    <w:rsid w:val="001A4A20"/>
    <w:rsid w:val="002335C2"/>
    <w:rsid w:val="00257EA8"/>
    <w:rsid w:val="002651DA"/>
    <w:rsid w:val="002B3F66"/>
    <w:rsid w:val="002C7C20"/>
    <w:rsid w:val="002E2818"/>
    <w:rsid w:val="002F1BA6"/>
    <w:rsid w:val="003561A4"/>
    <w:rsid w:val="003A3632"/>
    <w:rsid w:val="003B0603"/>
    <w:rsid w:val="003B0AD4"/>
    <w:rsid w:val="004A14BA"/>
    <w:rsid w:val="00530446"/>
    <w:rsid w:val="00601EE7"/>
    <w:rsid w:val="00635897"/>
    <w:rsid w:val="007D6CF3"/>
    <w:rsid w:val="007F19F6"/>
    <w:rsid w:val="008B00E2"/>
    <w:rsid w:val="008F6CAD"/>
    <w:rsid w:val="009859D6"/>
    <w:rsid w:val="009B167F"/>
    <w:rsid w:val="009B5395"/>
    <w:rsid w:val="00B321F5"/>
    <w:rsid w:val="00B72A12"/>
    <w:rsid w:val="00C01672"/>
    <w:rsid w:val="00CC5686"/>
    <w:rsid w:val="00D02A55"/>
    <w:rsid w:val="00D27A9A"/>
    <w:rsid w:val="00D430D9"/>
    <w:rsid w:val="00D51E83"/>
    <w:rsid w:val="00E0245A"/>
    <w:rsid w:val="00E22DEE"/>
    <w:rsid w:val="00E5100F"/>
    <w:rsid w:val="00EC5ABE"/>
    <w:rsid w:val="00FD6BC7"/>
    <w:rsid w:val="00FE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EE3779"/>
  <w15:chartTrackingRefBased/>
  <w15:docId w15:val="{6FAF4D05-2C9B-4EDD-A086-DB7EB2A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561A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3561A4"/>
    <w:pPr>
      <w:ind w:leftChars="400" w:left="840"/>
    </w:pPr>
  </w:style>
  <w:style w:type="character" w:styleId="a6">
    <w:name w:val="annotation reference"/>
    <w:basedOn w:val="a0"/>
    <w:uiPriority w:val="99"/>
    <w:semiHidden/>
    <w:unhideWhenUsed/>
    <w:rsid w:val="003561A4"/>
    <w:rPr>
      <w:sz w:val="18"/>
      <w:szCs w:val="18"/>
    </w:rPr>
  </w:style>
  <w:style w:type="paragraph" w:styleId="a7">
    <w:name w:val="annotation text"/>
    <w:basedOn w:val="a"/>
    <w:link w:val="a8"/>
    <w:uiPriority w:val="99"/>
    <w:semiHidden/>
    <w:unhideWhenUsed/>
    <w:rsid w:val="003561A4"/>
    <w:pPr>
      <w:jc w:val="left"/>
    </w:pPr>
  </w:style>
  <w:style w:type="character" w:customStyle="1" w:styleId="a8">
    <w:name w:val="コメント文字列 (文字)"/>
    <w:basedOn w:val="a0"/>
    <w:link w:val="a7"/>
    <w:uiPriority w:val="99"/>
    <w:semiHidden/>
    <w:rsid w:val="003561A4"/>
  </w:style>
  <w:style w:type="paragraph" w:styleId="a9">
    <w:name w:val="Balloon Text"/>
    <w:basedOn w:val="a"/>
    <w:link w:val="aa"/>
    <w:uiPriority w:val="99"/>
    <w:semiHidden/>
    <w:unhideWhenUsed/>
    <w:rsid w:val="00356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1A4"/>
    <w:rPr>
      <w:rFonts w:asciiTheme="majorHAnsi" w:eastAsiaTheme="majorEastAsia" w:hAnsiTheme="majorHAnsi" w:cstheme="majorBidi"/>
      <w:sz w:val="18"/>
      <w:szCs w:val="18"/>
    </w:rPr>
  </w:style>
  <w:style w:type="paragraph" w:styleId="ab">
    <w:name w:val="header"/>
    <w:basedOn w:val="a"/>
    <w:link w:val="ac"/>
    <w:uiPriority w:val="99"/>
    <w:unhideWhenUsed/>
    <w:rsid w:val="00EC5ABE"/>
    <w:pPr>
      <w:tabs>
        <w:tab w:val="center" w:pos="4252"/>
        <w:tab w:val="right" w:pos="8504"/>
      </w:tabs>
      <w:snapToGrid w:val="0"/>
    </w:pPr>
  </w:style>
  <w:style w:type="character" w:customStyle="1" w:styleId="ac">
    <w:name w:val="ヘッダー (文字)"/>
    <w:basedOn w:val="a0"/>
    <w:link w:val="ab"/>
    <w:uiPriority w:val="99"/>
    <w:rsid w:val="00EC5ABE"/>
  </w:style>
  <w:style w:type="paragraph" w:styleId="ad">
    <w:name w:val="footer"/>
    <w:basedOn w:val="a"/>
    <w:link w:val="ae"/>
    <w:uiPriority w:val="99"/>
    <w:unhideWhenUsed/>
    <w:rsid w:val="00EC5ABE"/>
    <w:pPr>
      <w:tabs>
        <w:tab w:val="center" w:pos="4252"/>
        <w:tab w:val="right" w:pos="8504"/>
      </w:tabs>
      <w:snapToGrid w:val="0"/>
    </w:pPr>
  </w:style>
  <w:style w:type="character" w:customStyle="1" w:styleId="ae">
    <w:name w:val="フッター (文字)"/>
    <w:basedOn w:val="a0"/>
    <w:link w:val="ad"/>
    <w:uiPriority w:val="99"/>
    <w:rsid w:val="00EC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4</cp:revision>
  <dcterms:created xsi:type="dcterms:W3CDTF">2021-10-08T02:00:00Z</dcterms:created>
  <dcterms:modified xsi:type="dcterms:W3CDTF">2021-10-08T02:21:00Z</dcterms:modified>
</cp:coreProperties>
</file>