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C3DC7" w14:textId="01F13FF9" w:rsidR="00404357" w:rsidRPr="00404357" w:rsidRDefault="00374BFC" w:rsidP="00F95407">
      <w:pPr>
        <w:ind w:firstLine="240"/>
        <w:jc w:val="center"/>
        <w:rPr>
          <w:rFonts w:asciiTheme="minorHAnsi" w:eastAsia="ＭＳ ゴシック" w:hAnsiTheme="minorHAnsi" w:cstheme="minorHAnsi"/>
          <w:b/>
          <w:sz w:val="22"/>
          <w:szCs w:val="32"/>
        </w:rPr>
      </w:pPr>
      <w:r>
        <w:rPr>
          <w:rFonts w:ascii="ＭＳ Ｐゴシック" w:eastAsia="ＭＳ Ｐゴシック" w:hAnsi="ＭＳ Ｐゴシック" w:cs="ＭＳ Ｐゴシック"/>
          <w:noProof/>
          <w:sz w:val="24"/>
          <w:szCs w:val="24"/>
          <w:lang w:val="en-US"/>
        </w:rPr>
        <mc:AlternateContent>
          <mc:Choice Requires="wps">
            <w:drawing>
              <wp:anchor distT="0" distB="0" distL="114300" distR="114300" simplePos="0" relativeHeight="251659264" behindDoc="0" locked="0" layoutInCell="1" allowOverlap="1" wp14:anchorId="5F492C77" wp14:editId="44B9428C">
                <wp:simplePos x="0" y="0"/>
                <wp:positionH relativeFrom="margin">
                  <wp:align>right</wp:align>
                </wp:positionH>
                <wp:positionV relativeFrom="paragraph">
                  <wp:posOffset>-381635</wp:posOffset>
                </wp:positionV>
                <wp:extent cx="809625" cy="3524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809625" cy="352425"/>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153BB184" w14:textId="690ED38E" w:rsidR="00374BFC" w:rsidRDefault="00374BFC" w:rsidP="00374BFC">
                            <w:pPr>
                              <w:ind w:firstLineChars="0" w:firstLine="0"/>
                              <w:jc w:val="center"/>
                              <w:rPr>
                                <w:rFonts w:ascii="ＭＳ Ｐゴシック" w:eastAsia="ＭＳ Ｐゴシック" w:hAnsi="ＭＳ Ｐゴシック"/>
                              </w:rPr>
                            </w:pPr>
                            <w:r>
                              <w:rPr>
                                <w:rFonts w:ascii="ＭＳ Ｐゴシック" w:eastAsia="ＭＳ Ｐゴシック" w:hAnsi="ＭＳ Ｐゴシック" w:hint="eastAsia"/>
                              </w:rPr>
                              <w:t>資料</w:t>
                            </w:r>
                            <w:r>
                              <w:rPr>
                                <w:rFonts w:ascii="ＭＳ Ｐゴシック" w:eastAsia="ＭＳ Ｐゴシック" w:hAnsi="ＭＳ Ｐゴシック" w:hint="eastAsia"/>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492C77" id="正方形/長方形 2" o:spid="_x0000_s1026" style="position:absolute;left:0;text-align:left;margin-left:12.55pt;margin-top:-30.05pt;width:63.75pt;height:27.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" fillcolor="white [3201]" strokecolor="black [3200]" strokeweight=".5pt">
                <v:textbox>
                  <w:txbxContent>
                    <w:p w14:paraId="153BB184" w14:textId="690ED38E" w:rsidR="00374BFC" w:rsidRDefault="00374BFC" w:rsidP="00374BFC">
                      <w:pPr>
                        <w:ind w:firstLineChars="0" w:firstLine="0"/>
                        <w:jc w:val="center"/>
                        <w:rPr>
                          <w:rFonts w:ascii="ＭＳ Ｐゴシック" w:eastAsia="ＭＳ Ｐゴシック" w:hAnsi="ＭＳ Ｐゴシック"/>
                        </w:rPr>
                      </w:pPr>
                      <w:r>
                        <w:rPr>
                          <w:rFonts w:ascii="ＭＳ Ｐゴシック" w:eastAsia="ＭＳ Ｐゴシック" w:hAnsi="ＭＳ Ｐゴシック" w:hint="eastAsia"/>
                        </w:rPr>
                        <w:t>資料</w:t>
                      </w:r>
                      <w:r>
                        <w:rPr>
                          <w:rFonts w:ascii="ＭＳ Ｐゴシック" w:eastAsia="ＭＳ Ｐゴシック" w:hAnsi="ＭＳ Ｐゴシック" w:hint="eastAsia"/>
                        </w:rPr>
                        <w:t>4</w:t>
                      </w:r>
                    </w:p>
                  </w:txbxContent>
                </v:textbox>
                <w10:wrap anchorx="margin"/>
              </v:rect>
            </w:pict>
          </mc:Fallback>
        </mc:AlternateContent>
      </w:r>
      <w:r w:rsidR="00D812EC">
        <w:rPr>
          <w:rFonts w:asciiTheme="minorHAnsi" w:eastAsia="ＭＳ ゴシック" w:hAnsiTheme="minorHAnsi" w:cstheme="minorHAnsi" w:hint="eastAsia"/>
          <w:b/>
          <w:sz w:val="22"/>
          <w:szCs w:val="32"/>
        </w:rPr>
        <w:t>2019</w:t>
      </w:r>
      <w:r w:rsidR="00D81A01" w:rsidRPr="00404357">
        <w:rPr>
          <w:rFonts w:asciiTheme="minorHAnsi" w:eastAsia="ＭＳ ゴシック" w:hAnsiTheme="minorHAnsi" w:cstheme="minorHAnsi" w:hint="eastAsia"/>
          <w:b/>
          <w:sz w:val="22"/>
          <w:szCs w:val="32"/>
        </w:rPr>
        <w:t xml:space="preserve">年度　</w:t>
      </w:r>
      <w:r w:rsidR="00D81A01" w:rsidRPr="00404357">
        <w:rPr>
          <w:rFonts w:asciiTheme="minorHAnsi" w:eastAsia="ＭＳ ゴシック" w:hAnsiTheme="minorHAnsi" w:cstheme="minorHAnsi" w:hint="eastAsia"/>
          <w:b/>
          <w:sz w:val="22"/>
          <w:szCs w:val="32"/>
        </w:rPr>
        <w:t>L2-Tech</w:t>
      </w:r>
      <w:r w:rsidR="00404357" w:rsidRPr="00404357">
        <w:rPr>
          <w:rFonts w:asciiTheme="minorHAnsi" w:eastAsia="ＭＳ ゴシック" w:hAnsiTheme="minorHAnsi" w:cstheme="minorHAnsi" w:hint="eastAsia"/>
          <w:b/>
          <w:sz w:val="22"/>
          <w:szCs w:val="32"/>
        </w:rPr>
        <w:t>に関する設備・機器等の</w:t>
      </w:r>
      <w:r w:rsidR="00D81A01" w:rsidRPr="00404357">
        <w:rPr>
          <w:rFonts w:asciiTheme="minorHAnsi" w:eastAsia="ＭＳ ゴシック" w:hAnsiTheme="minorHAnsi" w:cstheme="minorHAnsi" w:hint="eastAsia"/>
          <w:b/>
          <w:sz w:val="22"/>
          <w:szCs w:val="32"/>
        </w:rPr>
        <w:t>提案</w:t>
      </w:r>
    </w:p>
    <w:p w14:paraId="30012DAE" w14:textId="64EB4A62" w:rsidR="00F87121" w:rsidRPr="00404357" w:rsidRDefault="00404357" w:rsidP="00F95407">
      <w:pPr>
        <w:ind w:firstLine="281"/>
        <w:jc w:val="center"/>
        <w:rPr>
          <w:rFonts w:asciiTheme="minorHAnsi" w:eastAsia="ＭＳ ゴシック" w:hAnsiTheme="minorHAnsi" w:cstheme="minorHAnsi"/>
          <w:b/>
          <w:sz w:val="28"/>
          <w:szCs w:val="32"/>
        </w:rPr>
      </w:pPr>
      <w:r w:rsidRPr="00404357">
        <w:rPr>
          <w:rFonts w:asciiTheme="minorHAnsi" w:eastAsia="ＭＳ ゴシック" w:hAnsiTheme="minorHAnsi" w:cstheme="minorHAnsi" w:hint="eastAsia"/>
          <w:b/>
          <w:sz w:val="28"/>
          <w:szCs w:val="32"/>
        </w:rPr>
        <w:t>【様式</w:t>
      </w:r>
      <w:r w:rsidRPr="00404357">
        <w:rPr>
          <w:rFonts w:asciiTheme="minorHAnsi" w:eastAsia="ＭＳ ゴシック" w:hAnsiTheme="minorHAnsi" w:cstheme="minorHAnsi" w:hint="eastAsia"/>
          <w:b/>
          <w:sz w:val="28"/>
          <w:szCs w:val="32"/>
        </w:rPr>
        <w:t>1</w:t>
      </w:r>
      <w:r w:rsidRPr="00404357">
        <w:rPr>
          <w:rFonts w:asciiTheme="minorHAnsi" w:eastAsia="ＭＳ ゴシック" w:hAnsiTheme="minorHAnsi" w:cstheme="minorHAnsi" w:hint="eastAsia"/>
          <w:b/>
          <w:sz w:val="28"/>
          <w:szCs w:val="32"/>
        </w:rPr>
        <w:t xml:space="preserve">】　</w:t>
      </w:r>
      <w:r w:rsidRPr="00404357">
        <w:rPr>
          <w:rFonts w:asciiTheme="minorHAnsi" w:eastAsia="ＭＳ ゴシック" w:hAnsiTheme="minorHAnsi" w:cstheme="minorHAnsi" w:hint="eastAsia"/>
          <w:b/>
          <w:sz w:val="28"/>
          <w:szCs w:val="32"/>
        </w:rPr>
        <w:t>CO2</w:t>
      </w:r>
      <w:r w:rsidRPr="00404357">
        <w:rPr>
          <w:rFonts w:asciiTheme="minorHAnsi" w:eastAsia="ＭＳ ゴシック" w:hAnsiTheme="minorHAnsi" w:cstheme="minorHAnsi" w:hint="eastAsia"/>
          <w:b/>
          <w:sz w:val="28"/>
          <w:szCs w:val="32"/>
        </w:rPr>
        <w:t>削減タイプのチェックリ</w:t>
      </w:r>
      <w:bookmarkStart w:id="0" w:name="_GoBack"/>
      <w:bookmarkEnd w:id="0"/>
      <w:r w:rsidRPr="00404357">
        <w:rPr>
          <w:rFonts w:asciiTheme="minorHAnsi" w:eastAsia="ＭＳ ゴシック" w:hAnsiTheme="minorHAnsi" w:cstheme="minorHAnsi" w:hint="eastAsia"/>
          <w:b/>
          <w:sz w:val="28"/>
          <w:szCs w:val="32"/>
        </w:rPr>
        <w:t>スト</w:t>
      </w:r>
    </w:p>
    <w:p w14:paraId="7EE709BB" w14:textId="77777777" w:rsidR="00D81A01" w:rsidRPr="00D81A01" w:rsidRDefault="00D81A01" w:rsidP="00F95407">
      <w:pPr>
        <w:ind w:firstLine="241"/>
        <w:jc w:val="center"/>
        <w:rPr>
          <w:rFonts w:asciiTheme="minorHAnsi" w:eastAsia="ＭＳ ゴシック" w:hAnsiTheme="minorHAnsi" w:cstheme="minorHAnsi"/>
          <w:b/>
          <w:sz w:val="24"/>
          <w:szCs w:val="32"/>
        </w:rPr>
      </w:pPr>
    </w:p>
    <w:tbl>
      <w:tblPr>
        <w:tblW w:w="8958" w:type="dxa"/>
        <w:tblCellMar>
          <w:left w:w="99" w:type="dxa"/>
          <w:right w:w="99" w:type="dxa"/>
        </w:tblCellMar>
        <w:tblLook w:val="04A0" w:firstRow="1" w:lastRow="0" w:firstColumn="1" w:lastColumn="0" w:noHBand="0" w:noVBand="1"/>
      </w:tblPr>
      <w:tblGrid>
        <w:gridCol w:w="2263"/>
        <w:gridCol w:w="6695"/>
      </w:tblGrid>
      <w:tr w:rsidR="00D81A01" w:rsidRPr="00D81A01" w14:paraId="5F62015A" w14:textId="77777777" w:rsidTr="00D81A01">
        <w:trPr>
          <w:trHeight w:val="519"/>
        </w:trPr>
        <w:tc>
          <w:tcPr>
            <w:tcW w:w="2263" w:type="dxa"/>
            <w:vMerge w:val="restart"/>
            <w:tcBorders>
              <w:top w:val="single" w:sz="4" w:space="0" w:color="808080"/>
              <w:left w:val="single" w:sz="4" w:space="0" w:color="808080"/>
              <w:bottom w:val="single" w:sz="4" w:space="0" w:color="808080"/>
              <w:right w:val="single" w:sz="4" w:space="0" w:color="808080"/>
            </w:tcBorders>
            <w:shd w:val="clear" w:color="000000" w:fill="BFBFBF"/>
            <w:noWrap/>
            <w:vAlign w:val="center"/>
            <w:hideMark/>
          </w:tcPr>
          <w:p w14:paraId="174A90A8" w14:textId="77777777" w:rsidR="00D81A01" w:rsidRPr="00D81A01" w:rsidRDefault="00D81A01" w:rsidP="00D81A01">
            <w:pPr>
              <w:tabs>
                <w:tab w:val="clear" w:pos="284"/>
                <w:tab w:val="clear" w:pos="567"/>
                <w:tab w:val="clear" w:pos="851"/>
                <w:tab w:val="clear" w:pos="1985"/>
                <w:tab w:val="clear" w:pos="3119"/>
                <w:tab w:val="clear" w:pos="4253"/>
                <w:tab w:val="clear" w:pos="7655"/>
              </w:tabs>
              <w:ind w:firstLineChars="0" w:firstLine="0"/>
              <w:jc w:val="center"/>
              <w:rPr>
                <w:rFonts w:ascii="ＭＳ Ｐゴシック" w:eastAsia="ＭＳ Ｐゴシック" w:hAnsi="ＭＳ Ｐゴシック" w:cs="ＭＳ Ｐゴシック"/>
                <w:color w:val="000000"/>
                <w:sz w:val="22"/>
                <w:szCs w:val="22"/>
                <w:lang w:val="en-US"/>
              </w:rPr>
            </w:pPr>
            <w:r w:rsidRPr="00D81A01">
              <w:rPr>
                <w:rFonts w:ascii="ＭＳ Ｐゴシック" w:eastAsia="ＭＳ Ｐゴシック" w:hAnsi="ＭＳ Ｐゴシック" w:cs="ＭＳ Ｐゴシック" w:hint="eastAsia"/>
                <w:color w:val="000000"/>
                <w:sz w:val="22"/>
                <w:szCs w:val="22"/>
                <w:lang w:val="en-US"/>
              </w:rPr>
              <w:t>設備・機器等の名称</w:t>
            </w:r>
          </w:p>
        </w:tc>
        <w:tc>
          <w:tcPr>
            <w:tcW w:w="6695" w:type="dxa"/>
            <w:vMerge w:val="restart"/>
            <w:tcBorders>
              <w:top w:val="single" w:sz="4" w:space="0" w:color="808080"/>
              <w:left w:val="single" w:sz="4" w:space="0" w:color="808080"/>
              <w:bottom w:val="single" w:sz="4" w:space="0" w:color="808080"/>
              <w:right w:val="single" w:sz="4" w:space="0" w:color="808080"/>
            </w:tcBorders>
            <w:shd w:val="clear" w:color="000000" w:fill="FFFFFF"/>
            <w:vAlign w:val="center"/>
            <w:hideMark/>
          </w:tcPr>
          <w:p w14:paraId="229C4078" w14:textId="77777777" w:rsidR="00D81A01" w:rsidRPr="00D81A01" w:rsidRDefault="00D81A01" w:rsidP="00D81A01">
            <w:pPr>
              <w:tabs>
                <w:tab w:val="clear" w:pos="284"/>
                <w:tab w:val="clear" w:pos="567"/>
                <w:tab w:val="clear" w:pos="851"/>
                <w:tab w:val="clear" w:pos="1985"/>
                <w:tab w:val="clear" w:pos="3119"/>
                <w:tab w:val="clear" w:pos="4253"/>
                <w:tab w:val="clear" w:pos="7655"/>
              </w:tabs>
              <w:ind w:firstLineChars="0" w:firstLine="0"/>
              <w:jc w:val="center"/>
              <w:rPr>
                <w:rFonts w:ascii="ＭＳ Ｐゴシック" w:eastAsia="ＭＳ Ｐゴシック" w:hAnsi="ＭＳ Ｐゴシック" w:cs="ＭＳ Ｐゴシック"/>
                <w:color w:val="000000"/>
                <w:sz w:val="22"/>
                <w:szCs w:val="22"/>
                <w:lang w:val="en-US"/>
              </w:rPr>
            </w:pPr>
            <w:r w:rsidRPr="00D81A01">
              <w:rPr>
                <w:rFonts w:ascii="ＭＳ Ｐゴシック" w:eastAsia="ＭＳ Ｐゴシック" w:hAnsi="ＭＳ Ｐゴシック" w:cs="ＭＳ Ｐゴシック" w:hint="eastAsia"/>
                <w:color w:val="000000"/>
                <w:sz w:val="22"/>
                <w:szCs w:val="22"/>
                <w:lang w:val="en-US"/>
              </w:rPr>
              <w:t xml:space="preserve">　</w:t>
            </w:r>
          </w:p>
        </w:tc>
      </w:tr>
      <w:tr w:rsidR="00D81A01" w:rsidRPr="00D81A01" w14:paraId="3E6F686D" w14:textId="77777777" w:rsidTr="00D81A01">
        <w:trPr>
          <w:trHeight w:val="519"/>
        </w:trPr>
        <w:tc>
          <w:tcPr>
            <w:tcW w:w="2263" w:type="dxa"/>
            <w:vMerge/>
            <w:tcBorders>
              <w:top w:val="single" w:sz="4" w:space="0" w:color="808080"/>
              <w:left w:val="single" w:sz="4" w:space="0" w:color="808080"/>
              <w:bottom w:val="single" w:sz="4" w:space="0" w:color="808080"/>
              <w:right w:val="single" w:sz="4" w:space="0" w:color="808080"/>
            </w:tcBorders>
            <w:vAlign w:val="center"/>
            <w:hideMark/>
          </w:tcPr>
          <w:p w14:paraId="4DDAB7A8" w14:textId="77777777" w:rsidR="00D81A01" w:rsidRPr="00D81A01" w:rsidRDefault="00D81A01" w:rsidP="00D81A01">
            <w:pPr>
              <w:tabs>
                <w:tab w:val="clear" w:pos="284"/>
                <w:tab w:val="clear" w:pos="567"/>
                <w:tab w:val="clear" w:pos="851"/>
                <w:tab w:val="clear" w:pos="1985"/>
                <w:tab w:val="clear" w:pos="3119"/>
                <w:tab w:val="clear" w:pos="4253"/>
                <w:tab w:val="clear" w:pos="7655"/>
              </w:tabs>
              <w:ind w:firstLineChars="0" w:firstLine="0"/>
              <w:rPr>
                <w:rFonts w:ascii="ＭＳ Ｐゴシック" w:eastAsia="ＭＳ Ｐゴシック" w:hAnsi="ＭＳ Ｐゴシック" w:cs="ＭＳ Ｐゴシック"/>
                <w:color w:val="000000"/>
                <w:sz w:val="22"/>
                <w:szCs w:val="22"/>
                <w:lang w:val="en-US"/>
              </w:rPr>
            </w:pPr>
          </w:p>
        </w:tc>
        <w:tc>
          <w:tcPr>
            <w:tcW w:w="6695" w:type="dxa"/>
            <w:vMerge/>
            <w:tcBorders>
              <w:top w:val="single" w:sz="4" w:space="0" w:color="808080"/>
              <w:left w:val="single" w:sz="4" w:space="0" w:color="808080"/>
              <w:bottom w:val="single" w:sz="4" w:space="0" w:color="808080"/>
              <w:right w:val="single" w:sz="4" w:space="0" w:color="808080"/>
            </w:tcBorders>
            <w:vAlign w:val="center"/>
            <w:hideMark/>
          </w:tcPr>
          <w:p w14:paraId="5AC47954" w14:textId="77777777" w:rsidR="00D81A01" w:rsidRPr="00D81A01" w:rsidRDefault="00D81A01" w:rsidP="00D81A01">
            <w:pPr>
              <w:tabs>
                <w:tab w:val="clear" w:pos="284"/>
                <w:tab w:val="clear" w:pos="567"/>
                <w:tab w:val="clear" w:pos="851"/>
                <w:tab w:val="clear" w:pos="1985"/>
                <w:tab w:val="clear" w:pos="3119"/>
                <w:tab w:val="clear" w:pos="4253"/>
                <w:tab w:val="clear" w:pos="7655"/>
              </w:tabs>
              <w:ind w:firstLineChars="0" w:firstLine="0"/>
              <w:rPr>
                <w:rFonts w:ascii="ＭＳ Ｐゴシック" w:eastAsia="ＭＳ Ｐゴシック" w:hAnsi="ＭＳ Ｐゴシック" w:cs="ＭＳ Ｐゴシック"/>
                <w:color w:val="000000"/>
                <w:sz w:val="22"/>
                <w:szCs w:val="22"/>
                <w:lang w:val="en-US"/>
              </w:rPr>
            </w:pPr>
          </w:p>
        </w:tc>
      </w:tr>
    </w:tbl>
    <w:p w14:paraId="66B0B317" w14:textId="17679EF1" w:rsidR="00D81A01" w:rsidRPr="00D81A01" w:rsidRDefault="00D81A01" w:rsidP="00D81A01">
      <w:pPr>
        <w:ind w:firstLine="221"/>
        <w:rPr>
          <w:rFonts w:asciiTheme="minorHAnsi" w:eastAsia="ＭＳ ゴシック" w:hAnsiTheme="minorHAnsi" w:cstheme="minorHAnsi"/>
          <w:b/>
          <w:sz w:val="22"/>
          <w:szCs w:val="32"/>
        </w:rPr>
      </w:pPr>
    </w:p>
    <w:p w14:paraId="23D373CA" w14:textId="3F544842" w:rsidR="00D81A01" w:rsidRPr="00D81A01" w:rsidRDefault="00D81A01" w:rsidP="00D81A01">
      <w:pPr>
        <w:ind w:firstLine="211"/>
        <w:rPr>
          <w:rFonts w:asciiTheme="minorHAnsi" w:eastAsia="ＭＳ ゴシック" w:hAnsiTheme="minorHAnsi" w:cstheme="minorHAnsi"/>
          <w:b/>
          <w:szCs w:val="32"/>
        </w:rPr>
      </w:pPr>
      <w:r w:rsidRPr="00D81A01">
        <w:rPr>
          <w:rFonts w:asciiTheme="minorHAnsi" w:eastAsia="ＭＳ ゴシック" w:hAnsiTheme="minorHAnsi" w:cstheme="minorHAnsi" w:hint="eastAsia"/>
          <w:b/>
          <w:szCs w:val="32"/>
        </w:rPr>
        <w:t>CO2</w:t>
      </w:r>
      <w:r w:rsidRPr="00D81A01">
        <w:rPr>
          <w:rFonts w:asciiTheme="minorHAnsi" w:eastAsia="ＭＳ ゴシック" w:hAnsiTheme="minorHAnsi" w:cstheme="minorHAnsi" w:hint="eastAsia"/>
          <w:b/>
          <w:szCs w:val="32"/>
        </w:rPr>
        <w:t>排出要因において、比較対象の設備・機器等に対して</w:t>
      </w:r>
      <w:r w:rsidRPr="00D81A01">
        <w:rPr>
          <w:rFonts w:asciiTheme="minorHAnsi" w:eastAsia="ＭＳ ゴシック" w:hAnsiTheme="minorHAnsi" w:cstheme="minorHAnsi" w:hint="eastAsia"/>
          <w:b/>
          <w:szCs w:val="32"/>
        </w:rPr>
        <w:t>CO2</w:t>
      </w:r>
      <w:r w:rsidRPr="00D81A01">
        <w:rPr>
          <w:rFonts w:asciiTheme="minorHAnsi" w:eastAsia="ＭＳ ゴシック" w:hAnsiTheme="minorHAnsi" w:cstheme="minorHAnsi" w:hint="eastAsia"/>
          <w:b/>
          <w:szCs w:val="32"/>
        </w:rPr>
        <w:t>削減効果に優れる点について該当するものにチェックを入れて理由をご説明下さい（複数回答可）</w:t>
      </w:r>
    </w:p>
    <w:p w14:paraId="306A107F" w14:textId="77777777" w:rsidR="007F1232" w:rsidRPr="007F1232" w:rsidRDefault="007F1232" w:rsidP="007F1232">
      <w:pPr>
        <w:ind w:left="210" w:firstLineChars="0" w:firstLine="0"/>
        <w:rPr>
          <w:b/>
        </w:rPr>
      </w:pPr>
    </w:p>
    <w:p w14:paraId="67497D50" w14:textId="2C0F6336" w:rsidR="007F1232" w:rsidRPr="007F1232" w:rsidRDefault="00374BFC" w:rsidP="007F1232">
      <w:pPr>
        <w:ind w:left="210" w:firstLineChars="0" w:firstLine="0"/>
        <w:rPr>
          <w:b/>
        </w:rPr>
      </w:pPr>
      <w:sdt>
        <w:sdtPr>
          <w:rPr>
            <w:rFonts w:hint="eastAsia"/>
            <w:b/>
          </w:rPr>
          <w:id w:val="-758064234"/>
          <w14:checkbox>
            <w14:checked w14:val="0"/>
            <w14:checkedState w14:val="2612" w14:font="ＭＳ ゴシック"/>
            <w14:uncheckedState w14:val="2610" w14:font="ＭＳ ゴシック"/>
          </w14:checkbox>
        </w:sdtPr>
        <w:sdtEndPr/>
        <w:sdtContent>
          <w:r w:rsidR="007F1232">
            <w:rPr>
              <w:rFonts w:ascii="ＭＳ ゴシック" w:eastAsia="ＭＳ ゴシック" w:hAnsi="ＭＳ ゴシック" w:hint="eastAsia"/>
              <w:b/>
            </w:rPr>
            <w:t>☐</w:t>
          </w:r>
        </w:sdtContent>
      </w:sdt>
      <w:r w:rsidR="007F1232">
        <w:rPr>
          <w:rFonts w:hint="eastAsia"/>
          <w:b/>
        </w:rPr>
        <w:t xml:space="preserve">　①　</w:t>
      </w:r>
      <w:r w:rsidR="007F1232" w:rsidRPr="007F1232">
        <w:rPr>
          <w:rFonts w:hint="eastAsia"/>
          <w:b/>
        </w:rPr>
        <w:t>期待効用の変容の誘導</w:t>
      </w:r>
    </w:p>
    <w:tbl>
      <w:tblPr>
        <w:tblStyle w:val="aff5"/>
        <w:tblW w:w="0" w:type="auto"/>
        <w:tblLook w:val="04A0" w:firstRow="1" w:lastRow="0" w:firstColumn="1" w:lastColumn="0" w:noHBand="0" w:noVBand="1"/>
      </w:tblPr>
      <w:tblGrid>
        <w:gridCol w:w="9055"/>
      </w:tblGrid>
      <w:tr w:rsidR="007F1232" w:rsidRPr="007F1232" w14:paraId="74C1DDF1" w14:textId="77777777" w:rsidTr="007F1232">
        <w:trPr>
          <w:trHeight w:val="737"/>
        </w:trPr>
        <w:tc>
          <w:tcPr>
            <w:tcW w:w="9055" w:type="dxa"/>
          </w:tcPr>
          <w:p w14:paraId="7B9A97E3" w14:textId="5B28E2EA" w:rsidR="007F1232" w:rsidRPr="007F1232" w:rsidRDefault="007F1232" w:rsidP="007F1232">
            <w:pPr>
              <w:ind w:firstLineChars="0" w:firstLine="57"/>
            </w:pPr>
            <w:r w:rsidRPr="007F1232">
              <w:rPr>
                <w:rFonts w:hint="eastAsia"/>
              </w:rPr>
              <w:t>(</w:t>
            </w:r>
            <w:r>
              <w:rPr>
                <w:rFonts w:hint="eastAsia"/>
              </w:rPr>
              <w:t>理由</w:t>
            </w:r>
            <w:r w:rsidRPr="007F1232">
              <w:rPr>
                <w:rFonts w:hint="eastAsia"/>
              </w:rPr>
              <w:t>)</w:t>
            </w:r>
          </w:p>
        </w:tc>
      </w:tr>
    </w:tbl>
    <w:p w14:paraId="3EA2E62B" w14:textId="4D530F36" w:rsidR="007F1232" w:rsidRDefault="00C7608C" w:rsidP="007F1232">
      <w:pPr>
        <w:ind w:left="210" w:firstLineChars="0" w:firstLine="0"/>
        <w:rPr>
          <w:sz w:val="18"/>
          <w:szCs w:val="18"/>
        </w:rPr>
      </w:pPr>
      <w:r w:rsidRPr="00C7608C">
        <w:rPr>
          <w:rFonts w:hint="eastAsia"/>
          <w:sz w:val="18"/>
          <w:szCs w:val="18"/>
        </w:rPr>
        <w:t>【参考</w:t>
      </w:r>
      <w:r w:rsidR="00B73BBB">
        <w:rPr>
          <w:rFonts w:hint="eastAsia"/>
          <w:sz w:val="18"/>
          <w:szCs w:val="18"/>
        </w:rPr>
        <w:t>例</w:t>
      </w:r>
      <w:r w:rsidRPr="00C7608C">
        <w:rPr>
          <w:rFonts w:hint="eastAsia"/>
          <w:sz w:val="18"/>
          <w:szCs w:val="18"/>
        </w:rPr>
        <w:t>】</w:t>
      </w:r>
    </w:p>
    <w:p w14:paraId="067B6702" w14:textId="15A340C8" w:rsidR="00B73BBB" w:rsidRDefault="00B73BBB" w:rsidP="007F1232">
      <w:pPr>
        <w:ind w:left="210" w:firstLineChars="0" w:firstLine="0"/>
        <w:rPr>
          <w:sz w:val="18"/>
          <w:szCs w:val="18"/>
        </w:rPr>
      </w:pPr>
      <w:r>
        <w:rPr>
          <w:rFonts w:hint="eastAsia"/>
          <w:sz w:val="18"/>
          <w:szCs w:val="18"/>
        </w:rPr>
        <w:t>-</w:t>
      </w:r>
    </w:p>
    <w:p w14:paraId="5696823F" w14:textId="77777777" w:rsidR="00C7608C" w:rsidRPr="00C7608C" w:rsidRDefault="00C7608C" w:rsidP="007F1232">
      <w:pPr>
        <w:ind w:left="210" w:firstLineChars="0" w:firstLine="0"/>
        <w:rPr>
          <w:sz w:val="18"/>
          <w:szCs w:val="18"/>
        </w:rPr>
      </w:pPr>
    </w:p>
    <w:p w14:paraId="09594B25" w14:textId="655DD80C" w:rsidR="007F1232" w:rsidRPr="007F1232" w:rsidRDefault="00374BFC" w:rsidP="007F1232">
      <w:pPr>
        <w:ind w:left="210" w:firstLineChars="0" w:firstLine="0"/>
        <w:rPr>
          <w:b/>
        </w:rPr>
      </w:pPr>
      <w:sdt>
        <w:sdtPr>
          <w:rPr>
            <w:rFonts w:hint="eastAsia"/>
            <w:b/>
          </w:rPr>
          <w:id w:val="-196479459"/>
          <w14:checkbox>
            <w14:checked w14:val="0"/>
            <w14:checkedState w14:val="2612" w14:font="ＭＳ ゴシック"/>
            <w14:uncheckedState w14:val="2610" w14:font="ＭＳ ゴシック"/>
          </w14:checkbox>
        </w:sdtPr>
        <w:sdtEndPr/>
        <w:sdtContent>
          <w:r w:rsidR="007F1232">
            <w:rPr>
              <w:rFonts w:ascii="ＭＳ ゴシック" w:eastAsia="ＭＳ ゴシック" w:hAnsi="ＭＳ ゴシック" w:hint="eastAsia"/>
              <w:b/>
            </w:rPr>
            <w:t>☐</w:t>
          </w:r>
        </w:sdtContent>
      </w:sdt>
      <w:r w:rsidR="007F1232">
        <w:rPr>
          <w:rFonts w:hint="eastAsia"/>
          <w:b/>
        </w:rPr>
        <w:t xml:space="preserve">　②　</w:t>
      </w:r>
      <w:r w:rsidR="007F1232" w:rsidRPr="007F1232">
        <w:rPr>
          <w:rFonts w:hint="eastAsia"/>
          <w:b/>
        </w:rPr>
        <w:t>効用に対する提供サービスの局所化</w:t>
      </w:r>
    </w:p>
    <w:tbl>
      <w:tblPr>
        <w:tblStyle w:val="aff5"/>
        <w:tblW w:w="0" w:type="auto"/>
        <w:tblLook w:val="04A0" w:firstRow="1" w:lastRow="0" w:firstColumn="1" w:lastColumn="0" w:noHBand="0" w:noVBand="1"/>
      </w:tblPr>
      <w:tblGrid>
        <w:gridCol w:w="9055"/>
      </w:tblGrid>
      <w:tr w:rsidR="007F1232" w:rsidRPr="007F1232" w14:paraId="26CCDD26" w14:textId="77777777" w:rsidTr="007F1232">
        <w:trPr>
          <w:trHeight w:val="737"/>
        </w:trPr>
        <w:tc>
          <w:tcPr>
            <w:tcW w:w="9055" w:type="dxa"/>
          </w:tcPr>
          <w:p w14:paraId="736FE5B9" w14:textId="1B5E2734" w:rsidR="007F1232" w:rsidRPr="007F1232" w:rsidRDefault="007F1232" w:rsidP="007F1232">
            <w:pPr>
              <w:ind w:left="57" w:firstLineChars="0" w:firstLine="0"/>
              <w:rPr>
                <w:b/>
              </w:rPr>
            </w:pPr>
            <w:r w:rsidRPr="007F1232">
              <w:rPr>
                <w:rFonts w:hint="eastAsia"/>
              </w:rPr>
              <w:t>(</w:t>
            </w:r>
            <w:r>
              <w:rPr>
                <w:rFonts w:hint="eastAsia"/>
              </w:rPr>
              <w:t>理由</w:t>
            </w:r>
            <w:r w:rsidRPr="007F1232">
              <w:rPr>
                <w:rFonts w:hint="eastAsia"/>
              </w:rPr>
              <w:t>)</w:t>
            </w:r>
          </w:p>
        </w:tc>
      </w:tr>
    </w:tbl>
    <w:p w14:paraId="4376F001" w14:textId="61C715D5" w:rsidR="00C7608C" w:rsidRDefault="00C7608C" w:rsidP="00C7608C">
      <w:pPr>
        <w:spacing w:line="240" w:lineRule="exact"/>
        <w:ind w:firstLine="180"/>
        <w:rPr>
          <w:sz w:val="18"/>
        </w:rPr>
      </w:pPr>
      <w:r w:rsidRPr="00C7608C">
        <w:rPr>
          <w:rFonts w:hint="eastAsia"/>
          <w:sz w:val="18"/>
        </w:rPr>
        <w:t>【参考</w:t>
      </w:r>
      <w:r w:rsidR="00B73BBB">
        <w:rPr>
          <w:rFonts w:hint="eastAsia"/>
          <w:sz w:val="18"/>
        </w:rPr>
        <w:t>例</w:t>
      </w:r>
      <w:r w:rsidRPr="00C7608C">
        <w:rPr>
          <w:rFonts w:hint="eastAsia"/>
          <w:sz w:val="18"/>
        </w:rPr>
        <w:t>】</w:t>
      </w:r>
    </w:p>
    <w:p w14:paraId="7020712B" w14:textId="1D29FBC4" w:rsidR="00C7608C" w:rsidRDefault="00C7608C" w:rsidP="00C7608C">
      <w:pPr>
        <w:spacing w:line="240" w:lineRule="exact"/>
        <w:ind w:firstLine="180"/>
        <w:rPr>
          <w:sz w:val="18"/>
        </w:rPr>
      </w:pPr>
      <w:r>
        <w:rPr>
          <w:rFonts w:hint="eastAsia"/>
          <w:sz w:val="18"/>
        </w:rPr>
        <w:t>（</w:t>
      </w:r>
      <w:r w:rsidRPr="00C7608C">
        <w:rPr>
          <w:rFonts w:hint="eastAsia"/>
          <w:b/>
          <w:sz w:val="18"/>
          <w:u w:val="single"/>
        </w:rPr>
        <w:t>給湯の場合</w:t>
      </w:r>
      <w:r>
        <w:rPr>
          <w:rFonts w:hint="eastAsia"/>
          <w:sz w:val="18"/>
        </w:rPr>
        <w:t>）</w:t>
      </w:r>
      <w:r w:rsidRPr="00C7608C">
        <w:rPr>
          <w:rFonts w:hint="eastAsia"/>
          <w:sz w:val="18"/>
        </w:rPr>
        <w:t>従来の給湯設備と比較し、利便性や効用を維持しつつ給湯需要に合わせて熱の供給をコントロールすることによってCO2排出削減ができる機能を保有している給湯設備</w:t>
      </w:r>
    </w:p>
    <w:p w14:paraId="3F5FEB09" w14:textId="7C939C41" w:rsidR="00C7608C" w:rsidRDefault="00C7608C" w:rsidP="00C7608C">
      <w:pPr>
        <w:spacing w:line="240" w:lineRule="exact"/>
        <w:ind w:firstLine="180"/>
        <w:rPr>
          <w:sz w:val="18"/>
        </w:rPr>
      </w:pPr>
      <w:r>
        <w:rPr>
          <w:rFonts w:hint="eastAsia"/>
          <w:sz w:val="18"/>
        </w:rPr>
        <w:t>（</w:t>
      </w:r>
      <w:r w:rsidRPr="00C7608C">
        <w:rPr>
          <w:rFonts w:hint="eastAsia"/>
          <w:b/>
          <w:sz w:val="18"/>
          <w:u w:val="single"/>
        </w:rPr>
        <w:t>空調の場合</w:t>
      </w:r>
      <w:r>
        <w:rPr>
          <w:rFonts w:hint="eastAsia"/>
          <w:sz w:val="18"/>
        </w:rPr>
        <w:t>）</w:t>
      </w:r>
      <w:r w:rsidRPr="00C7608C">
        <w:rPr>
          <w:rFonts w:hint="eastAsia"/>
          <w:sz w:val="18"/>
        </w:rPr>
        <w:t>従来の空調設備と比較し、利便性や効用を維持しつつ空調需要に合わせて熱の供給をコントロールすることによってCO2排出削減ができる機能を保有している空調設備</w:t>
      </w:r>
    </w:p>
    <w:p w14:paraId="45DE59C8" w14:textId="19988FFA" w:rsidR="00C7608C" w:rsidRPr="00C7608C" w:rsidRDefault="00B73BBB" w:rsidP="00C7608C">
      <w:pPr>
        <w:spacing w:line="240" w:lineRule="exact"/>
        <w:ind w:firstLine="180"/>
        <w:rPr>
          <w:sz w:val="18"/>
        </w:rPr>
      </w:pPr>
      <w:r>
        <w:rPr>
          <w:rFonts w:hint="eastAsia"/>
          <w:sz w:val="18"/>
        </w:rPr>
        <w:t>（</w:t>
      </w:r>
      <w:r w:rsidRPr="00B73BBB">
        <w:rPr>
          <w:rFonts w:hint="eastAsia"/>
          <w:b/>
          <w:sz w:val="18"/>
          <w:u w:val="single"/>
        </w:rPr>
        <w:t>照明の場合</w:t>
      </w:r>
      <w:r>
        <w:rPr>
          <w:rFonts w:hint="eastAsia"/>
          <w:sz w:val="18"/>
        </w:rPr>
        <w:t>）</w:t>
      </w:r>
      <w:r w:rsidRPr="00B73BBB">
        <w:rPr>
          <w:rFonts w:hint="eastAsia"/>
          <w:sz w:val="18"/>
        </w:rPr>
        <w:t>従来の照明設備と比較し、作業をする際（必要な時だけ）に、作業場所（必要な場所だけ）に作業ができる照度の（必要な量だけ）を確保しながらも、その他の空間は最低限の照度とすることによってCO2排出削減ができる機能を保有している照明設備</w:t>
      </w:r>
    </w:p>
    <w:p w14:paraId="0A64D112" w14:textId="77777777" w:rsidR="007F1232" w:rsidRPr="00C7608C" w:rsidRDefault="007F1232" w:rsidP="007F1232">
      <w:pPr>
        <w:ind w:left="210" w:firstLineChars="0" w:firstLine="0"/>
        <w:rPr>
          <w:b/>
        </w:rPr>
      </w:pPr>
    </w:p>
    <w:p w14:paraId="2CF3F187" w14:textId="5C361E7F" w:rsidR="007F1232" w:rsidRPr="007F1232" w:rsidRDefault="00374BFC" w:rsidP="007F1232">
      <w:pPr>
        <w:ind w:left="210" w:firstLineChars="0" w:firstLine="0"/>
        <w:rPr>
          <w:b/>
        </w:rPr>
      </w:pPr>
      <w:sdt>
        <w:sdtPr>
          <w:rPr>
            <w:rFonts w:hint="eastAsia"/>
            <w:b/>
          </w:rPr>
          <w:id w:val="-764616463"/>
          <w14:checkbox>
            <w14:checked w14:val="0"/>
            <w14:checkedState w14:val="2612" w14:font="ＭＳ ゴシック"/>
            <w14:uncheckedState w14:val="2610" w14:font="ＭＳ ゴシック"/>
          </w14:checkbox>
        </w:sdtPr>
        <w:sdtEndPr/>
        <w:sdtContent>
          <w:r w:rsidR="007F1232">
            <w:rPr>
              <w:rFonts w:ascii="ＭＳ ゴシック" w:eastAsia="ＭＳ ゴシック" w:hAnsi="ＭＳ ゴシック" w:hint="eastAsia"/>
              <w:b/>
            </w:rPr>
            <w:t>☐</w:t>
          </w:r>
        </w:sdtContent>
      </w:sdt>
      <w:r w:rsidR="007F1232">
        <w:rPr>
          <w:rFonts w:hint="eastAsia"/>
          <w:b/>
        </w:rPr>
        <w:t xml:space="preserve">　③　</w:t>
      </w:r>
      <w:r w:rsidR="007F1232" w:rsidRPr="007F1232">
        <w:rPr>
          <w:rFonts w:hint="eastAsia"/>
          <w:b/>
        </w:rPr>
        <w:t>効用に対する提供サービスの組み合わせの最適化</w:t>
      </w:r>
    </w:p>
    <w:tbl>
      <w:tblPr>
        <w:tblStyle w:val="aff5"/>
        <w:tblW w:w="0" w:type="auto"/>
        <w:tblLook w:val="04A0" w:firstRow="1" w:lastRow="0" w:firstColumn="1" w:lastColumn="0" w:noHBand="0" w:noVBand="1"/>
      </w:tblPr>
      <w:tblGrid>
        <w:gridCol w:w="9055"/>
      </w:tblGrid>
      <w:tr w:rsidR="007F1232" w:rsidRPr="007F1232" w14:paraId="64A4378A" w14:textId="77777777" w:rsidTr="007F1232">
        <w:trPr>
          <w:trHeight w:val="737"/>
        </w:trPr>
        <w:tc>
          <w:tcPr>
            <w:tcW w:w="9055" w:type="dxa"/>
          </w:tcPr>
          <w:p w14:paraId="4875A769" w14:textId="0612B2D0" w:rsidR="007F1232" w:rsidRPr="007F1232" w:rsidRDefault="007F1232" w:rsidP="007F1232">
            <w:pPr>
              <w:ind w:left="57" w:firstLineChars="0" w:firstLine="0"/>
              <w:rPr>
                <w:b/>
              </w:rPr>
            </w:pPr>
            <w:r w:rsidRPr="007F1232">
              <w:rPr>
                <w:rFonts w:hint="eastAsia"/>
              </w:rPr>
              <w:t>(</w:t>
            </w:r>
            <w:r>
              <w:rPr>
                <w:rFonts w:hint="eastAsia"/>
              </w:rPr>
              <w:t>理由</w:t>
            </w:r>
            <w:r w:rsidRPr="007F1232">
              <w:rPr>
                <w:rFonts w:hint="eastAsia"/>
              </w:rPr>
              <w:t>)</w:t>
            </w:r>
          </w:p>
        </w:tc>
      </w:tr>
    </w:tbl>
    <w:p w14:paraId="58B56406" w14:textId="3766FBAC" w:rsidR="007F1232" w:rsidRPr="00C7608C" w:rsidRDefault="00C7608C" w:rsidP="00C7608C">
      <w:pPr>
        <w:spacing w:line="240" w:lineRule="exact"/>
        <w:ind w:left="210" w:firstLineChars="0" w:firstLine="0"/>
        <w:rPr>
          <w:sz w:val="18"/>
          <w:szCs w:val="18"/>
        </w:rPr>
      </w:pPr>
      <w:r w:rsidRPr="00C7608C">
        <w:rPr>
          <w:rFonts w:hint="eastAsia"/>
          <w:sz w:val="18"/>
          <w:szCs w:val="18"/>
        </w:rPr>
        <w:t>【参考</w:t>
      </w:r>
      <w:r w:rsidR="00B73BBB">
        <w:rPr>
          <w:rFonts w:hint="eastAsia"/>
          <w:sz w:val="18"/>
          <w:szCs w:val="18"/>
        </w:rPr>
        <w:t>例</w:t>
      </w:r>
      <w:r w:rsidRPr="00C7608C">
        <w:rPr>
          <w:rFonts w:hint="eastAsia"/>
          <w:sz w:val="18"/>
          <w:szCs w:val="18"/>
        </w:rPr>
        <w:t>】</w:t>
      </w:r>
    </w:p>
    <w:p w14:paraId="4629630C" w14:textId="110304AD" w:rsidR="00C7608C" w:rsidRDefault="00C7608C" w:rsidP="00C7608C">
      <w:pPr>
        <w:spacing w:line="240" w:lineRule="exact"/>
        <w:ind w:left="210" w:firstLineChars="0" w:firstLine="0"/>
        <w:rPr>
          <w:sz w:val="18"/>
          <w:szCs w:val="18"/>
          <w:lang w:val="en-US"/>
        </w:rPr>
      </w:pPr>
      <w:r w:rsidRPr="00C7608C">
        <w:rPr>
          <w:rFonts w:hint="eastAsia"/>
          <w:sz w:val="18"/>
          <w:szCs w:val="18"/>
        </w:rPr>
        <w:t>（</w:t>
      </w:r>
      <w:r w:rsidRPr="00C7608C">
        <w:rPr>
          <w:rFonts w:hint="eastAsia"/>
          <w:b/>
          <w:sz w:val="18"/>
          <w:szCs w:val="18"/>
          <w:u w:val="single"/>
        </w:rPr>
        <w:t>空調の場合</w:t>
      </w:r>
      <w:r w:rsidRPr="00C7608C">
        <w:rPr>
          <w:rFonts w:hint="eastAsia"/>
          <w:sz w:val="18"/>
          <w:szCs w:val="18"/>
        </w:rPr>
        <w:t>）従来の空調設備と比較し、利便性や効用を維持しつつ</w:t>
      </w:r>
      <w:r w:rsidRPr="00C7608C">
        <w:rPr>
          <w:rFonts w:hint="eastAsia"/>
          <w:sz w:val="18"/>
          <w:szCs w:val="18"/>
          <w:lang w:val="en-US"/>
        </w:rPr>
        <w:t>、最小のエネルギーで快適さを得られるよう複数の指標を最適に調整できるよう機器を組み合わせて</w:t>
      </w:r>
      <w:r w:rsidRPr="00C7608C">
        <w:rPr>
          <w:rFonts w:hint="eastAsia"/>
          <w:sz w:val="18"/>
          <w:szCs w:val="18"/>
        </w:rPr>
        <w:t>CO2排出削減を実現することができる設計された</w:t>
      </w:r>
      <w:r w:rsidRPr="00C7608C">
        <w:rPr>
          <w:rFonts w:hint="eastAsia"/>
          <w:sz w:val="18"/>
          <w:szCs w:val="18"/>
          <w:lang w:val="en-US"/>
        </w:rPr>
        <w:t>空調設備</w:t>
      </w:r>
    </w:p>
    <w:p w14:paraId="32F8FFC4" w14:textId="77777777" w:rsidR="00B73BBB" w:rsidRPr="00C7608C" w:rsidRDefault="00B73BBB" w:rsidP="00C7608C">
      <w:pPr>
        <w:spacing w:line="240" w:lineRule="exact"/>
        <w:ind w:left="210" w:firstLineChars="0" w:firstLine="0"/>
        <w:rPr>
          <w:b/>
          <w:sz w:val="18"/>
          <w:szCs w:val="18"/>
        </w:rPr>
      </w:pPr>
    </w:p>
    <w:p w14:paraId="25859CA4" w14:textId="233CDBAF" w:rsidR="007F1232" w:rsidRPr="007F1232" w:rsidRDefault="00374BFC" w:rsidP="007F1232">
      <w:pPr>
        <w:ind w:left="210" w:firstLineChars="0" w:firstLine="0"/>
        <w:rPr>
          <w:b/>
        </w:rPr>
      </w:pPr>
      <w:sdt>
        <w:sdtPr>
          <w:rPr>
            <w:rFonts w:hint="eastAsia"/>
            <w:b/>
          </w:rPr>
          <w:id w:val="1447344317"/>
          <w14:checkbox>
            <w14:checked w14:val="0"/>
            <w14:checkedState w14:val="2612" w14:font="ＭＳ ゴシック"/>
            <w14:uncheckedState w14:val="2610" w14:font="ＭＳ ゴシック"/>
          </w14:checkbox>
        </w:sdtPr>
        <w:sdtEndPr/>
        <w:sdtContent>
          <w:r w:rsidR="007F1232">
            <w:rPr>
              <w:rFonts w:ascii="ＭＳ ゴシック" w:eastAsia="ＭＳ ゴシック" w:hAnsi="ＭＳ ゴシック" w:hint="eastAsia"/>
              <w:b/>
            </w:rPr>
            <w:t>☐</w:t>
          </w:r>
        </w:sdtContent>
      </w:sdt>
      <w:r w:rsidR="007F1232">
        <w:rPr>
          <w:rFonts w:hint="eastAsia"/>
          <w:b/>
        </w:rPr>
        <w:t xml:space="preserve">　④　</w:t>
      </w:r>
      <w:r w:rsidR="007F1232" w:rsidRPr="007F1232">
        <w:rPr>
          <w:rFonts w:hint="eastAsia"/>
          <w:b/>
        </w:rPr>
        <w:t>効用に対する提供サービスのロスの最小化</w:t>
      </w:r>
    </w:p>
    <w:tbl>
      <w:tblPr>
        <w:tblStyle w:val="aff5"/>
        <w:tblW w:w="0" w:type="auto"/>
        <w:tblLook w:val="04A0" w:firstRow="1" w:lastRow="0" w:firstColumn="1" w:lastColumn="0" w:noHBand="0" w:noVBand="1"/>
      </w:tblPr>
      <w:tblGrid>
        <w:gridCol w:w="9055"/>
      </w:tblGrid>
      <w:tr w:rsidR="007F1232" w:rsidRPr="007F1232" w14:paraId="604BE6F9" w14:textId="77777777" w:rsidTr="007F1232">
        <w:trPr>
          <w:trHeight w:val="737"/>
        </w:trPr>
        <w:tc>
          <w:tcPr>
            <w:tcW w:w="9055" w:type="dxa"/>
          </w:tcPr>
          <w:p w14:paraId="40218083" w14:textId="16627C87" w:rsidR="007F1232" w:rsidRPr="007F1232" w:rsidRDefault="007F1232" w:rsidP="007F1232">
            <w:pPr>
              <w:ind w:left="57" w:firstLineChars="0" w:firstLine="0"/>
              <w:rPr>
                <w:b/>
              </w:rPr>
            </w:pPr>
            <w:r w:rsidRPr="007F1232">
              <w:rPr>
                <w:rFonts w:hint="eastAsia"/>
              </w:rPr>
              <w:t>(</w:t>
            </w:r>
            <w:r>
              <w:rPr>
                <w:rFonts w:hint="eastAsia"/>
              </w:rPr>
              <w:t>理由</w:t>
            </w:r>
            <w:r w:rsidRPr="007F1232">
              <w:rPr>
                <w:rFonts w:hint="eastAsia"/>
              </w:rPr>
              <w:t>)</w:t>
            </w:r>
          </w:p>
        </w:tc>
      </w:tr>
    </w:tbl>
    <w:p w14:paraId="79E164D9" w14:textId="26111AA1" w:rsidR="00B73BBB" w:rsidRDefault="00C7608C" w:rsidP="00C7608C">
      <w:pPr>
        <w:spacing w:line="240" w:lineRule="exact"/>
        <w:ind w:firstLine="180"/>
        <w:rPr>
          <w:sz w:val="18"/>
          <w:szCs w:val="18"/>
          <w:lang w:val="en-US"/>
        </w:rPr>
      </w:pPr>
      <w:r w:rsidRPr="00C7608C">
        <w:rPr>
          <w:rFonts w:hint="eastAsia"/>
          <w:sz w:val="18"/>
          <w:szCs w:val="18"/>
          <w:lang w:val="en-US"/>
        </w:rPr>
        <w:t>【参考</w:t>
      </w:r>
      <w:r w:rsidR="00B73BBB">
        <w:rPr>
          <w:rFonts w:hint="eastAsia"/>
          <w:sz w:val="18"/>
          <w:szCs w:val="18"/>
          <w:lang w:val="en-US"/>
        </w:rPr>
        <w:t>例</w:t>
      </w:r>
      <w:r w:rsidRPr="00C7608C">
        <w:rPr>
          <w:rFonts w:hint="eastAsia"/>
          <w:sz w:val="18"/>
          <w:szCs w:val="18"/>
          <w:lang w:val="en-US"/>
        </w:rPr>
        <w:t>】</w:t>
      </w:r>
    </w:p>
    <w:p w14:paraId="1D749A37" w14:textId="372EC8D3" w:rsidR="00C7608C" w:rsidRDefault="00B73BBB" w:rsidP="00C7608C">
      <w:pPr>
        <w:spacing w:line="240" w:lineRule="exact"/>
        <w:ind w:firstLine="180"/>
        <w:rPr>
          <w:sz w:val="18"/>
          <w:szCs w:val="18"/>
          <w:lang w:val="en-US"/>
        </w:rPr>
      </w:pPr>
      <w:r>
        <w:rPr>
          <w:rFonts w:hint="eastAsia"/>
          <w:sz w:val="18"/>
          <w:szCs w:val="18"/>
          <w:lang w:val="en-US"/>
        </w:rPr>
        <w:t>（</w:t>
      </w:r>
      <w:r w:rsidRPr="00B73BBB">
        <w:rPr>
          <w:rFonts w:hint="eastAsia"/>
          <w:b/>
          <w:sz w:val="18"/>
          <w:szCs w:val="18"/>
          <w:u w:val="single"/>
          <w:lang w:val="en-US"/>
        </w:rPr>
        <w:t>給湯の場合</w:t>
      </w:r>
      <w:r>
        <w:rPr>
          <w:rFonts w:hint="eastAsia"/>
          <w:sz w:val="18"/>
          <w:szCs w:val="18"/>
          <w:lang w:val="en-US"/>
        </w:rPr>
        <w:t>）</w:t>
      </w:r>
      <w:r w:rsidR="00C7608C" w:rsidRPr="00C7608C">
        <w:rPr>
          <w:rFonts w:hint="eastAsia"/>
          <w:sz w:val="18"/>
          <w:szCs w:val="18"/>
          <w:lang w:val="en-US"/>
        </w:rPr>
        <w:t>従来の給湯設備と比較し、利便性や効用を維持しつつ貯湯タンク等の断熱性を高めたことによってCO2排出削減を実現することができている給湯設備</w:t>
      </w:r>
    </w:p>
    <w:p w14:paraId="18DB11E2" w14:textId="26054199" w:rsidR="00B73BBB" w:rsidRPr="00C7608C" w:rsidRDefault="00B73BBB" w:rsidP="00C7608C">
      <w:pPr>
        <w:spacing w:line="240" w:lineRule="exact"/>
        <w:ind w:firstLine="180"/>
        <w:rPr>
          <w:sz w:val="18"/>
          <w:szCs w:val="18"/>
          <w:lang w:val="en-US"/>
        </w:rPr>
      </w:pPr>
      <w:r>
        <w:rPr>
          <w:rFonts w:hint="eastAsia"/>
          <w:sz w:val="18"/>
          <w:szCs w:val="18"/>
          <w:lang w:val="en-US"/>
        </w:rPr>
        <w:t>（</w:t>
      </w:r>
      <w:r w:rsidRPr="00B73BBB">
        <w:rPr>
          <w:rFonts w:hint="eastAsia"/>
          <w:b/>
          <w:sz w:val="18"/>
          <w:szCs w:val="18"/>
          <w:u w:val="single"/>
          <w:lang w:val="en-US"/>
        </w:rPr>
        <w:t>照明の場合</w:t>
      </w:r>
      <w:r>
        <w:rPr>
          <w:rFonts w:hint="eastAsia"/>
          <w:sz w:val="18"/>
          <w:szCs w:val="18"/>
          <w:lang w:val="en-US"/>
        </w:rPr>
        <w:t>）</w:t>
      </w:r>
      <w:r w:rsidRPr="00B73BBB">
        <w:rPr>
          <w:rFonts w:hint="eastAsia"/>
          <w:sz w:val="18"/>
          <w:szCs w:val="18"/>
          <w:lang w:val="en-US"/>
        </w:rPr>
        <w:t>従来の照明設備と比較し、反射率の高い壁材を使用するなどにより利便性や効用を維持しつつ消費エネルギーを低減しCO2排出削減を実現することができている照明設備</w:t>
      </w:r>
    </w:p>
    <w:p w14:paraId="6F72BD02" w14:textId="25A67FD6" w:rsidR="00B73BBB" w:rsidRDefault="00B73BBB" w:rsidP="00404357">
      <w:pPr>
        <w:tabs>
          <w:tab w:val="clear" w:pos="284"/>
          <w:tab w:val="clear" w:pos="567"/>
          <w:tab w:val="clear" w:pos="851"/>
          <w:tab w:val="clear" w:pos="1985"/>
          <w:tab w:val="clear" w:pos="3119"/>
          <w:tab w:val="clear" w:pos="4253"/>
          <w:tab w:val="clear" w:pos="7655"/>
          <w:tab w:val="left" w:pos="5117"/>
        </w:tabs>
        <w:ind w:firstLineChars="0" w:firstLine="0"/>
        <w:rPr>
          <w:b/>
        </w:rPr>
      </w:pPr>
      <w:r>
        <w:rPr>
          <w:b/>
        </w:rPr>
        <w:br w:type="page"/>
      </w:r>
      <w:r w:rsidR="00404357">
        <w:rPr>
          <w:b/>
        </w:rPr>
        <w:lastRenderedPageBreak/>
        <w:tab/>
      </w:r>
    </w:p>
    <w:p w14:paraId="7EA18CF8" w14:textId="7CE81B78" w:rsidR="007F1232" w:rsidRPr="007F1232" w:rsidRDefault="00374BFC" w:rsidP="007F1232">
      <w:pPr>
        <w:ind w:left="210" w:firstLineChars="0" w:firstLine="0"/>
        <w:rPr>
          <w:b/>
        </w:rPr>
      </w:pPr>
      <w:sdt>
        <w:sdtPr>
          <w:rPr>
            <w:rFonts w:hint="eastAsia"/>
            <w:b/>
          </w:rPr>
          <w:id w:val="1716310101"/>
          <w14:checkbox>
            <w14:checked w14:val="0"/>
            <w14:checkedState w14:val="2612" w14:font="ＭＳ ゴシック"/>
            <w14:uncheckedState w14:val="2610" w14:font="ＭＳ ゴシック"/>
          </w14:checkbox>
        </w:sdtPr>
        <w:sdtEndPr/>
        <w:sdtContent>
          <w:r w:rsidR="00B73BBB">
            <w:rPr>
              <w:rFonts w:ascii="ＭＳ ゴシック" w:eastAsia="ＭＳ ゴシック" w:hAnsi="ＭＳ ゴシック" w:hint="eastAsia"/>
              <w:b/>
            </w:rPr>
            <w:t>☐</w:t>
          </w:r>
        </w:sdtContent>
      </w:sdt>
      <w:r w:rsidR="007F1232">
        <w:rPr>
          <w:rFonts w:hint="eastAsia"/>
          <w:b/>
        </w:rPr>
        <w:t xml:space="preserve">　⑤　</w:t>
      </w:r>
      <w:r w:rsidR="007F1232" w:rsidRPr="007F1232">
        <w:rPr>
          <w:rFonts w:hint="eastAsia"/>
          <w:b/>
        </w:rPr>
        <w:t>未利用サービスの利用</w:t>
      </w:r>
    </w:p>
    <w:tbl>
      <w:tblPr>
        <w:tblStyle w:val="aff5"/>
        <w:tblW w:w="0" w:type="auto"/>
        <w:tblLook w:val="04A0" w:firstRow="1" w:lastRow="0" w:firstColumn="1" w:lastColumn="0" w:noHBand="0" w:noVBand="1"/>
      </w:tblPr>
      <w:tblGrid>
        <w:gridCol w:w="9055"/>
      </w:tblGrid>
      <w:tr w:rsidR="007F1232" w:rsidRPr="007F1232" w14:paraId="735F8D64" w14:textId="77777777" w:rsidTr="007F1232">
        <w:trPr>
          <w:trHeight w:val="737"/>
        </w:trPr>
        <w:tc>
          <w:tcPr>
            <w:tcW w:w="9055" w:type="dxa"/>
          </w:tcPr>
          <w:p w14:paraId="2E184017" w14:textId="5B500BE7" w:rsidR="007F1232" w:rsidRPr="007F1232" w:rsidRDefault="007F1232" w:rsidP="007F1232">
            <w:pPr>
              <w:ind w:left="57" w:firstLineChars="0" w:firstLine="0"/>
              <w:rPr>
                <w:b/>
              </w:rPr>
            </w:pPr>
            <w:r w:rsidRPr="007F1232">
              <w:rPr>
                <w:rFonts w:hint="eastAsia"/>
              </w:rPr>
              <w:t>(</w:t>
            </w:r>
            <w:r>
              <w:rPr>
                <w:rFonts w:hint="eastAsia"/>
              </w:rPr>
              <w:t>理由</w:t>
            </w:r>
            <w:r w:rsidRPr="007F1232">
              <w:rPr>
                <w:rFonts w:hint="eastAsia"/>
              </w:rPr>
              <w:t>)</w:t>
            </w:r>
          </w:p>
        </w:tc>
      </w:tr>
    </w:tbl>
    <w:p w14:paraId="03325731" w14:textId="1A14251C" w:rsidR="00C7608C" w:rsidRDefault="00C7608C" w:rsidP="00C7608C">
      <w:pPr>
        <w:spacing w:line="240" w:lineRule="exact"/>
        <w:ind w:firstLine="180"/>
        <w:rPr>
          <w:sz w:val="18"/>
          <w:szCs w:val="18"/>
        </w:rPr>
      </w:pPr>
      <w:r w:rsidRPr="00C7608C">
        <w:rPr>
          <w:rFonts w:hint="eastAsia"/>
          <w:sz w:val="18"/>
          <w:szCs w:val="18"/>
        </w:rPr>
        <w:t>【参考</w:t>
      </w:r>
      <w:r w:rsidR="00B73BBB">
        <w:rPr>
          <w:rFonts w:hint="eastAsia"/>
          <w:sz w:val="18"/>
          <w:szCs w:val="18"/>
        </w:rPr>
        <w:t>例</w:t>
      </w:r>
      <w:r w:rsidRPr="00C7608C">
        <w:rPr>
          <w:rFonts w:hint="eastAsia"/>
          <w:sz w:val="18"/>
          <w:szCs w:val="18"/>
        </w:rPr>
        <w:t>】</w:t>
      </w:r>
    </w:p>
    <w:p w14:paraId="539317C0" w14:textId="6C25DE01" w:rsidR="00C7608C" w:rsidRPr="00C7608C" w:rsidRDefault="00C7608C" w:rsidP="00C7608C">
      <w:pPr>
        <w:spacing w:line="240" w:lineRule="exact"/>
        <w:ind w:firstLine="180"/>
        <w:rPr>
          <w:sz w:val="18"/>
          <w:szCs w:val="18"/>
        </w:rPr>
      </w:pPr>
      <w:r>
        <w:rPr>
          <w:rFonts w:hint="eastAsia"/>
          <w:sz w:val="18"/>
          <w:szCs w:val="18"/>
        </w:rPr>
        <w:t>（</w:t>
      </w:r>
      <w:r w:rsidRPr="00C7608C">
        <w:rPr>
          <w:rFonts w:hint="eastAsia"/>
          <w:b/>
          <w:sz w:val="18"/>
          <w:szCs w:val="18"/>
          <w:u w:val="single"/>
        </w:rPr>
        <w:t>給湯の場合</w:t>
      </w:r>
      <w:r>
        <w:rPr>
          <w:rFonts w:hint="eastAsia"/>
          <w:sz w:val="18"/>
          <w:szCs w:val="18"/>
        </w:rPr>
        <w:t>）</w:t>
      </w:r>
      <w:r w:rsidRPr="00C7608C">
        <w:rPr>
          <w:rFonts w:hint="eastAsia"/>
          <w:sz w:val="18"/>
          <w:szCs w:val="18"/>
        </w:rPr>
        <w:t>排熱や地中熱等の未利用熱を熱源として利用することによって給湯の際に必要なエネルギー消費量を削減しCO2排出削減を実現することができている給湯設備</w:t>
      </w:r>
    </w:p>
    <w:p w14:paraId="26E89432" w14:textId="1100979E" w:rsidR="007F1232" w:rsidRDefault="00C7608C" w:rsidP="00C7608C">
      <w:pPr>
        <w:spacing w:line="240" w:lineRule="exact"/>
        <w:ind w:left="210" w:firstLineChars="0" w:firstLine="0"/>
        <w:rPr>
          <w:sz w:val="18"/>
          <w:szCs w:val="18"/>
        </w:rPr>
      </w:pPr>
      <w:r w:rsidRPr="00C7608C">
        <w:rPr>
          <w:rFonts w:hint="eastAsia"/>
          <w:sz w:val="18"/>
          <w:szCs w:val="18"/>
        </w:rPr>
        <w:t>（</w:t>
      </w:r>
      <w:r w:rsidRPr="00C7608C">
        <w:rPr>
          <w:rFonts w:hint="eastAsia"/>
          <w:b/>
          <w:sz w:val="18"/>
          <w:szCs w:val="18"/>
          <w:u w:val="single"/>
        </w:rPr>
        <w:t>空調の場合</w:t>
      </w:r>
      <w:r w:rsidRPr="00C7608C">
        <w:rPr>
          <w:rFonts w:hint="eastAsia"/>
          <w:sz w:val="18"/>
          <w:szCs w:val="18"/>
        </w:rPr>
        <w:t>）排熱や地中熱等の未利用熱を熱源として利用することによって空調の際に必要なエネルギー消費量を削減しCO2排出削減を実現することができている空調設備</w:t>
      </w:r>
    </w:p>
    <w:p w14:paraId="6EE646F8" w14:textId="0897E690" w:rsidR="00B73BBB" w:rsidRDefault="00B73BBB" w:rsidP="00C7608C">
      <w:pPr>
        <w:spacing w:line="240" w:lineRule="exact"/>
        <w:ind w:left="210" w:firstLineChars="0" w:firstLine="0"/>
        <w:rPr>
          <w:sz w:val="18"/>
          <w:szCs w:val="18"/>
        </w:rPr>
      </w:pPr>
      <w:r>
        <w:rPr>
          <w:rFonts w:hint="eastAsia"/>
          <w:sz w:val="18"/>
          <w:szCs w:val="18"/>
        </w:rPr>
        <w:t>（</w:t>
      </w:r>
      <w:r w:rsidRPr="00B73BBB">
        <w:rPr>
          <w:rFonts w:hint="eastAsia"/>
          <w:b/>
          <w:sz w:val="18"/>
          <w:szCs w:val="18"/>
          <w:u w:val="single"/>
        </w:rPr>
        <w:t>照明の場合</w:t>
      </w:r>
      <w:r>
        <w:rPr>
          <w:rFonts w:hint="eastAsia"/>
          <w:sz w:val="18"/>
          <w:szCs w:val="18"/>
        </w:rPr>
        <w:t>）</w:t>
      </w:r>
      <w:r w:rsidRPr="00B73BBB">
        <w:rPr>
          <w:rFonts w:hint="eastAsia"/>
          <w:sz w:val="18"/>
          <w:szCs w:val="18"/>
        </w:rPr>
        <w:t>採光など未利用のサービスを利用することによって照明に必要なエネルギー消費量を削減しCO2排出削減を実現することができている照明設備</w:t>
      </w:r>
    </w:p>
    <w:p w14:paraId="1578C425" w14:textId="77777777" w:rsidR="00B73BBB" w:rsidRPr="00B73BBB" w:rsidRDefault="00B73BBB" w:rsidP="00C7608C">
      <w:pPr>
        <w:spacing w:line="240" w:lineRule="exact"/>
        <w:ind w:left="210" w:firstLineChars="0" w:firstLine="0"/>
        <w:rPr>
          <w:b/>
          <w:sz w:val="18"/>
          <w:szCs w:val="18"/>
        </w:rPr>
      </w:pPr>
    </w:p>
    <w:p w14:paraId="13D48287" w14:textId="400DEB68" w:rsidR="007F1232" w:rsidRPr="007F1232" w:rsidRDefault="00374BFC" w:rsidP="007F1232">
      <w:pPr>
        <w:ind w:left="210" w:firstLineChars="0" w:firstLine="0"/>
        <w:rPr>
          <w:b/>
        </w:rPr>
      </w:pPr>
      <w:sdt>
        <w:sdtPr>
          <w:rPr>
            <w:rFonts w:hint="eastAsia"/>
            <w:b/>
          </w:rPr>
          <w:id w:val="-882017328"/>
          <w14:checkbox>
            <w14:checked w14:val="0"/>
            <w14:checkedState w14:val="2612" w14:font="ＭＳ ゴシック"/>
            <w14:uncheckedState w14:val="2610" w14:font="ＭＳ ゴシック"/>
          </w14:checkbox>
        </w:sdtPr>
        <w:sdtEndPr/>
        <w:sdtContent>
          <w:r w:rsidR="007F1232">
            <w:rPr>
              <w:rFonts w:ascii="ＭＳ ゴシック" w:eastAsia="ＭＳ ゴシック" w:hAnsi="ＭＳ ゴシック" w:hint="eastAsia"/>
              <w:b/>
            </w:rPr>
            <w:t>☐</w:t>
          </w:r>
        </w:sdtContent>
      </w:sdt>
      <w:r w:rsidR="007F1232">
        <w:rPr>
          <w:rFonts w:hint="eastAsia"/>
          <w:b/>
        </w:rPr>
        <w:t xml:space="preserve">　⑥　</w:t>
      </w:r>
      <w:r w:rsidR="007F1232" w:rsidRPr="007F1232">
        <w:rPr>
          <w:rFonts w:hint="eastAsia"/>
          <w:b/>
        </w:rPr>
        <w:t>単体性能向上によるエネルギー効率化</w:t>
      </w:r>
    </w:p>
    <w:tbl>
      <w:tblPr>
        <w:tblStyle w:val="aff5"/>
        <w:tblW w:w="0" w:type="auto"/>
        <w:tblLook w:val="04A0" w:firstRow="1" w:lastRow="0" w:firstColumn="1" w:lastColumn="0" w:noHBand="0" w:noVBand="1"/>
      </w:tblPr>
      <w:tblGrid>
        <w:gridCol w:w="9055"/>
      </w:tblGrid>
      <w:tr w:rsidR="007F1232" w:rsidRPr="007F1232" w14:paraId="5692CB90" w14:textId="77777777" w:rsidTr="007F1232">
        <w:trPr>
          <w:trHeight w:val="737"/>
        </w:trPr>
        <w:tc>
          <w:tcPr>
            <w:tcW w:w="9055" w:type="dxa"/>
          </w:tcPr>
          <w:p w14:paraId="6E0F2888" w14:textId="28E573FD" w:rsidR="007F1232" w:rsidRPr="007F1232" w:rsidRDefault="007F1232" w:rsidP="007F1232">
            <w:pPr>
              <w:ind w:left="57" w:firstLineChars="0" w:firstLine="0"/>
              <w:rPr>
                <w:b/>
              </w:rPr>
            </w:pPr>
            <w:r w:rsidRPr="007F1232">
              <w:rPr>
                <w:rFonts w:hint="eastAsia"/>
              </w:rPr>
              <w:t>(</w:t>
            </w:r>
            <w:r>
              <w:rPr>
                <w:rFonts w:hint="eastAsia"/>
              </w:rPr>
              <w:t>理由</w:t>
            </w:r>
            <w:r w:rsidRPr="007F1232">
              <w:rPr>
                <w:rFonts w:hint="eastAsia"/>
              </w:rPr>
              <w:t>)</w:t>
            </w:r>
          </w:p>
        </w:tc>
      </w:tr>
    </w:tbl>
    <w:p w14:paraId="601D0BC3" w14:textId="6E07B736" w:rsidR="00B73BBB" w:rsidRDefault="00C7608C" w:rsidP="00C7608C">
      <w:pPr>
        <w:spacing w:line="240" w:lineRule="exact"/>
        <w:ind w:firstLine="180"/>
        <w:rPr>
          <w:sz w:val="18"/>
          <w:szCs w:val="18"/>
        </w:rPr>
      </w:pPr>
      <w:r w:rsidRPr="00C7608C">
        <w:rPr>
          <w:rFonts w:hint="eastAsia"/>
          <w:sz w:val="18"/>
          <w:szCs w:val="18"/>
        </w:rPr>
        <w:t>【参考</w:t>
      </w:r>
      <w:r w:rsidR="00B73BBB">
        <w:rPr>
          <w:rFonts w:hint="eastAsia"/>
          <w:sz w:val="18"/>
          <w:szCs w:val="18"/>
        </w:rPr>
        <w:t>例</w:t>
      </w:r>
      <w:r w:rsidRPr="00C7608C">
        <w:rPr>
          <w:rFonts w:hint="eastAsia"/>
          <w:sz w:val="18"/>
          <w:szCs w:val="18"/>
        </w:rPr>
        <w:t>】</w:t>
      </w:r>
    </w:p>
    <w:p w14:paraId="15F3C390" w14:textId="07697024" w:rsidR="00C7608C" w:rsidRPr="00B73BBB" w:rsidRDefault="00B73BBB" w:rsidP="00B73BBB">
      <w:pPr>
        <w:spacing w:line="240" w:lineRule="exact"/>
        <w:ind w:firstLine="180"/>
        <w:rPr>
          <w:b/>
          <w:sz w:val="18"/>
          <w:szCs w:val="18"/>
          <w:u w:val="single"/>
        </w:rPr>
      </w:pPr>
      <w:r>
        <w:rPr>
          <w:rFonts w:hint="eastAsia"/>
          <w:sz w:val="18"/>
          <w:szCs w:val="18"/>
        </w:rPr>
        <w:t>（</w:t>
      </w:r>
      <w:r w:rsidRPr="00B73BBB">
        <w:rPr>
          <w:rFonts w:hint="eastAsia"/>
          <w:b/>
          <w:sz w:val="18"/>
          <w:szCs w:val="18"/>
          <w:u w:val="single"/>
        </w:rPr>
        <w:t>給湯の場合</w:t>
      </w:r>
      <w:r>
        <w:rPr>
          <w:rFonts w:hint="eastAsia"/>
          <w:sz w:val="18"/>
          <w:szCs w:val="18"/>
        </w:rPr>
        <w:t>）</w:t>
      </w:r>
      <w:r w:rsidR="00C7608C" w:rsidRPr="00C7608C">
        <w:rPr>
          <w:rFonts w:hint="eastAsia"/>
          <w:sz w:val="18"/>
          <w:szCs w:val="18"/>
        </w:rPr>
        <w:t>従来の給湯設備と比較し、COPが高い給湯設備</w:t>
      </w:r>
    </w:p>
    <w:p w14:paraId="4536BDD2" w14:textId="37440871" w:rsidR="00B73BBB" w:rsidRDefault="00B73BBB" w:rsidP="00C7608C">
      <w:pPr>
        <w:spacing w:line="240" w:lineRule="exact"/>
        <w:ind w:firstLine="180"/>
        <w:rPr>
          <w:sz w:val="18"/>
          <w:szCs w:val="18"/>
        </w:rPr>
      </w:pPr>
      <w:r>
        <w:rPr>
          <w:rFonts w:hint="eastAsia"/>
          <w:sz w:val="18"/>
          <w:szCs w:val="18"/>
        </w:rPr>
        <w:t>（</w:t>
      </w:r>
      <w:r w:rsidRPr="00B73BBB">
        <w:rPr>
          <w:rFonts w:hint="eastAsia"/>
          <w:b/>
          <w:sz w:val="18"/>
          <w:szCs w:val="18"/>
          <w:u w:val="single"/>
        </w:rPr>
        <w:t>空調の場合</w:t>
      </w:r>
      <w:r>
        <w:rPr>
          <w:rFonts w:hint="eastAsia"/>
          <w:sz w:val="18"/>
          <w:szCs w:val="18"/>
        </w:rPr>
        <w:t>）</w:t>
      </w:r>
      <w:r w:rsidRPr="00B73BBB">
        <w:rPr>
          <w:rFonts w:hint="eastAsia"/>
          <w:sz w:val="18"/>
          <w:szCs w:val="18"/>
        </w:rPr>
        <w:t>従来の空調設備と比較し、APFが高い給湯設備</w:t>
      </w:r>
    </w:p>
    <w:p w14:paraId="0B6E35BB" w14:textId="42DB589A" w:rsidR="00B73BBB" w:rsidRPr="00C7608C" w:rsidRDefault="00B73BBB" w:rsidP="00C7608C">
      <w:pPr>
        <w:spacing w:line="240" w:lineRule="exact"/>
        <w:ind w:firstLine="180"/>
        <w:rPr>
          <w:sz w:val="18"/>
          <w:szCs w:val="18"/>
        </w:rPr>
      </w:pPr>
      <w:r>
        <w:rPr>
          <w:rFonts w:hint="eastAsia"/>
          <w:sz w:val="18"/>
          <w:szCs w:val="18"/>
        </w:rPr>
        <w:t>（</w:t>
      </w:r>
      <w:r w:rsidRPr="00B73BBB">
        <w:rPr>
          <w:rFonts w:hint="eastAsia"/>
          <w:b/>
          <w:sz w:val="18"/>
          <w:szCs w:val="18"/>
          <w:u w:val="single"/>
        </w:rPr>
        <w:t>照明の場合</w:t>
      </w:r>
      <w:r>
        <w:rPr>
          <w:rFonts w:hint="eastAsia"/>
          <w:sz w:val="18"/>
          <w:szCs w:val="18"/>
        </w:rPr>
        <w:t>）</w:t>
      </w:r>
      <w:r w:rsidRPr="00B73BBB">
        <w:rPr>
          <w:rFonts w:hint="eastAsia"/>
          <w:sz w:val="18"/>
          <w:szCs w:val="18"/>
        </w:rPr>
        <w:t>従来の照明設備と比較し、照明効率（lm/W）が高い照明設備</w:t>
      </w:r>
    </w:p>
    <w:p w14:paraId="438A18B5" w14:textId="4CA2A07D" w:rsidR="007F1232" w:rsidRPr="00C7608C" w:rsidRDefault="007F1232" w:rsidP="007F1232">
      <w:pPr>
        <w:ind w:left="210" w:firstLineChars="0" w:firstLine="0"/>
        <w:rPr>
          <w:b/>
        </w:rPr>
      </w:pPr>
    </w:p>
    <w:p w14:paraId="7B4196F6" w14:textId="710CD8CF" w:rsidR="00D81A01" w:rsidRPr="007F1232" w:rsidRDefault="00374BFC" w:rsidP="007F1232">
      <w:pPr>
        <w:ind w:left="210" w:firstLineChars="0" w:firstLine="0"/>
        <w:rPr>
          <w:b/>
        </w:rPr>
      </w:pPr>
      <w:sdt>
        <w:sdtPr>
          <w:rPr>
            <w:rFonts w:hint="eastAsia"/>
            <w:b/>
          </w:rPr>
          <w:id w:val="346453599"/>
          <w14:checkbox>
            <w14:checked w14:val="0"/>
            <w14:checkedState w14:val="2612" w14:font="ＭＳ ゴシック"/>
            <w14:uncheckedState w14:val="2610" w14:font="ＭＳ ゴシック"/>
          </w14:checkbox>
        </w:sdtPr>
        <w:sdtEndPr/>
        <w:sdtContent>
          <w:r w:rsidR="007F1232">
            <w:rPr>
              <w:rFonts w:ascii="ＭＳ ゴシック" w:eastAsia="ＭＳ ゴシック" w:hAnsi="ＭＳ ゴシック" w:hint="eastAsia"/>
              <w:b/>
            </w:rPr>
            <w:t>☐</w:t>
          </w:r>
        </w:sdtContent>
      </w:sdt>
      <w:r w:rsidR="007F1232">
        <w:rPr>
          <w:rFonts w:hint="eastAsia"/>
          <w:b/>
        </w:rPr>
        <w:t xml:space="preserve">　⑦　</w:t>
      </w:r>
      <w:r w:rsidR="007F1232" w:rsidRPr="007F1232">
        <w:rPr>
          <w:rFonts w:hint="eastAsia"/>
          <w:b/>
        </w:rPr>
        <w:t>低炭素エネルギーの利用</w:t>
      </w:r>
    </w:p>
    <w:tbl>
      <w:tblPr>
        <w:tblStyle w:val="aff5"/>
        <w:tblW w:w="0" w:type="auto"/>
        <w:tblLook w:val="04A0" w:firstRow="1" w:lastRow="0" w:firstColumn="1" w:lastColumn="0" w:noHBand="0" w:noVBand="1"/>
      </w:tblPr>
      <w:tblGrid>
        <w:gridCol w:w="9055"/>
      </w:tblGrid>
      <w:tr w:rsidR="007F1232" w:rsidRPr="007F1232" w14:paraId="5B24DE1E" w14:textId="77777777" w:rsidTr="007F1232">
        <w:trPr>
          <w:trHeight w:val="737"/>
        </w:trPr>
        <w:tc>
          <w:tcPr>
            <w:tcW w:w="9055" w:type="dxa"/>
          </w:tcPr>
          <w:p w14:paraId="60C405F1" w14:textId="059F66F0" w:rsidR="007F1232" w:rsidRPr="007F1232" w:rsidRDefault="007F1232" w:rsidP="007F1232">
            <w:pPr>
              <w:ind w:left="57" w:firstLineChars="0" w:firstLine="0"/>
              <w:rPr>
                <w:b/>
              </w:rPr>
            </w:pPr>
            <w:r w:rsidRPr="007F1232">
              <w:rPr>
                <w:rFonts w:hint="eastAsia"/>
              </w:rPr>
              <w:t>(</w:t>
            </w:r>
            <w:r>
              <w:rPr>
                <w:rFonts w:hint="eastAsia"/>
              </w:rPr>
              <w:t>理由</w:t>
            </w:r>
            <w:r w:rsidRPr="007F1232">
              <w:rPr>
                <w:rFonts w:hint="eastAsia"/>
              </w:rPr>
              <w:t>)</w:t>
            </w:r>
          </w:p>
        </w:tc>
      </w:tr>
    </w:tbl>
    <w:p w14:paraId="72FFB96A" w14:textId="6A1E1FFD" w:rsidR="00B73BBB" w:rsidRDefault="00C7608C" w:rsidP="00C7608C">
      <w:pPr>
        <w:spacing w:line="240" w:lineRule="exact"/>
        <w:ind w:firstLine="180"/>
        <w:rPr>
          <w:sz w:val="18"/>
          <w:szCs w:val="18"/>
        </w:rPr>
      </w:pPr>
      <w:r w:rsidRPr="00C7608C">
        <w:rPr>
          <w:rFonts w:hint="eastAsia"/>
          <w:sz w:val="18"/>
          <w:szCs w:val="18"/>
        </w:rPr>
        <w:t>【参考</w:t>
      </w:r>
      <w:r w:rsidR="00B73BBB">
        <w:rPr>
          <w:rFonts w:hint="eastAsia"/>
          <w:sz w:val="18"/>
          <w:szCs w:val="18"/>
        </w:rPr>
        <w:t>例</w:t>
      </w:r>
      <w:r w:rsidRPr="00C7608C">
        <w:rPr>
          <w:rFonts w:hint="eastAsia"/>
          <w:sz w:val="18"/>
          <w:szCs w:val="18"/>
        </w:rPr>
        <w:t>】</w:t>
      </w:r>
    </w:p>
    <w:p w14:paraId="671B6AF4" w14:textId="2D2D1185" w:rsidR="007F1232" w:rsidRDefault="00B73BBB" w:rsidP="00C7608C">
      <w:pPr>
        <w:spacing w:line="240" w:lineRule="exact"/>
        <w:ind w:firstLine="180"/>
        <w:rPr>
          <w:sz w:val="18"/>
          <w:szCs w:val="18"/>
        </w:rPr>
      </w:pPr>
      <w:r>
        <w:rPr>
          <w:rFonts w:hint="eastAsia"/>
          <w:sz w:val="18"/>
          <w:szCs w:val="18"/>
        </w:rPr>
        <w:t>（</w:t>
      </w:r>
      <w:r w:rsidRPr="00B73BBB">
        <w:rPr>
          <w:rFonts w:hint="eastAsia"/>
          <w:b/>
          <w:sz w:val="18"/>
          <w:szCs w:val="18"/>
          <w:u w:val="single"/>
        </w:rPr>
        <w:t>給湯の場合</w:t>
      </w:r>
      <w:r>
        <w:rPr>
          <w:rFonts w:hint="eastAsia"/>
          <w:sz w:val="18"/>
          <w:szCs w:val="18"/>
        </w:rPr>
        <w:t>）</w:t>
      </w:r>
      <w:r w:rsidR="00C7608C" w:rsidRPr="00C7608C">
        <w:rPr>
          <w:rFonts w:hint="eastAsia"/>
          <w:sz w:val="18"/>
          <w:szCs w:val="18"/>
        </w:rPr>
        <w:t>従来の給湯設備と比較し、給湯の際に使用するエネルギー種を変えることによってCO2排出削減を実現することができる給湯設備</w:t>
      </w:r>
    </w:p>
    <w:p w14:paraId="0497E2C0" w14:textId="7F7F307E" w:rsidR="00B73BBB" w:rsidRPr="00C7608C" w:rsidRDefault="00B73BBB" w:rsidP="00C7608C">
      <w:pPr>
        <w:spacing w:line="240" w:lineRule="exact"/>
        <w:ind w:firstLine="180"/>
        <w:rPr>
          <w:sz w:val="18"/>
          <w:szCs w:val="18"/>
        </w:rPr>
      </w:pPr>
      <w:r>
        <w:rPr>
          <w:rFonts w:hint="eastAsia"/>
          <w:sz w:val="18"/>
          <w:szCs w:val="18"/>
        </w:rPr>
        <w:t>（</w:t>
      </w:r>
      <w:r w:rsidRPr="00B73BBB">
        <w:rPr>
          <w:rFonts w:hint="eastAsia"/>
          <w:b/>
          <w:sz w:val="18"/>
          <w:szCs w:val="18"/>
          <w:u w:val="single"/>
        </w:rPr>
        <w:t>空調の場合</w:t>
      </w:r>
      <w:r>
        <w:rPr>
          <w:rFonts w:hint="eastAsia"/>
          <w:sz w:val="18"/>
          <w:szCs w:val="18"/>
        </w:rPr>
        <w:t>）</w:t>
      </w:r>
      <w:r w:rsidRPr="00B73BBB">
        <w:rPr>
          <w:rFonts w:hint="eastAsia"/>
          <w:sz w:val="18"/>
          <w:szCs w:val="18"/>
        </w:rPr>
        <w:t>従来の空調設備と比較し、空調の際に使用するエネルギー種を変えることによってCO2排出削減を実現することができる空調設備</w:t>
      </w:r>
    </w:p>
    <w:p w14:paraId="29A2D6E9" w14:textId="49EFEDF8" w:rsidR="007F1232" w:rsidRDefault="007F1232">
      <w:pPr>
        <w:tabs>
          <w:tab w:val="clear" w:pos="284"/>
          <w:tab w:val="clear" w:pos="567"/>
          <w:tab w:val="clear" w:pos="851"/>
          <w:tab w:val="clear" w:pos="1985"/>
          <w:tab w:val="clear" w:pos="3119"/>
          <w:tab w:val="clear" w:pos="4253"/>
          <w:tab w:val="clear" w:pos="7655"/>
        </w:tabs>
        <w:ind w:firstLineChars="0" w:firstLine="0"/>
        <w:rPr>
          <w:rFonts w:asciiTheme="minorHAnsi" w:eastAsia="ＭＳ ゴシック" w:hAnsiTheme="minorHAnsi" w:cstheme="minorHAnsi"/>
          <w:b/>
          <w:sz w:val="32"/>
          <w:szCs w:val="32"/>
        </w:rPr>
      </w:pPr>
    </w:p>
    <w:sectPr w:rsidR="007F1232" w:rsidSect="00404357">
      <w:footerReference w:type="even" r:id="rId8"/>
      <w:footerReference w:type="default" r:id="rId9"/>
      <w:headerReference w:type="first" r:id="rId10"/>
      <w:footerReference w:type="first" r:id="rId11"/>
      <w:pgSz w:w="11901" w:h="16840" w:code="9"/>
      <w:pgMar w:top="1418" w:right="1418" w:bottom="851" w:left="1418" w:header="850" w:footer="45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7A2D6" w14:textId="77777777" w:rsidR="009878CC" w:rsidRDefault="009878CC" w:rsidP="005123BF">
      <w:pPr>
        <w:pStyle w:val="Boldhead"/>
        <w:ind w:firstLine="161"/>
      </w:pPr>
      <w:r>
        <w:separator/>
      </w:r>
    </w:p>
  </w:endnote>
  <w:endnote w:type="continuationSeparator" w:id="0">
    <w:p w14:paraId="4607A2D7" w14:textId="77777777" w:rsidR="009878CC" w:rsidRDefault="009878CC" w:rsidP="005123BF">
      <w:pPr>
        <w:pStyle w:val="Boldhead"/>
        <w:ind w:firstLine="16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65 Medium">
    <w:altName w:val="Times New Roman"/>
    <w:charset w:val="00"/>
    <w:family w:val="auto"/>
    <w:pitch w:val="variable"/>
    <w:sig w:usb0="03000000" w:usb1="00000000" w:usb2="00000000" w:usb3="00000000" w:csb0="00000001" w:csb1="00000000"/>
  </w:font>
  <w:font w:name="Helvetica 45 Light">
    <w:altName w:val="Times New Roman"/>
    <w:charset w:val="00"/>
    <w:family w:val="auto"/>
    <w:pitch w:val="variable"/>
    <w:sig w:usb0="03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Helvetica ExtraCompressed">
    <w:altName w:val="Times New Roman"/>
    <w:charset w:val="00"/>
    <w:family w:val="auto"/>
    <w:pitch w:val="variable"/>
    <w:sig w:usb0="03000000" w:usb1="00000000" w:usb2="00000000" w:usb3="00000000" w:csb0="00000001" w:csb1="00000000"/>
  </w:font>
  <w:font w:name="Helvetica 46 LightItalic">
    <w:altName w:val="Times New Roman"/>
    <w:charset w:val="00"/>
    <w:family w:val="auto"/>
    <w:pitch w:val="variable"/>
    <w:sig w:usb0="03000000" w:usb1="00000000" w:usb2="00000000" w:usb3="00000000" w:csb0="00000001" w:csb1="00000000"/>
  </w:font>
  <w:font w:name="HelveticaNeue LightCond">
    <w:altName w:val="Times New Roman"/>
    <w:charset w:val="00"/>
    <w:family w:val="auto"/>
    <w:pitch w:val="variable"/>
    <w:sig w:usb0="03000000" w:usb1="00000000" w:usb2="00000000" w:usb3="00000000" w:csb0="00000001" w:csb1="00000000"/>
  </w:font>
  <w:font w:name="ArialMT">
    <w:altName w:val="Times New Roman"/>
    <w:panose1 w:val="00000000000000000000"/>
    <w:charset w:val="4D"/>
    <w:family w:val="auto"/>
    <w:notTrueType/>
    <w:pitch w:val="default"/>
    <w:sig w:usb0="00000000" w:usb1="00000000" w:usb2="00000000" w:usb3="00000000" w:csb0="00000001" w:csb1="00000000"/>
  </w:font>
  <w:font w:name="Garamond3LTStd">
    <w:altName w:val="Times New Roman"/>
    <w:panose1 w:val="00000000000000000000"/>
    <w:charset w:val="4D"/>
    <w:family w:val="auto"/>
    <w:notTrueType/>
    <w:pitch w:val="default"/>
    <w:sig w:usb0="00000000" w:usb1="00000000" w:usb2="00000000" w:usb3="00000000" w:csb0="00000001" w:csb1="00000000"/>
  </w:font>
  <w:font w:name="FrutigerNextPro-Light">
    <w:altName w:val="Times New Roman"/>
    <w:panose1 w:val="00000000000000000000"/>
    <w:charset w:val="4D"/>
    <w:family w:val="auto"/>
    <w:notTrueType/>
    <w:pitch w:val="default"/>
    <w:sig w:usb0="00000000"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325EC" w14:textId="77777777" w:rsidR="00D36848" w:rsidRDefault="00D36848">
    <w:pPr>
      <w:pStyle w:val="a9"/>
      <w:ind w:firstLine="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901401"/>
      <w:docPartObj>
        <w:docPartGallery w:val="Page Numbers (Bottom of Page)"/>
        <w:docPartUnique/>
      </w:docPartObj>
    </w:sdtPr>
    <w:sdtEndPr>
      <w:rPr>
        <w:sz w:val="22"/>
        <w:szCs w:val="22"/>
      </w:rPr>
    </w:sdtEndPr>
    <w:sdtContent>
      <w:p w14:paraId="4E2A9AA9" w14:textId="34C6DEB1" w:rsidR="00404357" w:rsidRPr="00404357" w:rsidRDefault="00404357" w:rsidP="00404357">
        <w:pPr>
          <w:pStyle w:val="a9"/>
          <w:spacing w:line="240" w:lineRule="exact"/>
          <w:ind w:firstLine="120"/>
          <w:jc w:val="center"/>
          <w:rPr>
            <w:sz w:val="22"/>
            <w:szCs w:val="22"/>
          </w:rPr>
        </w:pPr>
        <w:r w:rsidRPr="00404357">
          <w:rPr>
            <w:sz w:val="22"/>
            <w:szCs w:val="22"/>
          </w:rPr>
          <w:fldChar w:fldCharType="begin"/>
        </w:r>
        <w:r w:rsidRPr="00404357">
          <w:rPr>
            <w:sz w:val="22"/>
            <w:szCs w:val="22"/>
          </w:rPr>
          <w:instrText>PAGE   \* MERGEFORMAT</w:instrText>
        </w:r>
        <w:r w:rsidRPr="00404357">
          <w:rPr>
            <w:sz w:val="22"/>
            <w:szCs w:val="22"/>
          </w:rPr>
          <w:fldChar w:fldCharType="separate"/>
        </w:r>
        <w:r w:rsidR="00374BFC" w:rsidRPr="00374BFC">
          <w:rPr>
            <w:noProof/>
            <w:sz w:val="22"/>
            <w:szCs w:val="22"/>
            <w:lang w:val="ja-JP"/>
          </w:rPr>
          <w:t>2</w:t>
        </w:r>
        <w:r w:rsidRPr="00404357">
          <w:rPr>
            <w:sz w:val="22"/>
            <w:szCs w:val="22"/>
          </w:rPr>
          <w:fldChar w:fldCharType="end"/>
        </w:r>
      </w:p>
    </w:sdtContent>
  </w:sdt>
  <w:p w14:paraId="048D8E32" w14:textId="77777777" w:rsidR="00D36848" w:rsidRDefault="00D36848">
    <w:pPr>
      <w:pStyle w:val="a9"/>
      <w:ind w:firstLine="1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7564975"/>
      <w:docPartObj>
        <w:docPartGallery w:val="Page Numbers (Bottom of Page)"/>
        <w:docPartUnique/>
      </w:docPartObj>
    </w:sdtPr>
    <w:sdtEndPr>
      <w:rPr>
        <w:rFonts w:asciiTheme="minorHAnsi" w:hAnsiTheme="minorHAnsi" w:cstheme="minorHAnsi"/>
        <w:sz w:val="16"/>
        <w:szCs w:val="16"/>
      </w:rPr>
    </w:sdtEndPr>
    <w:sdtContent>
      <w:p w14:paraId="5BF16B5E" w14:textId="69514C42" w:rsidR="00D36848" w:rsidRPr="00404357" w:rsidRDefault="00D36848" w:rsidP="00404357">
        <w:pPr>
          <w:pStyle w:val="a9"/>
          <w:spacing w:line="200" w:lineRule="exact"/>
          <w:ind w:firstLine="120"/>
          <w:jc w:val="center"/>
          <w:rPr>
            <w:rFonts w:asciiTheme="minorHAnsi" w:hAnsiTheme="minorHAnsi" w:cstheme="minorHAnsi"/>
            <w:sz w:val="16"/>
            <w:szCs w:val="16"/>
          </w:rPr>
        </w:pPr>
        <w:r w:rsidRPr="00404357">
          <w:rPr>
            <w:rFonts w:asciiTheme="minorHAnsi" w:hAnsiTheme="minorHAnsi" w:cstheme="minorHAnsi"/>
            <w:sz w:val="16"/>
            <w:szCs w:val="16"/>
          </w:rPr>
          <w:fldChar w:fldCharType="begin"/>
        </w:r>
        <w:r w:rsidRPr="00404357">
          <w:rPr>
            <w:rFonts w:asciiTheme="minorHAnsi" w:hAnsiTheme="minorHAnsi" w:cstheme="minorHAnsi"/>
            <w:sz w:val="16"/>
            <w:szCs w:val="16"/>
          </w:rPr>
          <w:instrText>PAGE   \* MERGEFORMAT</w:instrText>
        </w:r>
        <w:r w:rsidRPr="00404357">
          <w:rPr>
            <w:rFonts w:asciiTheme="minorHAnsi" w:hAnsiTheme="minorHAnsi" w:cstheme="minorHAnsi"/>
            <w:sz w:val="16"/>
            <w:szCs w:val="16"/>
          </w:rPr>
          <w:fldChar w:fldCharType="separate"/>
        </w:r>
        <w:r w:rsidR="00404357" w:rsidRPr="00404357">
          <w:rPr>
            <w:rFonts w:asciiTheme="minorHAnsi" w:hAnsiTheme="minorHAnsi" w:cstheme="minorHAnsi"/>
            <w:noProof/>
            <w:sz w:val="16"/>
            <w:szCs w:val="16"/>
            <w:lang w:val="ja-JP"/>
          </w:rPr>
          <w:t>1</w:t>
        </w:r>
        <w:r w:rsidRPr="00404357">
          <w:rPr>
            <w:rFonts w:asciiTheme="minorHAnsi" w:hAnsiTheme="minorHAnsi" w:cstheme="minorHAnsi"/>
            <w:sz w:val="16"/>
            <w:szCs w:val="16"/>
          </w:rPr>
          <w:fldChar w:fldCharType="end"/>
        </w:r>
      </w:p>
    </w:sdtContent>
  </w:sdt>
  <w:p w14:paraId="4607A2DA" w14:textId="4594D354" w:rsidR="003D6F01" w:rsidRDefault="003D6F01" w:rsidP="005123BF">
    <w:pPr>
      <w:pStyle w:val="a9"/>
      <w:ind w:firstLine="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7A2D4" w14:textId="77777777" w:rsidR="009878CC" w:rsidRDefault="009878CC" w:rsidP="005123BF">
      <w:pPr>
        <w:pStyle w:val="Boldhead"/>
        <w:ind w:firstLine="161"/>
      </w:pPr>
      <w:r>
        <w:separator/>
      </w:r>
    </w:p>
  </w:footnote>
  <w:footnote w:type="continuationSeparator" w:id="0">
    <w:p w14:paraId="4607A2D5" w14:textId="77777777" w:rsidR="009878CC" w:rsidRDefault="009878CC" w:rsidP="005123BF">
      <w:pPr>
        <w:pStyle w:val="Boldhead"/>
        <w:ind w:firstLine="16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7A2D8" w14:textId="3CDD3226" w:rsidR="005E7615" w:rsidRDefault="005E7615" w:rsidP="005123BF">
    <w:pPr>
      <w:pStyle w:val="ab"/>
    </w:pPr>
  </w:p>
  <w:p w14:paraId="4607A2D9" w14:textId="77777777" w:rsidR="006E55D8" w:rsidRPr="006E55D8" w:rsidRDefault="006E55D8" w:rsidP="005123BF">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68666F3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AB9C359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11009E9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03228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5AB41BD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5" w15:restartNumberingAfterBreak="0">
    <w:nsid w:val="017C33DB"/>
    <w:multiLevelType w:val="hybridMultilevel"/>
    <w:tmpl w:val="30EE7C08"/>
    <w:lvl w:ilvl="0" w:tplc="71AA066E">
      <w:start w:val="1"/>
      <w:numFmt w:val="decimal"/>
      <w:pStyle w:val="Ntcheading"/>
      <w:lvlText w:val="%1"/>
      <w:lvlJc w:val="left"/>
      <w:pPr>
        <w:tabs>
          <w:tab w:val="num" w:pos="360"/>
        </w:tabs>
        <w:ind w:left="284" w:hanging="284"/>
      </w:pPr>
      <w:rPr>
        <w:rFonts w:ascii="Helvetica 65 Medium" w:hAnsi="Helvetica 65 Medium" w:hint="default"/>
        <w:sz w:val="13"/>
      </w:rPr>
    </w:lvl>
    <w:lvl w:ilvl="1" w:tplc="01743B58" w:tentative="1">
      <w:start w:val="1"/>
      <w:numFmt w:val="lowerLetter"/>
      <w:lvlText w:val="%2."/>
      <w:lvlJc w:val="left"/>
      <w:pPr>
        <w:tabs>
          <w:tab w:val="num" w:pos="1440"/>
        </w:tabs>
        <w:ind w:left="1440" w:hanging="360"/>
      </w:pPr>
    </w:lvl>
    <w:lvl w:ilvl="2" w:tplc="FBF2404E" w:tentative="1">
      <w:start w:val="1"/>
      <w:numFmt w:val="lowerRoman"/>
      <w:lvlText w:val="%3."/>
      <w:lvlJc w:val="right"/>
      <w:pPr>
        <w:tabs>
          <w:tab w:val="num" w:pos="2160"/>
        </w:tabs>
        <w:ind w:left="2160" w:hanging="180"/>
      </w:pPr>
    </w:lvl>
    <w:lvl w:ilvl="3" w:tplc="811E040A" w:tentative="1">
      <w:start w:val="1"/>
      <w:numFmt w:val="decimal"/>
      <w:lvlText w:val="%4."/>
      <w:lvlJc w:val="left"/>
      <w:pPr>
        <w:tabs>
          <w:tab w:val="num" w:pos="2880"/>
        </w:tabs>
        <w:ind w:left="2880" w:hanging="360"/>
      </w:pPr>
    </w:lvl>
    <w:lvl w:ilvl="4" w:tplc="704C86D6" w:tentative="1">
      <w:start w:val="1"/>
      <w:numFmt w:val="lowerLetter"/>
      <w:lvlText w:val="%5."/>
      <w:lvlJc w:val="left"/>
      <w:pPr>
        <w:tabs>
          <w:tab w:val="num" w:pos="3600"/>
        </w:tabs>
        <w:ind w:left="3600" w:hanging="360"/>
      </w:pPr>
    </w:lvl>
    <w:lvl w:ilvl="5" w:tplc="596C1294" w:tentative="1">
      <w:start w:val="1"/>
      <w:numFmt w:val="lowerRoman"/>
      <w:lvlText w:val="%6."/>
      <w:lvlJc w:val="right"/>
      <w:pPr>
        <w:tabs>
          <w:tab w:val="num" w:pos="4320"/>
        </w:tabs>
        <w:ind w:left="4320" w:hanging="180"/>
      </w:pPr>
    </w:lvl>
    <w:lvl w:ilvl="6" w:tplc="24D45C8C" w:tentative="1">
      <w:start w:val="1"/>
      <w:numFmt w:val="decimal"/>
      <w:lvlText w:val="%7."/>
      <w:lvlJc w:val="left"/>
      <w:pPr>
        <w:tabs>
          <w:tab w:val="num" w:pos="5040"/>
        </w:tabs>
        <w:ind w:left="5040" w:hanging="360"/>
      </w:pPr>
    </w:lvl>
    <w:lvl w:ilvl="7" w:tplc="DF9E4838" w:tentative="1">
      <w:start w:val="1"/>
      <w:numFmt w:val="lowerLetter"/>
      <w:lvlText w:val="%8."/>
      <w:lvlJc w:val="left"/>
      <w:pPr>
        <w:tabs>
          <w:tab w:val="num" w:pos="5760"/>
        </w:tabs>
        <w:ind w:left="5760" w:hanging="360"/>
      </w:pPr>
    </w:lvl>
    <w:lvl w:ilvl="8" w:tplc="DD1AD8B0" w:tentative="1">
      <w:start w:val="1"/>
      <w:numFmt w:val="lowerRoman"/>
      <w:lvlText w:val="%9."/>
      <w:lvlJc w:val="right"/>
      <w:pPr>
        <w:tabs>
          <w:tab w:val="num" w:pos="6480"/>
        </w:tabs>
        <w:ind w:left="6480" w:hanging="180"/>
      </w:pPr>
    </w:lvl>
  </w:abstractNum>
  <w:abstractNum w:abstractNumId="6" w15:restartNumberingAfterBreak="0">
    <w:nsid w:val="065062D8"/>
    <w:multiLevelType w:val="multilevel"/>
    <w:tmpl w:val="22EE6020"/>
    <w:lvl w:ilvl="0">
      <w:start w:val="1"/>
      <w:numFmt w:val="decimal"/>
      <w:pStyle w:val="Mtctext"/>
      <w:lvlText w:val="%1."/>
      <w:lvlJc w:val="left"/>
      <w:pPr>
        <w:tabs>
          <w:tab w:val="num" w:pos="383"/>
        </w:tabs>
        <w:ind w:left="383" w:hanging="383"/>
      </w:pPr>
      <w:rPr>
        <w:rFonts w:ascii="Helvetica 65 Medium" w:hAnsi="Helvetica 65 Medium" w:hint="default"/>
        <w:b w:val="0"/>
        <w:i w:val="0"/>
        <w:sz w:val="13"/>
      </w:rPr>
    </w:lvl>
    <w:lvl w:ilvl="1">
      <w:start w:val="1"/>
      <w:numFmt w:val="decimal"/>
      <w:lvlText w:val="%1.%2."/>
      <w:lvlJc w:val="left"/>
      <w:pPr>
        <w:tabs>
          <w:tab w:val="num" w:pos="383"/>
        </w:tabs>
        <w:ind w:left="383" w:hanging="383"/>
      </w:pPr>
      <w:rPr>
        <w:rFonts w:ascii="Helvetica 45 Light" w:hAnsi="Helvetica 45 Light" w:hint="default"/>
      </w:rPr>
    </w:lvl>
    <w:lvl w:ilvl="2">
      <w:start w:val="1"/>
      <w:numFmt w:val="decimal"/>
      <w:lvlText w:val="%1.%2.%3."/>
      <w:lvlJc w:val="left"/>
      <w:pPr>
        <w:tabs>
          <w:tab w:val="num" w:pos="383"/>
        </w:tabs>
        <w:ind w:left="383" w:hanging="383"/>
      </w:pPr>
      <w:rPr>
        <w:rFonts w:ascii="Helvetica 45 Light" w:hAnsi="Helvetica 45 Light" w:hint="default"/>
        <w:spacing w:val="-4"/>
      </w:rPr>
    </w:lvl>
    <w:lvl w:ilvl="3">
      <w:start w:val="1"/>
      <w:numFmt w:val="decimal"/>
      <w:lvlText w:val="%1.%2.%3.%4."/>
      <w:lvlJc w:val="left"/>
      <w:pPr>
        <w:tabs>
          <w:tab w:val="num" w:pos="720"/>
        </w:tabs>
        <w:ind w:left="284" w:hanging="284"/>
      </w:pPr>
      <w:rPr>
        <w:rFonts w:ascii="Helvetica 45 Light" w:hAnsi="Helvetica 45 Light" w:hint="default"/>
      </w:rPr>
    </w:lvl>
    <w:lvl w:ilvl="4">
      <w:start w:val="1"/>
      <w:numFmt w:val="decimal"/>
      <w:lvlText w:val="%1.%2.%3.%4.%5."/>
      <w:lvlJc w:val="left"/>
      <w:pPr>
        <w:tabs>
          <w:tab w:val="num" w:pos="2804"/>
        </w:tabs>
        <w:ind w:left="2516" w:hanging="792"/>
      </w:pPr>
      <w:rPr>
        <w:rFonts w:hint="default"/>
      </w:rPr>
    </w:lvl>
    <w:lvl w:ilvl="5">
      <w:start w:val="1"/>
      <w:numFmt w:val="decimal"/>
      <w:lvlText w:val="%1.%2.%3.%4.%5.%6."/>
      <w:lvlJc w:val="left"/>
      <w:pPr>
        <w:tabs>
          <w:tab w:val="num" w:pos="3524"/>
        </w:tabs>
        <w:ind w:left="3020" w:hanging="936"/>
      </w:pPr>
      <w:rPr>
        <w:rFonts w:hint="default"/>
      </w:rPr>
    </w:lvl>
    <w:lvl w:ilvl="6">
      <w:start w:val="1"/>
      <w:numFmt w:val="decimal"/>
      <w:lvlText w:val="%1.%2.%3.%4.%5.%6.%7."/>
      <w:lvlJc w:val="left"/>
      <w:pPr>
        <w:tabs>
          <w:tab w:val="num" w:pos="3884"/>
        </w:tabs>
        <w:ind w:left="3524" w:hanging="1080"/>
      </w:pPr>
      <w:rPr>
        <w:rFonts w:hint="default"/>
      </w:rPr>
    </w:lvl>
    <w:lvl w:ilvl="7">
      <w:start w:val="1"/>
      <w:numFmt w:val="decimal"/>
      <w:lvlText w:val="%1.%2.%3.%4.%5.%6.%7.%8."/>
      <w:lvlJc w:val="left"/>
      <w:pPr>
        <w:tabs>
          <w:tab w:val="num" w:pos="4604"/>
        </w:tabs>
        <w:ind w:left="4028" w:hanging="1224"/>
      </w:pPr>
      <w:rPr>
        <w:rFonts w:hint="default"/>
      </w:rPr>
    </w:lvl>
    <w:lvl w:ilvl="8">
      <w:start w:val="1"/>
      <w:numFmt w:val="decimal"/>
      <w:lvlText w:val="%1.%2.%3.%4.%5.%6.%7.%8.%9."/>
      <w:lvlJc w:val="left"/>
      <w:pPr>
        <w:tabs>
          <w:tab w:val="num" w:pos="4964"/>
        </w:tabs>
        <w:ind w:left="4604" w:hanging="1440"/>
      </w:pPr>
      <w:rPr>
        <w:rFonts w:hint="default"/>
      </w:rPr>
    </w:lvl>
  </w:abstractNum>
  <w:abstractNum w:abstractNumId="7" w15:restartNumberingAfterBreak="0">
    <w:nsid w:val="4EB41AFB"/>
    <w:multiLevelType w:val="hybridMultilevel"/>
    <w:tmpl w:val="0D26EDFA"/>
    <w:lvl w:ilvl="0" w:tplc="CF1E6C92">
      <w:start w:val="1"/>
      <w:numFmt w:val="decimal"/>
      <w:lvlText w:val="%1"/>
      <w:lvlJc w:val="left"/>
      <w:pPr>
        <w:tabs>
          <w:tab w:val="num" w:pos="360"/>
        </w:tabs>
        <w:ind w:left="284" w:hanging="284"/>
      </w:pPr>
      <w:rPr>
        <w:rFonts w:ascii="Helvetica 65 Medium" w:hAnsi="Helvetica 65 Medium" w:hint="default"/>
        <w:sz w:val="13"/>
      </w:rPr>
    </w:lvl>
    <w:lvl w:ilvl="1" w:tplc="A46AEF58" w:tentative="1">
      <w:start w:val="1"/>
      <w:numFmt w:val="bullet"/>
      <w:lvlText w:val="o"/>
      <w:lvlJc w:val="left"/>
      <w:pPr>
        <w:tabs>
          <w:tab w:val="num" w:pos="1440"/>
        </w:tabs>
        <w:ind w:left="1440" w:hanging="360"/>
      </w:pPr>
      <w:rPr>
        <w:rFonts w:ascii="Courier New" w:hAnsi="Courier New" w:hint="default"/>
      </w:rPr>
    </w:lvl>
    <w:lvl w:ilvl="2" w:tplc="BC0A7216" w:tentative="1">
      <w:start w:val="1"/>
      <w:numFmt w:val="bullet"/>
      <w:lvlText w:val=""/>
      <w:lvlJc w:val="left"/>
      <w:pPr>
        <w:tabs>
          <w:tab w:val="num" w:pos="2160"/>
        </w:tabs>
        <w:ind w:left="2160" w:hanging="360"/>
      </w:pPr>
      <w:rPr>
        <w:rFonts w:ascii="Wingdings" w:hAnsi="Wingdings" w:hint="default"/>
      </w:rPr>
    </w:lvl>
    <w:lvl w:ilvl="3" w:tplc="55922DF4" w:tentative="1">
      <w:start w:val="1"/>
      <w:numFmt w:val="bullet"/>
      <w:lvlText w:val=""/>
      <w:lvlJc w:val="left"/>
      <w:pPr>
        <w:tabs>
          <w:tab w:val="num" w:pos="2880"/>
        </w:tabs>
        <w:ind w:left="2880" w:hanging="360"/>
      </w:pPr>
      <w:rPr>
        <w:rFonts w:ascii="Symbol" w:hAnsi="Symbol" w:hint="default"/>
      </w:rPr>
    </w:lvl>
    <w:lvl w:ilvl="4" w:tplc="3BB4F130" w:tentative="1">
      <w:start w:val="1"/>
      <w:numFmt w:val="bullet"/>
      <w:lvlText w:val="o"/>
      <w:lvlJc w:val="left"/>
      <w:pPr>
        <w:tabs>
          <w:tab w:val="num" w:pos="3600"/>
        </w:tabs>
        <w:ind w:left="3600" w:hanging="360"/>
      </w:pPr>
      <w:rPr>
        <w:rFonts w:ascii="Courier New" w:hAnsi="Courier New" w:hint="default"/>
      </w:rPr>
    </w:lvl>
    <w:lvl w:ilvl="5" w:tplc="7DE09908" w:tentative="1">
      <w:start w:val="1"/>
      <w:numFmt w:val="bullet"/>
      <w:lvlText w:val=""/>
      <w:lvlJc w:val="left"/>
      <w:pPr>
        <w:tabs>
          <w:tab w:val="num" w:pos="4320"/>
        </w:tabs>
        <w:ind w:left="4320" w:hanging="360"/>
      </w:pPr>
      <w:rPr>
        <w:rFonts w:ascii="Wingdings" w:hAnsi="Wingdings" w:hint="default"/>
      </w:rPr>
    </w:lvl>
    <w:lvl w:ilvl="6" w:tplc="5386A700" w:tentative="1">
      <w:start w:val="1"/>
      <w:numFmt w:val="bullet"/>
      <w:lvlText w:val=""/>
      <w:lvlJc w:val="left"/>
      <w:pPr>
        <w:tabs>
          <w:tab w:val="num" w:pos="5040"/>
        </w:tabs>
        <w:ind w:left="5040" w:hanging="360"/>
      </w:pPr>
      <w:rPr>
        <w:rFonts w:ascii="Symbol" w:hAnsi="Symbol" w:hint="default"/>
      </w:rPr>
    </w:lvl>
    <w:lvl w:ilvl="7" w:tplc="4484E3A2" w:tentative="1">
      <w:start w:val="1"/>
      <w:numFmt w:val="bullet"/>
      <w:lvlText w:val="o"/>
      <w:lvlJc w:val="left"/>
      <w:pPr>
        <w:tabs>
          <w:tab w:val="num" w:pos="5760"/>
        </w:tabs>
        <w:ind w:left="5760" w:hanging="360"/>
      </w:pPr>
      <w:rPr>
        <w:rFonts w:ascii="Courier New" w:hAnsi="Courier New" w:hint="default"/>
      </w:rPr>
    </w:lvl>
    <w:lvl w:ilvl="8" w:tplc="6D52763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41428F"/>
    <w:multiLevelType w:val="multilevel"/>
    <w:tmpl w:val="00CCE9F2"/>
    <w:lvl w:ilvl="0">
      <w:start w:val="1"/>
      <w:numFmt w:val="decimal"/>
      <w:pStyle w:val="1"/>
      <w:lvlText w:val="%1．"/>
      <w:lvlJc w:val="left"/>
      <w:pPr>
        <w:ind w:left="720" w:hanging="72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vlJc w:val="left"/>
      <w:pPr>
        <w:tabs>
          <w:tab w:val="num" w:pos="1077"/>
        </w:tabs>
        <w:ind w:left="0" w:firstLine="0"/>
      </w:pPr>
      <w:rPr>
        <w:rFonts w:hint="eastAsia"/>
        <w:b/>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2">
      <w:start w:val="1"/>
      <w:numFmt w:val="decimalEnclosedCircle"/>
      <w:pStyle w:val="3"/>
      <w:lvlText w:val="%3"/>
      <w:lvlJc w:val="left"/>
      <w:pPr>
        <w:tabs>
          <w:tab w:val="num" w:pos="567"/>
        </w:tabs>
        <w:ind w:left="2160" w:hanging="2160"/>
      </w:pPr>
      <w:rPr>
        <w:rFonts w:hint="default"/>
      </w:rPr>
    </w:lvl>
    <w:lvl w:ilvl="3">
      <w:start w:val="1"/>
      <w:numFmt w:val="bullet"/>
      <w:pStyle w:val="10"/>
      <w:lvlText w:val=""/>
      <w:lvlJc w:val="left"/>
      <w:pPr>
        <w:tabs>
          <w:tab w:val="num" w:pos="907"/>
        </w:tabs>
        <w:ind w:left="907" w:hanging="340"/>
      </w:pPr>
      <w:rPr>
        <w:rFonts w:ascii="Symbol" w:hAnsi="Symbol" w:hint="default"/>
        <w:color w:val="auto"/>
      </w:rPr>
    </w:lvl>
    <w:lvl w:ilvl="4">
      <w:start w:val="1"/>
      <w:numFmt w:val="bullet"/>
      <w:pStyle w:val="20"/>
      <w:lvlText w:val=""/>
      <w:lvlJc w:val="left"/>
      <w:pPr>
        <w:tabs>
          <w:tab w:val="num" w:pos="1134"/>
        </w:tabs>
        <w:ind w:left="1474" w:hanging="340"/>
      </w:pPr>
      <w:rPr>
        <w:rFonts w:ascii="Wingdings" w:hAnsi="Wingdings" w:hint="default"/>
        <w:color w:val="auto"/>
      </w:rPr>
    </w:lvl>
    <w:lvl w:ilvl="5">
      <w:start w:val="1"/>
      <w:numFmt w:val="bullet"/>
      <w:pStyle w:val="30"/>
      <w:lvlText w:val=""/>
      <w:lvlJc w:val="left"/>
      <w:pPr>
        <w:tabs>
          <w:tab w:val="num" w:pos="1701"/>
        </w:tabs>
        <w:ind w:left="2041" w:hanging="340"/>
      </w:pPr>
      <w:rPr>
        <w:rFonts w:ascii="Wingdings" w:hAnsi="Wingdings" w:hint="default"/>
      </w:rPr>
    </w:lvl>
    <w:lvl w:ilvl="6">
      <w:start w:val="1"/>
      <w:numFmt w:val="bullet"/>
      <w:pStyle w:val="4"/>
      <w:lvlText w:val=""/>
      <w:lvlJc w:val="left"/>
      <w:pPr>
        <w:tabs>
          <w:tab w:val="num" w:pos="2268"/>
        </w:tabs>
        <w:ind w:left="2608" w:hanging="340"/>
      </w:pPr>
      <w:rPr>
        <w:rFonts w:ascii="Symbol" w:hAnsi="Symbol" w:hint="default"/>
      </w:rPr>
    </w:lvl>
    <w:lvl w:ilvl="7">
      <w:start w:val="1"/>
      <w:numFmt w:val="bullet"/>
      <w:pStyle w:val="5"/>
      <w:lvlText w:val="o"/>
      <w:lvlJc w:val="left"/>
      <w:pPr>
        <w:tabs>
          <w:tab w:val="num" w:pos="2835"/>
        </w:tabs>
        <w:ind w:left="3175" w:hanging="340"/>
      </w:pPr>
      <w:rPr>
        <w:rFonts w:ascii="Courier New" w:hAnsi="Courier New" w:hint="default"/>
      </w:rPr>
    </w:lvl>
    <w:lvl w:ilvl="8">
      <w:start w:val="1"/>
      <w:numFmt w:val="bullet"/>
      <w:lvlText w:val=""/>
      <w:lvlJc w:val="left"/>
      <w:pPr>
        <w:tabs>
          <w:tab w:val="num" w:pos="6118"/>
        </w:tabs>
        <w:ind w:left="3765" w:hanging="363"/>
      </w:pPr>
      <w:rPr>
        <w:rFonts w:ascii="Wingdings" w:hAnsi="Wingdings" w:hint="default"/>
      </w:rPr>
    </w:lvl>
  </w:abstractNum>
  <w:abstractNum w:abstractNumId="9" w15:restartNumberingAfterBreak="0">
    <w:nsid w:val="5F394ED4"/>
    <w:multiLevelType w:val="hybridMultilevel"/>
    <w:tmpl w:val="A29E2DA4"/>
    <w:lvl w:ilvl="0" w:tplc="E938A424">
      <w:start w:val="1"/>
      <w:numFmt w:val="bullet"/>
      <w:pStyle w:val="Dbulletpoint"/>
      <w:lvlText w:val="—"/>
      <w:lvlJc w:val="left"/>
      <w:pPr>
        <w:tabs>
          <w:tab w:val="num" w:pos="360"/>
        </w:tabs>
        <w:ind w:left="284" w:hanging="284"/>
      </w:pPr>
      <w:rPr>
        <w:rFonts w:ascii="Helvetica 45 Light" w:hAnsi="Helvetica 45 Light" w:hint="default"/>
        <w:sz w:val="20"/>
      </w:rPr>
    </w:lvl>
    <w:lvl w:ilvl="1" w:tplc="693EE524" w:tentative="1">
      <w:start w:val="1"/>
      <w:numFmt w:val="bullet"/>
      <w:lvlText w:val="o"/>
      <w:lvlJc w:val="left"/>
      <w:pPr>
        <w:tabs>
          <w:tab w:val="num" w:pos="1440"/>
        </w:tabs>
        <w:ind w:left="1440" w:hanging="360"/>
      </w:pPr>
      <w:rPr>
        <w:rFonts w:ascii="Courier New" w:hAnsi="Courier New" w:hint="default"/>
      </w:rPr>
    </w:lvl>
    <w:lvl w:ilvl="2" w:tplc="45E86430" w:tentative="1">
      <w:start w:val="1"/>
      <w:numFmt w:val="bullet"/>
      <w:lvlText w:val=""/>
      <w:lvlJc w:val="left"/>
      <w:pPr>
        <w:tabs>
          <w:tab w:val="num" w:pos="2160"/>
        </w:tabs>
        <w:ind w:left="2160" w:hanging="360"/>
      </w:pPr>
      <w:rPr>
        <w:rFonts w:ascii="Wingdings" w:hAnsi="Wingdings" w:hint="default"/>
      </w:rPr>
    </w:lvl>
    <w:lvl w:ilvl="3" w:tplc="EC0C288C" w:tentative="1">
      <w:start w:val="1"/>
      <w:numFmt w:val="bullet"/>
      <w:lvlText w:val=""/>
      <w:lvlJc w:val="left"/>
      <w:pPr>
        <w:tabs>
          <w:tab w:val="num" w:pos="2880"/>
        </w:tabs>
        <w:ind w:left="2880" w:hanging="360"/>
      </w:pPr>
      <w:rPr>
        <w:rFonts w:ascii="Symbol" w:hAnsi="Symbol" w:hint="default"/>
      </w:rPr>
    </w:lvl>
    <w:lvl w:ilvl="4" w:tplc="D75EE4F4" w:tentative="1">
      <w:start w:val="1"/>
      <w:numFmt w:val="bullet"/>
      <w:lvlText w:val="o"/>
      <w:lvlJc w:val="left"/>
      <w:pPr>
        <w:tabs>
          <w:tab w:val="num" w:pos="3600"/>
        </w:tabs>
        <w:ind w:left="3600" w:hanging="360"/>
      </w:pPr>
      <w:rPr>
        <w:rFonts w:ascii="Courier New" w:hAnsi="Courier New" w:hint="default"/>
      </w:rPr>
    </w:lvl>
    <w:lvl w:ilvl="5" w:tplc="1E062A36" w:tentative="1">
      <w:start w:val="1"/>
      <w:numFmt w:val="bullet"/>
      <w:lvlText w:val=""/>
      <w:lvlJc w:val="left"/>
      <w:pPr>
        <w:tabs>
          <w:tab w:val="num" w:pos="4320"/>
        </w:tabs>
        <w:ind w:left="4320" w:hanging="360"/>
      </w:pPr>
      <w:rPr>
        <w:rFonts w:ascii="Wingdings" w:hAnsi="Wingdings" w:hint="default"/>
      </w:rPr>
    </w:lvl>
    <w:lvl w:ilvl="6" w:tplc="E34C90DE" w:tentative="1">
      <w:start w:val="1"/>
      <w:numFmt w:val="bullet"/>
      <w:lvlText w:val=""/>
      <w:lvlJc w:val="left"/>
      <w:pPr>
        <w:tabs>
          <w:tab w:val="num" w:pos="5040"/>
        </w:tabs>
        <w:ind w:left="5040" w:hanging="360"/>
      </w:pPr>
      <w:rPr>
        <w:rFonts w:ascii="Symbol" w:hAnsi="Symbol" w:hint="default"/>
      </w:rPr>
    </w:lvl>
    <w:lvl w:ilvl="7" w:tplc="2382995E" w:tentative="1">
      <w:start w:val="1"/>
      <w:numFmt w:val="bullet"/>
      <w:lvlText w:val="o"/>
      <w:lvlJc w:val="left"/>
      <w:pPr>
        <w:tabs>
          <w:tab w:val="num" w:pos="5760"/>
        </w:tabs>
        <w:ind w:left="5760" w:hanging="360"/>
      </w:pPr>
      <w:rPr>
        <w:rFonts w:ascii="Courier New" w:hAnsi="Courier New" w:hint="default"/>
      </w:rPr>
    </w:lvl>
    <w:lvl w:ilvl="8" w:tplc="3F5E6C7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3212D0"/>
    <w:multiLevelType w:val="multilevel"/>
    <w:tmpl w:val="91A4B336"/>
    <w:lvl w:ilvl="0">
      <w:start w:val="1"/>
      <w:numFmt w:val="bullet"/>
      <w:pStyle w:val="a0"/>
      <w:lvlText w:val=""/>
      <w:lvlJc w:val="left"/>
      <w:pPr>
        <w:ind w:left="1140" w:hanging="363"/>
      </w:pPr>
      <w:rPr>
        <w:rFonts w:ascii="Wingdings" w:hAnsi="Wingdings" w:hint="default"/>
      </w:rPr>
    </w:lvl>
    <w:lvl w:ilvl="1">
      <w:start w:val="1"/>
      <w:numFmt w:val="bullet"/>
      <w:pStyle w:val="a1"/>
      <w:lvlText w:val=""/>
      <w:lvlJc w:val="left"/>
      <w:pPr>
        <w:ind w:left="1260" w:hanging="420"/>
      </w:pPr>
      <w:rPr>
        <w:rFonts w:ascii="Wingdings" w:hAnsi="Wingdings" w:hint="default"/>
      </w:rPr>
    </w:lvl>
    <w:lvl w:ilvl="2">
      <w:start w:val="1"/>
      <w:numFmt w:val="bullet"/>
      <w:pStyle w:val="a2"/>
      <w:lvlText w:val=""/>
      <w:lvlJc w:val="left"/>
      <w:pPr>
        <w:ind w:left="1680" w:hanging="420"/>
      </w:pPr>
      <w:rPr>
        <w:rFonts w:ascii="Wingdings" w:hAnsi="Wingdings" w:hint="default"/>
      </w:rPr>
    </w:lvl>
    <w:lvl w:ilvl="3">
      <w:start w:val="1"/>
      <w:numFmt w:val="bullet"/>
      <w:pStyle w:val="a3"/>
      <w:lvlText w:val=""/>
      <w:lvlJc w:val="left"/>
      <w:pPr>
        <w:ind w:left="2100" w:hanging="420"/>
      </w:pPr>
      <w:rPr>
        <w:rFonts w:ascii="Wingdings" w:hAnsi="Wingdings" w:hint="default"/>
      </w:rPr>
    </w:lvl>
    <w:lvl w:ilvl="4">
      <w:start w:val="1"/>
      <w:numFmt w:val="bullet"/>
      <w:pStyle w:val="a4"/>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7"/>
  </w:num>
  <w:num w:numId="2">
    <w:abstractNumId w:val="9"/>
  </w:num>
  <w:num w:numId="3">
    <w:abstractNumId w:val="5"/>
  </w:num>
  <w:num w:numId="4">
    <w:abstractNumId w:val="6"/>
  </w:num>
  <w:num w:numId="5">
    <w:abstractNumId w:val="0"/>
  </w:num>
  <w:num w:numId="6">
    <w:abstractNumId w:val="2"/>
  </w:num>
  <w:num w:numId="7">
    <w:abstractNumId w:val="1"/>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0"/>
  </w:num>
  <w:num w:numId="12">
    <w:abstractNumId w:val="4"/>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5"/>
  <w:displayHorizontalDrawingGridEvery w:val="0"/>
  <w:displayVerticalDrawingGridEvery w:val="0"/>
  <w:noPunctuationKerning/>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8CC"/>
    <w:rsid w:val="00012B15"/>
    <w:rsid w:val="00016A68"/>
    <w:rsid w:val="00017E1E"/>
    <w:rsid w:val="00032A28"/>
    <w:rsid w:val="00044C4B"/>
    <w:rsid w:val="00067880"/>
    <w:rsid w:val="00067EF6"/>
    <w:rsid w:val="000D574B"/>
    <w:rsid w:val="000D6410"/>
    <w:rsid w:val="00132F15"/>
    <w:rsid w:val="0013348E"/>
    <w:rsid w:val="00133B24"/>
    <w:rsid w:val="00145650"/>
    <w:rsid w:val="001874E2"/>
    <w:rsid w:val="001A2A36"/>
    <w:rsid w:val="001B0CB8"/>
    <w:rsid w:val="001D27F4"/>
    <w:rsid w:val="00206551"/>
    <w:rsid w:val="0021727E"/>
    <w:rsid w:val="00217BCD"/>
    <w:rsid w:val="00237D99"/>
    <w:rsid w:val="00244060"/>
    <w:rsid w:val="002514CF"/>
    <w:rsid w:val="00252998"/>
    <w:rsid w:val="002D038A"/>
    <w:rsid w:val="003312C3"/>
    <w:rsid w:val="00361439"/>
    <w:rsid w:val="00364F32"/>
    <w:rsid w:val="00374BFC"/>
    <w:rsid w:val="003922E3"/>
    <w:rsid w:val="003A0D61"/>
    <w:rsid w:val="003A355F"/>
    <w:rsid w:val="003B321B"/>
    <w:rsid w:val="003C1835"/>
    <w:rsid w:val="003D6F01"/>
    <w:rsid w:val="003F1859"/>
    <w:rsid w:val="003F2192"/>
    <w:rsid w:val="003F31F9"/>
    <w:rsid w:val="00404357"/>
    <w:rsid w:val="00406A5F"/>
    <w:rsid w:val="0042544B"/>
    <w:rsid w:val="0043153C"/>
    <w:rsid w:val="0044524B"/>
    <w:rsid w:val="004605D4"/>
    <w:rsid w:val="00500855"/>
    <w:rsid w:val="00504164"/>
    <w:rsid w:val="005123BF"/>
    <w:rsid w:val="005165AD"/>
    <w:rsid w:val="00527E41"/>
    <w:rsid w:val="00540CB4"/>
    <w:rsid w:val="005443B3"/>
    <w:rsid w:val="0055538B"/>
    <w:rsid w:val="005803FB"/>
    <w:rsid w:val="00590F92"/>
    <w:rsid w:val="005E5CDA"/>
    <w:rsid w:val="005E7615"/>
    <w:rsid w:val="00603008"/>
    <w:rsid w:val="006652D9"/>
    <w:rsid w:val="00666158"/>
    <w:rsid w:val="00677507"/>
    <w:rsid w:val="006777E0"/>
    <w:rsid w:val="00681612"/>
    <w:rsid w:val="0069435E"/>
    <w:rsid w:val="006C70BE"/>
    <w:rsid w:val="006E55D8"/>
    <w:rsid w:val="00707D17"/>
    <w:rsid w:val="00717225"/>
    <w:rsid w:val="00722DAC"/>
    <w:rsid w:val="007233E8"/>
    <w:rsid w:val="00734938"/>
    <w:rsid w:val="007617B2"/>
    <w:rsid w:val="00771EF5"/>
    <w:rsid w:val="007930D3"/>
    <w:rsid w:val="00793FBD"/>
    <w:rsid w:val="007B2AF6"/>
    <w:rsid w:val="007B471B"/>
    <w:rsid w:val="007D7FE4"/>
    <w:rsid w:val="007F1232"/>
    <w:rsid w:val="00804E7F"/>
    <w:rsid w:val="00817CB4"/>
    <w:rsid w:val="00840F84"/>
    <w:rsid w:val="0084224B"/>
    <w:rsid w:val="0085228D"/>
    <w:rsid w:val="0085234F"/>
    <w:rsid w:val="00872618"/>
    <w:rsid w:val="00873B17"/>
    <w:rsid w:val="00892D39"/>
    <w:rsid w:val="0089575F"/>
    <w:rsid w:val="008A3436"/>
    <w:rsid w:val="008D480D"/>
    <w:rsid w:val="008D666F"/>
    <w:rsid w:val="008E20BB"/>
    <w:rsid w:val="00911BDA"/>
    <w:rsid w:val="00923265"/>
    <w:rsid w:val="0092716A"/>
    <w:rsid w:val="00943F90"/>
    <w:rsid w:val="00971062"/>
    <w:rsid w:val="009878CC"/>
    <w:rsid w:val="009C25B0"/>
    <w:rsid w:val="009C4393"/>
    <w:rsid w:val="009F1B67"/>
    <w:rsid w:val="00A30DA7"/>
    <w:rsid w:val="00A31389"/>
    <w:rsid w:val="00A32AE3"/>
    <w:rsid w:val="00A45998"/>
    <w:rsid w:val="00A575E6"/>
    <w:rsid w:val="00A650AE"/>
    <w:rsid w:val="00A741FC"/>
    <w:rsid w:val="00AB6380"/>
    <w:rsid w:val="00AB67C8"/>
    <w:rsid w:val="00AC3906"/>
    <w:rsid w:val="00AE4B63"/>
    <w:rsid w:val="00B0556B"/>
    <w:rsid w:val="00B0702C"/>
    <w:rsid w:val="00B128B3"/>
    <w:rsid w:val="00B13096"/>
    <w:rsid w:val="00B41BFF"/>
    <w:rsid w:val="00B448B1"/>
    <w:rsid w:val="00B73BBB"/>
    <w:rsid w:val="00B93583"/>
    <w:rsid w:val="00BA24E4"/>
    <w:rsid w:val="00BE0E19"/>
    <w:rsid w:val="00C030EB"/>
    <w:rsid w:val="00C07196"/>
    <w:rsid w:val="00C1723D"/>
    <w:rsid w:val="00C32FA3"/>
    <w:rsid w:val="00C7608C"/>
    <w:rsid w:val="00C96D14"/>
    <w:rsid w:val="00CC19CB"/>
    <w:rsid w:val="00CC6B78"/>
    <w:rsid w:val="00CD2F84"/>
    <w:rsid w:val="00CE7559"/>
    <w:rsid w:val="00D06DB8"/>
    <w:rsid w:val="00D14836"/>
    <w:rsid w:val="00D16679"/>
    <w:rsid w:val="00D36848"/>
    <w:rsid w:val="00D668B0"/>
    <w:rsid w:val="00D767F3"/>
    <w:rsid w:val="00D812EC"/>
    <w:rsid w:val="00D81A01"/>
    <w:rsid w:val="00DA4DEE"/>
    <w:rsid w:val="00DC3172"/>
    <w:rsid w:val="00DD061B"/>
    <w:rsid w:val="00DE5B70"/>
    <w:rsid w:val="00DF1533"/>
    <w:rsid w:val="00E15FBD"/>
    <w:rsid w:val="00E24AEB"/>
    <w:rsid w:val="00E31133"/>
    <w:rsid w:val="00E575C2"/>
    <w:rsid w:val="00E71316"/>
    <w:rsid w:val="00E72171"/>
    <w:rsid w:val="00E76FD8"/>
    <w:rsid w:val="00E836AA"/>
    <w:rsid w:val="00E842FC"/>
    <w:rsid w:val="00E856A2"/>
    <w:rsid w:val="00EB0FD9"/>
    <w:rsid w:val="00ED4DC1"/>
    <w:rsid w:val="00EE1909"/>
    <w:rsid w:val="00EE2F7B"/>
    <w:rsid w:val="00F26C0E"/>
    <w:rsid w:val="00F358AE"/>
    <w:rsid w:val="00F65286"/>
    <w:rsid w:val="00F87121"/>
    <w:rsid w:val="00F95407"/>
    <w:rsid w:val="00FA3300"/>
    <w:rsid w:val="00FE5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4607A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heme="minorEastAsia" w:hAnsi="Times"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C7608C"/>
    <w:pPr>
      <w:tabs>
        <w:tab w:val="left" w:pos="284"/>
        <w:tab w:val="left" w:pos="567"/>
        <w:tab w:val="left" w:pos="851"/>
        <w:tab w:val="left" w:pos="1985"/>
        <w:tab w:val="left" w:pos="3119"/>
        <w:tab w:val="left" w:pos="4253"/>
        <w:tab w:val="right" w:pos="7655"/>
      </w:tabs>
      <w:ind w:firstLineChars="100" w:firstLine="210"/>
    </w:pPr>
    <w:rPr>
      <w:rFonts w:asciiTheme="minorEastAsia" w:hAnsi="Helvetica 45 Light"/>
      <w:sz w:val="21"/>
      <w:lang w:val="en-GB"/>
    </w:rPr>
  </w:style>
  <w:style w:type="paragraph" w:styleId="1">
    <w:name w:val="heading 1"/>
    <w:next w:val="a5"/>
    <w:qFormat/>
    <w:rsid w:val="00AB6380"/>
    <w:pPr>
      <w:keepNext/>
      <w:numPr>
        <w:numId w:val="8"/>
      </w:numPr>
      <w:ind w:left="567" w:hanging="567"/>
      <w:outlineLvl w:val="0"/>
    </w:pPr>
    <w:rPr>
      <w:rFonts w:asciiTheme="minorHAnsi" w:hAnsiTheme="minorHAnsi" w:cstheme="minorHAnsi"/>
      <w:b/>
      <w:noProof/>
      <w:kern w:val="32"/>
      <w:sz w:val="21"/>
      <w:lang w:val="en-GB"/>
    </w:rPr>
  </w:style>
  <w:style w:type="paragraph" w:styleId="2">
    <w:name w:val="heading 2"/>
    <w:next w:val="a5"/>
    <w:qFormat/>
    <w:rsid w:val="00E71316"/>
    <w:pPr>
      <w:keepNext/>
      <w:numPr>
        <w:ilvl w:val="1"/>
        <w:numId w:val="8"/>
      </w:numPr>
      <w:ind w:left="565" w:hangingChars="268" w:hanging="565"/>
      <w:outlineLvl w:val="1"/>
    </w:pPr>
    <w:rPr>
      <w:rFonts w:ascii="Helvetica" w:hAnsi="Helvetica"/>
      <w:b/>
      <w:noProof/>
      <w:sz w:val="21"/>
      <w:lang w:val="en-GB"/>
    </w:rPr>
  </w:style>
  <w:style w:type="paragraph" w:styleId="3">
    <w:name w:val="heading 3"/>
    <w:next w:val="a5"/>
    <w:link w:val="31"/>
    <w:qFormat/>
    <w:rsid w:val="00E71316"/>
    <w:pPr>
      <w:keepNext/>
      <w:numPr>
        <w:ilvl w:val="2"/>
        <w:numId w:val="8"/>
      </w:numPr>
      <w:outlineLvl w:val="2"/>
    </w:pPr>
    <w:rPr>
      <w:rFonts w:ascii="Helvetica" w:hAnsi="Helvetica"/>
      <w:b/>
      <w:noProof/>
      <w:sz w:val="21"/>
      <w:lang w:val="en-GB"/>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CText">
    <w:name w:val="C Text"/>
    <w:basedOn w:val="a5"/>
    <w:rsid w:val="008D666F"/>
    <w:pPr>
      <w:tabs>
        <w:tab w:val="left" w:pos="5954"/>
      </w:tabs>
    </w:pPr>
  </w:style>
  <w:style w:type="paragraph" w:customStyle="1" w:styleId="ATitle2lines">
    <w:name w:val="A Title 2 lines"/>
    <w:basedOn w:val="a5"/>
    <w:next w:val="Blargetext"/>
    <w:rsid w:val="008D666F"/>
    <w:pPr>
      <w:tabs>
        <w:tab w:val="clear" w:pos="284"/>
        <w:tab w:val="clear" w:pos="567"/>
        <w:tab w:val="clear" w:pos="851"/>
        <w:tab w:val="clear" w:pos="7655"/>
      </w:tabs>
      <w:spacing w:after="1400" w:line="1000" w:lineRule="exact"/>
      <w:ind w:hanging="1985"/>
    </w:pPr>
    <w:rPr>
      <w:rFonts w:ascii="Helvetica ExtraCompressed" w:hAnsi="Helvetica ExtraCompressed"/>
      <w:sz w:val="100"/>
    </w:rPr>
  </w:style>
  <w:style w:type="paragraph" w:customStyle="1" w:styleId="Dbulletpoint">
    <w:name w:val="D bullet point"/>
    <w:basedOn w:val="CText"/>
    <w:rsid w:val="008D666F"/>
    <w:pPr>
      <w:numPr>
        <w:numId w:val="2"/>
      </w:numPr>
      <w:tabs>
        <w:tab w:val="clear" w:pos="360"/>
      </w:tabs>
    </w:pPr>
  </w:style>
  <w:style w:type="paragraph" w:customStyle="1" w:styleId="EBoldheading">
    <w:name w:val="E Bold heading"/>
    <w:basedOn w:val="CText"/>
    <w:next w:val="CText"/>
    <w:rsid w:val="008D666F"/>
    <w:rPr>
      <w:b/>
    </w:rPr>
  </w:style>
  <w:style w:type="paragraph" w:customStyle="1" w:styleId="FItalicsubheading">
    <w:name w:val="F Italic subheading"/>
    <w:basedOn w:val="CText"/>
    <w:next w:val="CText"/>
    <w:rsid w:val="008D666F"/>
    <w:rPr>
      <w:rFonts w:ascii="Helvetica 46 LightItalic" w:hAnsi="Helvetica 46 LightItalic"/>
    </w:rPr>
  </w:style>
  <w:style w:type="paragraph" w:customStyle="1" w:styleId="Blargetext">
    <w:name w:val="B large text"/>
    <w:basedOn w:val="CText"/>
    <w:next w:val="CText"/>
    <w:rsid w:val="008D666F"/>
    <w:pPr>
      <w:tabs>
        <w:tab w:val="clear" w:pos="567"/>
        <w:tab w:val="clear" w:pos="851"/>
      </w:tabs>
      <w:spacing w:line="360" w:lineRule="exact"/>
    </w:pPr>
    <w:rPr>
      <w:rFonts w:ascii="HelveticaNeue LightCond" w:hAnsi="HelveticaNeue LightCond"/>
      <w:sz w:val="32"/>
    </w:rPr>
  </w:style>
  <w:style w:type="paragraph" w:customStyle="1" w:styleId="ATitle3lines">
    <w:name w:val="A Title 3 lines"/>
    <w:basedOn w:val="ATitle1line"/>
    <w:next w:val="Blargetext"/>
    <w:rsid w:val="008D666F"/>
    <w:pPr>
      <w:spacing w:after="400"/>
    </w:pPr>
  </w:style>
  <w:style w:type="paragraph" w:customStyle="1" w:styleId="Gfooter">
    <w:name w:val="G footer"/>
    <w:basedOn w:val="a9"/>
    <w:rsid w:val="008D666F"/>
  </w:style>
  <w:style w:type="paragraph" w:styleId="a9">
    <w:name w:val="footer"/>
    <w:basedOn w:val="a5"/>
    <w:link w:val="aa"/>
    <w:uiPriority w:val="99"/>
    <w:rsid w:val="008D666F"/>
    <w:pPr>
      <w:tabs>
        <w:tab w:val="clear" w:pos="284"/>
        <w:tab w:val="clear" w:pos="567"/>
        <w:tab w:val="clear" w:pos="851"/>
        <w:tab w:val="clear" w:pos="7655"/>
      </w:tabs>
      <w:spacing w:line="160" w:lineRule="exact"/>
    </w:pPr>
    <w:rPr>
      <w:sz w:val="12"/>
    </w:rPr>
  </w:style>
  <w:style w:type="paragraph" w:customStyle="1" w:styleId="Hcharttext">
    <w:name w:val="H chart text"/>
    <w:basedOn w:val="Dbulletpoint"/>
    <w:rsid w:val="008D666F"/>
    <w:pPr>
      <w:tabs>
        <w:tab w:val="clear" w:pos="284"/>
        <w:tab w:val="clear" w:pos="567"/>
        <w:tab w:val="clear" w:pos="851"/>
        <w:tab w:val="clear" w:pos="5954"/>
        <w:tab w:val="clear" w:pos="7655"/>
        <w:tab w:val="left" w:pos="142"/>
      </w:tabs>
      <w:spacing w:line="200" w:lineRule="exact"/>
      <w:ind w:left="142" w:hanging="142"/>
    </w:pPr>
    <w:rPr>
      <w:sz w:val="15"/>
    </w:rPr>
  </w:style>
  <w:style w:type="paragraph" w:customStyle="1" w:styleId="IChartheading">
    <w:name w:val="I Chart heading"/>
    <w:basedOn w:val="EBoldheading"/>
    <w:rsid w:val="008D666F"/>
    <w:pPr>
      <w:spacing w:line="200" w:lineRule="exact"/>
    </w:pPr>
    <w:rPr>
      <w:sz w:val="15"/>
    </w:rPr>
  </w:style>
  <w:style w:type="paragraph" w:customStyle="1" w:styleId="Jsmalltitle">
    <w:name w:val="J small title"/>
    <w:next w:val="Ksmalltext"/>
    <w:rsid w:val="008D666F"/>
    <w:pPr>
      <w:spacing w:line="480" w:lineRule="exact"/>
    </w:pPr>
    <w:rPr>
      <w:rFonts w:ascii="Helvetica ExtraCompressed" w:hAnsi="Helvetica ExtraCompressed"/>
      <w:noProof/>
      <w:sz w:val="44"/>
      <w:lang w:val="en-GB" w:eastAsia="en-GB"/>
    </w:rPr>
  </w:style>
  <w:style w:type="paragraph" w:customStyle="1" w:styleId="Ksmalltext">
    <w:name w:val="K small text"/>
    <w:basedOn w:val="Blargetext"/>
    <w:rsid w:val="008D666F"/>
    <w:pPr>
      <w:tabs>
        <w:tab w:val="clear" w:pos="5954"/>
      </w:tabs>
      <w:spacing w:after="200" w:line="280" w:lineRule="exact"/>
    </w:pPr>
    <w:rPr>
      <w:sz w:val="24"/>
    </w:rPr>
  </w:style>
  <w:style w:type="paragraph" w:customStyle="1" w:styleId="Mtctext">
    <w:name w:val="M t&amp;c text"/>
    <w:rsid w:val="008D666F"/>
    <w:pPr>
      <w:numPr>
        <w:numId w:val="4"/>
      </w:numPr>
      <w:spacing w:line="200" w:lineRule="exact"/>
    </w:pPr>
    <w:rPr>
      <w:rFonts w:ascii="Helvetica 45 Light" w:hAnsi="Helvetica 45 Light"/>
      <w:noProof/>
      <w:sz w:val="13"/>
      <w:lang w:val="en-GB" w:eastAsia="en-GB"/>
    </w:rPr>
  </w:style>
  <w:style w:type="paragraph" w:customStyle="1" w:styleId="Ntcheading">
    <w:name w:val="N t&amp;c heading"/>
    <w:basedOn w:val="a5"/>
    <w:next w:val="Mtctext"/>
    <w:rsid w:val="008D666F"/>
    <w:pPr>
      <w:numPr>
        <w:numId w:val="3"/>
      </w:numPr>
      <w:tabs>
        <w:tab w:val="clear" w:pos="360"/>
        <w:tab w:val="clear" w:pos="567"/>
        <w:tab w:val="clear" w:pos="851"/>
        <w:tab w:val="clear" w:pos="7655"/>
      </w:tabs>
    </w:pPr>
    <w:rPr>
      <w:rFonts w:ascii="Helvetica 65 Medium" w:hAnsi="Helvetica 65 Medium"/>
      <w:sz w:val="13"/>
    </w:rPr>
  </w:style>
  <w:style w:type="paragraph" w:customStyle="1" w:styleId="ATitle1line">
    <w:name w:val="A Title 1 line"/>
    <w:next w:val="Blargetext"/>
    <w:rsid w:val="008D666F"/>
    <w:pPr>
      <w:spacing w:after="2400" w:line="1000" w:lineRule="exact"/>
      <w:ind w:hanging="1985"/>
    </w:pPr>
    <w:rPr>
      <w:rFonts w:ascii="Helvetica ExtraCompressed" w:hAnsi="Helvetica ExtraCompressed"/>
      <w:sz w:val="100"/>
      <w:lang w:val="en-GB" w:eastAsia="en-GB"/>
    </w:rPr>
  </w:style>
  <w:style w:type="paragraph" w:styleId="ab">
    <w:name w:val="header"/>
    <w:basedOn w:val="a5"/>
    <w:link w:val="ac"/>
    <w:uiPriority w:val="99"/>
    <w:rsid w:val="008D666F"/>
    <w:pPr>
      <w:tabs>
        <w:tab w:val="clear" w:pos="284"/>
        <w:tab w:val="clear" w:pos="567"/>
        <w:tab w:val="clear" w:pos="851"/>
        <w:tab w:val="clear" w:pos="1985"/>
        <w:tab w:val="clear" w:pos="3119"/>
        <w:tab w:val="clear" w:pos="4253"/>
        <w:tab w:val="clear" w:pos="7655"/>
        <w:tab w:val="center" w:pos="4320"/>
        <w:tab w:val="right" w:pos="8640"/>
      </w:tabs>
    </w:pPr>
  </w:style>
  <w:style w:type="paragraph" w:customStyle="1" w:styleId="Legalentity">
    <w:name w:val="Legal entity"/>
    <w:basedOn w:val="a5"/>
    <w:rsid w:val="008D666F"/>
    <w:pPr>
      <w:widowControl w:val="0"/>
      <w:tabs>
        <w:tab w:val="clear" w:pos="284"/>
        <w:tab w:val="clear" w:pos="567"/>
        <w:tab w:val="clear" w:pos="851"/>
        <w:tab w:val="clear" w:pos="1985"/>
        <w:tab w:val="clear" w:pos="3119"/>
        <w:tab w:val="clear" w:pos="4253"/>
        <w:tab w:val="clear" w:pos="7655"/>
      </w:tabs>
      <w:suppressAutoHyphens/>
      <w:autoSpaceDE w:val="0"/>
      <w:autoSpaceDN w:val="0"/>
      <w:adjustRightInd w:val="0"/>
      <w:spacing w:after="90" w:line="180" w:lineRule="atLeast"/>
      <w:textAlignment w:val="center"/>
    </w:pPr>
    <w:rPr>
      <w:rFonts w:ascii="ArialMT" w:eastAsia="Times New Roman" w:hAnsi="ArialMT"/>
      <w:color w:val="000000"/>
      <w:sz w:val="15"/>
    </w:rPr>
  </w:style>
  <w:style w:type="character" w:styleId="ad">
    <w:name w:val="Hyperlink"/>
    <w:basedOn w:val="a6"/>
    <w:semiHidden/>
    <w:rsid w:val="008D666F"/>
    <w:rPr>
      <w:color w:val="0000FF"/>
      <w:u w:val="single"/>
    </w:rPr>
  </w:style>
  <w:style w:type="paragraph" w:customStyle="1" w:styleId="Fax">
    <w:name w:val="Fax"/>
    <w:basedOn w:val="a5"/>
    <w:rsid w:val="008D666F"/>
    <w:pPr>
      <w:widowControl w:val="0"/>
      <w:tabs>
        <w:tab w:val="clear" w:pos="284"/>
        <w:tab w:val="clear" w:pos="567"/>
        <w:tab w:val="clear" w:pos="851"/>
        <w:tab w:val="clear" w:pos="1985"/>
        <w:tab w:val="clear" w:pos="3119"/>
        <w:tab w:val="clear" w:pos="4253"/>
        <w:tab w:val="clear" w:pos="7655"/>
      </w:tabs>
      <w:suppressAutoHyphens/>
      <w:autoSpaceDE w:val="0"/>
      <w:autoSpaceDN w:val="0"/>
      <w:adjustRightInd w:val="0"/>
      <w:spacing w:line="320" w:lineRule="atLeast"/>
      <w:textAlignment w:val="center"/>
    </w:pPr>
    <w:rPr>
      <w:rFonts w:ascii="Garamond3LTStd" w:eastAsia="Times New Roman" w:hAnsi="Garamond3LTStd"/>
      <w:color w:val="000000"/>
      <w:sz w:val="56"/>
    </w:rPr>
  </w:style>
  <w:style w:type="paragraph" w:customStyle="1" w:styleId="Boldhead">
    <w:name w:val="Bold head"/>
    <w:basedOn w:val="a5"/>
    <w:rsid w:val="00C030EB"/>
    <w:pPr>
      <w:widowControl w:val="0"/>
      <w:tabs>
        <w:tab w:val="clear" w:pos="284"/>
        <w:tab w:val="clear" w:pos="567"/>
        <w:tab w:val="clear" w:pos="851"/>
        <w:tab w:val="clear" w:pos="1985"/>
        <w:tab w:val="clear" w:pos="3119"/>
        <w:tab w:val="clear" w:pos="4253"/>
        <w:tab w:val="clear" w:pos="7655"/>
        <w:tab w:val="left" w:pos="1134"/>
      </w:tabs>
      <w:suppressAutoHyphens/>
      <w:autoSpaceDE w:val="0"/>
      <w:autoSpaceDN w:val="0"/>
      <w:adjustRightInd w:val="0"/>
      <w:spacing w:line="180" w:lineRule="atLeast"/>
      <w:textAlignment w:val="center"/>
    </w:pPr>
    <w:rPr>
      <w:rFonts w:ascii="Arial" w:eastAsia="Times New Roman" w:hAnsi="Arial"/>
      <w:b/>
      <w:color w:val="000000"/>
      <w:sz w:val="16"/>
    </w:rPr>
  </w:style>
  <w:style w:type="character" w:customStyle="1" w:styleId="Timestabtext">
    <w:name w:val="Times tab text"/>
    <w:rsid w:val="00C030EB"/>
    <w:rPr>
      <w:rFonts w:ascii="Times New Roman" w:hAnsi="Times New Roman"/>
      <w:noProof w:val="0"/>
      <w:color w:val="000000"/>
      <w:spacing w:val="0"/>
      <w:w w:val="100"/>
      <w:position w:val="0"/>
      <w:sz w:val="16"/>
      <w:u w:val="none"/>
      <w:vertAlign w:val="baseline"/>
      <w:lang w:val="en-GB"/>
    </w:rPr>
  </w:style>
  <w:style w:type="paragraph" w:customStyle="1" w:styleId="Maintext">
    <w:name w:val="Main text"/>
    <w:basedOn w:val="a5"/>
    <w:link w:val="MaintextChar"/>
    <w:rsid w:val="00CC19CB"/>
    <w:pPr>
      <w:widowControl w:val="0"/>
      <w:tabs>
        <w:tab w:val="clear" w:pos="284"/>
        <w:tab w:val="clear" w:pos="567"/>
        <w:tab w:val="clear" w:pos="851"/>
        <w:tab w:val="clear" w:pos="1985"/>
        <w:tab w:val="clear" w:pos="3119"/>
        <w:tab w:val="clear" w:pos="4253"/>
        <w:tab w:val="clear" w:pos="7655"/>
      </w:tabs>
      <w:suppressAutoHyphens/>
      <w:autoSpaceDE w:val="0"/>
      <w:autoSpaceDN w:val="0"/>
      <w:adjustRightInd w:val="0"/>
      <w:spacing w:line="240" w:lineRule="atLeast"/>
      <w:ind w:right="567"/>
      <w:textAlignment w:val="center"/>
    </w:pPr>
    <w:rPr>
      <w:rFonts w:ascii="Times New Roman" w:eastAsia="Times New Roman" w:hAnsi="Times New Roman"/>
      <w:color w:val="000000"/>
    </w:rPr>
  </w:style>
  <w:style w:type="paragraph" w:customStyle="1" w:styleId="Legalcopy">
    <w:name w:val="Legal copy"/>
    <w:basedOn w:val="a5"/>
    <w:rsid w:val="008D666F"/>
    <w:pPr>
      <w:widowControl w:val="0"/>
      <w:tabs>
        <w:tab w:val="clear" w:pos="284"/>
        <w:tab w:val="clear" w:pos="567"/>
        <w:tab w:val="clear" w:pos="851"/>
        <w:tab w:val="clear" w:pos="1985"/>
        <w:tab w:val="clear" w:pos="3119"/>
        <w:tab w:val="clear" w:pos="4253"/>
        <w:tab w:val="clear" w:pos="7655"/>
      </w:tabs>
      <w:suppressAutoHyphens/>
      <w:autoSpaceDE w:val="0"/>
      <w:autoSpaceDN w:val="0"/>
      <w:adjustRightInd w:val="0"/>
      <w:spacing w:line="140" w:lineRule="atLeast"/>
      <w:textAlignment w:val="center"/>
    </w:pPr>
    <w:rPr>
      <w:rFonts w:ascii="ArialMT" w:eastAsia="Times New Roman" w:hAnsi="ArialMT"/>
      <w:color w:val="000000"/>
      <w:sz w:val="13"/>
    </w:rPr>
  </w:style>
  <w:style w:type="paragraph" w:customStyle="1" w:styleId="Amember">
    <w:name w:val="A member"/>
    <w:basedOn w:val="a5"/>
    <w:rsid w:val="008D666F"/>
    <w:pPr>
      <w:widowControl w:val="0"/>
      <w:tabs>
        <w:tab w:val="clear" w:pos="284"/>
        <w:tab w:val="clear" w:pos="567"/>
        <w:tab w:val="clear" w:pos="851"/>
        <w:tab w:val="clear" w:pos="1985"/>
        <w:tab w:val="clear" w:pos="3119"/>
        <w:tab w:val="clear" w:pos="4253"/>
        <w:tab w:val="clear" w:pos="7655"/>
      </w:tabs>
      <w:suppressAutoHyphens/>
      <w:autoSpaceDE w:val="0"/>
      <w:autoSpaceDN w:val="0"/>
      <w:adjustRightInd w:val="0"/>
      <w:spacing w:line="160" w:lineRule="atLeast"/>
      <w:textAlignment w:val="center"/>
    </w:pPr>
    <w:rPr>
      <w:rFonts w:ascii="FrutigerNextPro-Light" w:eastAsia="Times New Roman" w:hAnsi="FrutigerNextPro-Light"/>
      <w:color w:val="000000"/>
      <w:sz w:val="14"/>
    </w:rPr>
  </w:style>
  <w:style w:type="paragraph" w:customStyle="1" w:styleId="MainText-BOLD">
    <w:name w:val="Main Text - BOLD"/>
    <w:basedOn w:val="Maintext"/>
    <w:link w:val="MainText-BOLDChar"/>
    <w:qFormat/>
    <w:rsid w:val="009F1B67"/>
    <w:rPr>
      <w:b/>
    </w:rPr>
  </w:style>
  <w:style w:type="paragraph" w:styleId="ae">
    <w:name w:val="Balloon Text"/>
    <w:basedOn w:val="a5"/>
    <w:link w:val="af"/>
    <w:uiPriority w:val="99"/>
    <w:semiHidden/>
    <w:unhideWhenUsed/>
    <w:rsid w:val="00971062"/>
    <w:rPr>
      <w:rFonts w:asciiTheme="majorHAnsi" w:eastAsiaTheme="majorEastAsia" w:hAnsiTheme="majorHAnsi" w:cstheme="majorBidi"/>
      <w:sz w:val="18"/>
      <w:szCs w:val="18"/>
    </w:rPr>
  </w:style>
  <w:style w:type="character" w:customStyle="1" w:styleId="MaintextChar">
    <w:name w:val="Main text Char"/>
    <w:basedOn w:val="a6"/>
    <w:link w:val="Maintext"/>
    <w:rsid w:val="00CC19CB"/>
    <w:rPr>
      <w:rFonts w:ascii="Times New Roman" w:eastAsia="Times New Roman" w:hAnsi="Times New Roman"/>
      <w:color w:val="000000"/>
    </w:rPr>
  </w:style>
  <w:style w:type="character" w:customStyle="1" w:styleId="MainText-BOLDChar">
    <w:name w:val="Main Text - BOLD Char"/>
    <w:basedOn w:val="MaintextChar"/>
    <w:link w:val="MainText-BOLD"/>
    <w:rsid w:val="009F1B67"/>
    <w:rPr>
      <w:rFonts w:ascii="Times New Roman" w:eastAsia="Times New Roman" w:hAnsi="Times New Roman"/>
      <w:b/>
      <w:color w:val="000000"/>
    </w:rPr>
  </w:style>
  <w:style w:type="character" w:customStyle="1" w:styleId="af">
    <w:name w:val="吹き出し (文字)"/>
    <w:basedOn w:val="a6"/>
    <w:link w:val="ae"/>
    <w:uiPriority w:val="99"/>
    <w:semiHidden/>
    <w:rsid w:val="00971062"/>
    <w:rPr>
      <w:rFonts w:asciiTheme="majorHAnsi" w:eastAsiaTheme="majorEastAsia" w:hAnsiTheme="majorHAnsi" w:cstheme="majorBidi"/>
      <w:sz w:val="18"/>
      <w:szCs w:val="18"/>
      <w:lang w:val="en-GB" w:eastAsia="en-GB"/>
    </w:rPr>
  </w:style>
  <w:style w:type="paragraph" w:styleId="af0">
    <w:name w:val="Salutation"/>
    <w:basedOn w:val="a5"/>
    <w:next w:val="a5"/>
    <w:link w:val="af1"/>
    <w:uiPriority w:val="99"/>
    <w:unhideWhenUsed/>
    <w:rsid w:val="006E55D8"/>
  </w:style>
  <w:style w:type="character" w:customStyle="1" w:styleId="af1">
    <w:name w:val="挨拶文 (文字)"/>
    <w:basedOn w:val="a6"/>
    <w:link w:val="af0"/>
    <w:uiPriority w:val="99"/>
    <w:rsid w:val="006E55D8"/>
    <w:rPr>
      <w:rFonts w:asciiTheme="minorEastAsia" w:hAnsi="Helvetica 45 Light"/>
      <w:sz w:val="21"/>
      <w:lang w:val="en-GB"/>
    </w:rPr>
  </w:style>
  <w:style w:type="paragraph" w:styleId="af2">
    <w:name w:val="Closing"/>
    <w:basedOn w:val="a5"/>
    <w:link w:val="af3"/>
    <w:uiPriority w:val="99"/>
    <w:unhideWhenUsed/>
    <w:rsid w:val="006E55D8"/>
    <w:pPr>
      <w:jc w:val="right"/>
    </w:pPr>
  </w:style>
  <w:style w:type="character" w:customStyle="1" w:styleId="af3">
    <w:name w:val="結語 (文字)"/>
    <w:basedOn w:val="a6"/>
    <w:link w:val="af2"/>
    <w:uiPriority w:val="99"/>
    <w:rsid w:val="006E55D8"/>
    <w:rPr>
      <w:rFonts w:asciiTheme="minorEastAsia" w:hAnsi="Helvetica 45 Light"/>
      <w:sz w:val="21"/>
      <w:lang w:val="en-GB"/>
    </w:rPr>
  </w:style>
  <w:style w:type="paragraph" w:styleId="Web">
    <w:name w:val="Normal (Web)"/>
    <w:basedOn w:val="a5"/>
    <w:uiPriority w:val="99"/>
    <w:semiHidden/>
    <w:unhideWhenUsed/>
    <w:rsid w:val="00540CB4"/>
    <w:pPr>
      <w:tabs>
        <w:tab w:val="clear" w:pos="284"/>
        <w:tab w:val="clear" w:pos="567"/>
        <w:tab w:val="clear" w:pos="851"/>
        <w:tab w:val="clear" w:pos="1985"/>
        <w:tab w:val="clear" w:pos="3119"/>
        <w:tab w:val="clear" w:pos="4253"/>
        <w:tab w:val="clear" w:pos="7655"/>
      </w:tabs>
      <w:spacing w:before="100" w:beforeAutospacing="1" w:after="100" w:afterAutospacing="1"/>
    </w:pPr>
    <w:rPr>
      <w:rFonts w:ascii="ＭＳ Ｐゴシック" w:eastAsia="ＭＳ Ｐゴシック" w:hAnsi="ＭＳ Ｐゴシック" w:cs="ＭＳ Ｐゴシック"/>
      <w:sz w:val="24"/>
      <w:szCs w:val="24"/>
      <w:lang w:val="en-US"/>
    </w:rPr>
  </w:style>
  <w:style w:type="paragraph" w:customStyle="1" w:styleId="10">
    <w:name w:val="箇条書き1"/>
    <w:basedOn w:val="a5"/>
    <w:rsid w:val="00032A28"/>
    <w:pPr>
      <w:numPr>
        <w:ilvl w:val="3"/>
        <w:numId w:val="8"/>
      </w:numPr>
      <w:ind w:firstLineChars="0" w:firstLine="0"/>
    </w:pPr>
  </w:style>
  <w:style w:type="paragraph" w:styleId="5">
    <w:name w:val="List Bullet 5"/>
    <w:basedOn w:val="a5"/>
    <w:link w:val="50"/>
    <w:uiPriority w:val="99"/>
    <w:semiHidden/>
    <w:unhideWhenUsed/>
    <w:rsid w:val="00032A28"/>
    <w:pPr>
      <w:numPr>
        <w:ilvl w:val="7"/>
        <w:numId w:val="8"/>
      </w:numPr>
      <w:ind w:firstLineChars="0" w:firstLine="0"/>
      <w:contextualSpacing/>
    </w:pPr>
  </w:style>
  <w:style w:type="paragraph" w:styleId="30">
    <w:name w:val="List Bullet 3"/>
    <w:basedOn w:val="a5"/>
    <w:link w:val="32"/>
    <w:uiPriority w:val="99"/>
    <w:semiHidden/>
    <w:unhideWhenUsed/>
    <w:rsid w:val="00032A28"/>
    <w:pPr>
      <w:numPr>
        <w:ilvl w:val="5"/>
        <w:numId w:val="8"/>
      </w:numPr>
      <w:ind w:firstLineChars="0" w:firstLine="0"/>
      <w:contextualSpacing/>
    </w:pPr>
  </w:style>
  <w:style w:type="paragraph" w:styleId="4">
    <w:name w:val="List Bullet 4"/>
    <w:basedOn w:val="a5"/>
    <w:link w:val="40"/>
    <w:uiPriority w:val="99"/>
    <w:semiHidden/>
    <w:unhideWhenUsed/>
    <w:rsid w:val="00032A28"/>
    <w:pPr>
      <w:numPr>
        <w:ilvl w:val="6"/>
        <w:numId w:val="8"/>
      </w:numPr>
      <w:ind w:firstLineChars="0" w:firstLine="0"/>
      <w:contextualSpacing/>
    </w:pPr>
  </w:style>
  <w:style w:type="paragraph" w:styleId="20">
    <w:name w:val="List Bullet 2"/>
    <w:basedOn w:val="a5"/>
    <w:link w:val="21"/>
    <w:uiPriority w:val="99"/>
    <w:semiHidden/>
    <w:unhideWhenUsed/>
    <w:rsid w:val="00032A28"/>
    <w:pPr>
      <w:numPr>
        <w:ilvl w:val="4"/>
        <w:numId w:val="8"/>
      </w:numPr>
      <w:contextualSpacing/>
    </w:pPr>
  </w:style>
  <w:style w:type="paragraph" w:styleId="af4">
    <w:name w:val="List Paragraph"/>
    <w:basedOn w:val="a5"/>
    <w:uiPriority w:val="34"/>
    <w:qFormat/>
    <w:rsid w:val="00032A28"/>
    <w:pPr>
      <w:ind w:leftChars="400" w:left="840"/>
    </w:pPr>
  </w:style>
  <w:style w:type="paragraph" w:styleId="af5">
    <w:name w:val="Title"/>
    <w:basedOn w:val="a5"/>
    <w:next w:val="a5"/>
    <w:link w:val="af6"/>
    <w:uiPriority w:val="10"/>
    <w:qFormat/>
    <w:rsid w:val="00017E1E"/>
    <w:pPr>
      <w:spacing w:before="240" w:after="120"/>
      <w:ind w:firstLine="321"/>
      <w:jc w:val="center"/>
      <w:outlineLvl w:val="0"/>
    </w:pPr>
    <w:rPr>
      <w:rFonts w:asciiTheme="minorHAnsi" w:eastAsia="ＭＳ ゴシック" w:hAnsiTheme="minorHAnsi" w:cstheme="minorHAnsi"/>
      <w:b/>
      <w:sz w:val="32"/>
      <w:szCs w:val="32"/>
    </w:rPr>
  </w:style>
  <w:style w:type="character" w:customStyle="1" w:styleId="af6">
    <w:name w:val="表題 (文字)"/>
    <w:basedOn w:val="a6"/>
    <w:link w:val="af5"/>
    <w:uiPriority w:val="10"/>
    <w:rsid w:val="00017E1E"/>
    <w:rPr>
      <w:rFonts w:asciiTheme="minorHAnsi" w:eastAsia="ＭＳ ゴシック" w:hAnsiTheme="minorHAnsi" w:cstheme="minorHAnsi"/>
      <w:b/>
      <w:sz w:val="32"/>
      <w:szCs w:val="32"/>
      <w:lang w:val="en-GB"/>
    </w:rPr>
  </w:style>
  <w:style w:type="paragraph" w:customStyle="1" w:styleId="a0">
    <w:name w:val="箇条書き①"/>
    <w:basedOn w:val="a"/>
    <w:link w:val="af7"/>
    <w:qFormat/>
    <w:rsid w:val="00C07196"/>
    <w:pPr>
      <w:numPr>
        <w:numId w:val="11"/>
      </w:numPr>
      <w:ind w:leftChars="100" w:left="630" w:hanging="420"/>
    </w:pPr>
    <w:rPr>
      <w:rFonts w:asciiTheme="minorHAnsi" w:hAnsiTheme="minorHAnsi" w:cstheme="minorHAnsi"/>
    </w:rPr>
  </w:style>
  <w:style w:type="paragraph" w:customStyle="1" w:styleId="a1">
    <w:name w:val="箇条書き②"/>
    <w:basedOn w:val="20"/>
    <w:link w:val="af8"/>
    <w:qFormat/>
    <w:rsid w:val="00B448B1"/>
    <w:pPr>
      <w:numPr>
        <w:ilvl w:val="1"/>
        <w:numId w:val="11"/>
      </w:numPr>
      <w:tabs>
        <w:tab w:val="clear" w:pos="851"/>
        <w:tab w:val="left" w:pos="1418"/>
      </w:tabs>
      <w:ind w:leftChars="338" w:left="1134" w:hangingChars="202" w:hanging="424"/>
    </w:pPr>
    <w:rPr>
      <w:rFonts w:asciiTheme="minorHAnsi" w:hAnsiTheme="minorHAnsi" w:cstheme="minorHAnsi"/>
    </w:rPr>
  </w:style>
  <w:style w:type="paragraph" w:styleId="a">
    <w:name w:val="List Bullet"/>
    <w:basedOn w:val="a5"/>
    <w:link w:val="af9"/>
    <w:uiPriority w:val="99"/>
    <w:semiHidden/>
    <w:unhideWhenUsed/>
    <w:rsid w:val="00E71316"/>
    <w:pPr>
      <w:numPr>
        <w:numId w:val="12"/>
      </w:numPr>
      <w:contextualSpacing/>
    </w:pPr>
  </w:style>
  <w:style w:type="character" w:customStyle="1" w:styleId="af9">
    <w:name w:val="箇条書き (文字)"/>
    <w:basedOn w:val="a6"/>
    <w:link w:val="a"/>
    <w:uiPriority w:val="99"/>
    <w:semiHidden/>
    <w:rsid w:val="00E71316"/>
    <w:rPr>
      <w:rFonts w:asciiTheme="minorEastAsia" w:hAnsi="Helvetica 45 Light"/>
      <w:sz w:val="21"/>
      <w:lang w:val="en-GB" w:eastAsia="en-GB"/>
    </w:rPr>
  </w:style>
  <w:style w:type="character" w:customStyle="1" w:styleId="af7">
    <w:name w:val="箇条書き① (文字)"/>
    <w:basedOn w:val="af9"/>
    <w:link w:val="a0"/>
    <w:rsid w:val="00C07196"/>
    <w:rPr>
      <w:rFonts w:asciiTheme="minorHAnsi" w:hAnsiTheme="minorHAnsi" w:cstheme="minorHAnsi"/>
      <w:sz w:val="21"/>
      <w:lang w:val="en-GB" w:eastAsia="en-GB"/>
    </w:rPr>
  </w:style>
  <w:style w:type="paragraph" w:customStyle="1" w:styleId="a2">
    <w:name w:val="箇条書き③"/>
    <w:basedOn w:val="30"/>
    <w:link w:val="afa"/>
    <w:qFormat/>
    <w:rsid w:val="00E71316"/>
    <w:pPr>
      <w:numPr>
        <w:ilvl w:val="2"/>
        <w:numId w:val="11"/>
      </w:numPr>
    </w:pPr>
  </w:style>
  <w:style w:type="character" w:customStyle="1" w:styleId="21">
    <w:name w:val="箇条書き 2 (文字)"/>
    <w:basedOn w:val="a6"/>
    <w:link w:val="20"/>
    <w:uiPriority w:val="99"/>
    <w:semiHidden/>
    <w:rsid w:val="00E71316"/>
    <w:rPr>
      <w:rFonts w:asciiTheme="minorEastAsia" w:hAnsi="Helvetica 45 Light"/>
      <w:sz w:val="21"/>
      <w:lang w:val="en-GB" w:eastAsia="en-GB"/>
    </w:rPr>
  </w:style>
  <w:style w:type="character" w:customStyle="1" w:styleId="af8">
    <w:name w:val="箇条書き② (文字)"/>
    <w:basedOn w:val="21"/>
    <w:link w:val="a1"/>
    <w:rsid w:val="00B448B1"/>
    <w:rPr>
      <w:rFonts w:asciiTheme="minorHAnsi" w:hAnsiTheme="minorHAnsi" w:cstheme="minorHAnsi"/>
      <w:sz w:val="21"/>
      <w:lang w:val="en-GB" w:eastAsia="en-GB"/>
    </w:rPr>
  </w:style>
  <w:style w:type="paragraph" w:customStyle="1" w:styleId="a3">
    <w:name w:val="箇条書き④"/>
    <w:basedOn w:val="4"/>
    <w:link w:val="afb"/>
    <w:qFormat/>
    <w:rsid w:val="00E71316"/>
    <w:pPr>
      <w:numPr>
        <w:ilvl w:val="3"/>
        <w:numId w:val="11"/>
      </w:numPr>
    </w:pPr>
  </w:style>
  <w:style w:type="character" w:customStyle="1" w:styleId="32">
    <w:name w:val="箇条書き 3 (文字)"/>
    <w:basedOn w:val="a6"/>
    <w:link w:val="30"/>
    <w:uiPriority w:val="99"/>
    <w:semiHidden/>
    <w:rsid w:val="00E71316"/>
    <w:rPr>
      <w:rFonts w:asciiTheme="minorEastAsia" w:hAnsi="Helvetica 45 Light"/>
      <w:sz w:val="21"/>
      <w:lang w:val="en-GB" w:eastAsia="en-GB"/>
    </w:rPr>
  </w:style>
  <w:style w:type="character" w:customStyle="1" w:styleId="afa">
    <w:name w:val="箇条書き③ (文字)"/>
    <w:basedOn w:val="32"/>
    <w:link w:val="a2"/>
    <w:rsid w:val="00E71316"/>
    <w:rPr>
      <w:rFonts w:asciiTheme="minorEastAsia" w:hAnsi="Helvetica 45 Light"/>
      <w:sz w:val="21"/>
      <w:lang w:val="en-GB" w:eastAsia="en-GB"/>
    </w:rPr>
  </w:style>
  <w:style w:type="paragraph" w:customStyle="1" w:styleId="a4">
    <w:name w:val="箇条書き⑤"/>
    <w:basedOn w:val="5"/>
    <w:link w:val="afc"/>
    <w:qFormat/>
    <w:rsid w:val="00E71316"/>
    <w:pPr>
      <w:numPr>
        <w:ilvl w:val="4"/>
        <w:numId w:val="11"/>
      </w:numPr>
    </w:pPr>
  </w:style>
  <w:style w:type="character" w:customStyle="1" w:styleId="40">
    <w:name w:val="箇条書き 4 (文字)"/>
    <w:basedOn w:val="a6"/>
    <w:link w:val="4"/>
    <w:uiPriority w:val="99"/>
    <w:semiHidden/>
    <w:rsid w:val="00E71316"/>
    <w:rPr>
      <w:rFonts w:asciiTheme="minorEastAsia" w:hAnsi="Helvetica 45 Light"/>
      <w:sz w:val="21"/>
      <w:lang w:val="en-GB" w:eastAsia="en-GB"/>
    </w:rPr>
  </w:style>
  <w:style w:type="character" w:customStyle="1" w:styleId="afb">
    <w:name w:val="箇条書き④ (文字)"/>
    <w:basedOn w:val="40"/>
    <w:link w:val="a3"/>
    <w:rsid w:val="00E71316"/>
    <w:rPr>
      <w:rFonts w:asciiTheme="minorEastAsia" w:hAnsi="Helvetica 45 Light"/>
      <w:sz w:val="21"/>
      <w:lang w:val="en-GB" w:eastAsia="en-GB"/>
    </w:rPr>
  </w:style>
  <w:style w:type="paragraph" w:styleId="afd">
    <w:name w:val="Subtitle"/>
    <w:basedOn w:val="a5"/>
    <w:next w:val="a5"/>
    <w:link w:val="afe"/>
    <w:uiPriority w:val="11"/>
    <w:qFormat/>
    <w:rsid w:val="00F87121"/>
    <w:pPr>
      <w:jc w:val="center"/>
      <w:outlineLvl w:val="1"/>
    </w:pPr>
    <w:rPr>
      <w:rFonts w:asciiTheme="majorHAnsi" w:eastAsia="ＭＳ ゴシック" w:hAnsiTheme="majorHAnsi" w:cstheme="majorBidi"/>
      <w:sz w:val="24"/>
      <w:szCs w:val="24"/>
    </w:rPr>
  </w:style>
  <w:style w:type="character" w:customStyle="1" w:styleId="50">
    <w:name w:val="箇条書き 5 (文字)"/>
    <w:basedOn w:val="a6"/>
    <w:link w:val="5"/>
    <w:uiPriority w:val="99"/>
    <w:semiHidden/>
    <w:rsid w:val="00E71316"/>
    <w:rPr>
      <w:rFonts w:asciiTheme="minorEastAsia" w:hAnsi="Helvetica 45 Light"/>
      <w:sz w:val="21"/>
      <w:lang w:val="en-GB" w:eastAsia="en-GB"/>
    </w:rPr>
  </w:style>
  <w:style w:type="character" w:customStyle="1" w:styleId="afc">
    <w:name w:val="箇条書き⑤ (文字)"/>
    <w:basedOn w:val="50"/>
    <w:link w:val="a4"/>
    <w:rsid w:val="00E71316"/>
    <w:rPr>
      <w:rFonts w:asciiTheme="minorEastAsia" w:hAnsi="Helvetica 45 Light"/>
      <w:sz w:val="21"/>
      <w:lang w:val="en-GB" w:eastAsia="en-GB"/>
    </w:rPr>
  </w:style>
  <w:style w:type="character" w:customStyle="1" w:styleId="afe">
    <w:name w:val="副題 (文字)"/>
    <w:basedOn w:val="a6"/>
    <w:link w:val="afd"/>
    <w:uiPriority w:val="11"/>
    <w:rsid w:val="00F87121"/>
    <w:rPr>
      <w:rFonts w:asciiTheme="majorHAnsi" w:eastAsia="ＭＳ ゴシック" w:hAnsiTheme="majorHAnsi" w:cstheme="majorBidi"/>
      <w:sz w:val="24"/>
      <w:szCs w:val="24"/>
      <w:lang w:val="en-GB"/>
    </w:rPr>
  </w:style>
  <w:style w:type="paragraph" w:customStyle="1" w:styleId="aff">
    <w:name w:val="標準（箇条書き①）"/>
    <w:basedOn w:val="a5"/>
    <w:link w:val="aff0"/>
    <w:qFormat/>
    <w:rsid w:val="00943F90"/>
    <w:pPr>
      <w:tabs>
        <w:tab w:val="clear" w:pos="284"/>
        <w:tab w:val="left" w:pos="426"/>
      </w:tabs>
      <w:ind w:left="567"/>
    </w:pPr>
  </w:style>
  <w:style w:type="paragraph" w:customStyle="1" w:styleId="aff1">
    <w:name w:val="標準（箇条書き②）"/>
    <w:basedOn w:val="a0"/>
    <w:link w:val="aff2"/>
    <w:qFormat/>
    <w:rsid w:val="0085228D"/>
    <w:pPr>
      <w:numPr>
        <w:numId w:val="0"/>
      </w:numPr>
      <w:ind w:left="890" w:firstLineChars="100" w:firstLine="210"/>
    </w:pPr>
  </w:style>
  <w:style w:type="character" w:customStyle="1" w:styleId="aff0">
    <w:name w:val="標準（箇条書き①） (文字)"/>
    <w:basedOn w:val="a6"/>
    <w:link w:val="aff"/>
    <w:rsid w:val="00943F90"/>
    <w:rPr>
      <w:rFonts w:asciiTheme="minorEastAsia" w:hAnsi="Helvetica 45 Light"/>
      <w:sz w:val="21"/>
      <w:lang w:val="en-GB"/>
    </w:rPr>
  </w:style>
  <w:style w:type="paragraph" w:customStyle="1" w:styleId="aff3">
    <w:name w:val="標準（箇条書き③）"/>
    <w:basedOn w:val="aff1"/>
    <w:link w:val="aff4"/>
    <w:qFormat/>
    <w:rsid w:val="00943F90"/>
    <w:pPr>
      <w:ind w:left="1456"/>
    </w:pPr>
  </w:style>
  <w:style w:type="character" w:customStyle="1" w:styleId="aff2">
    <w:name w:val="標準（箇条書き②） (文字)"/>
    <w:basedOn w:val="af7"/>
    <w:link w:val="aff1"/>
    <w:rsid w:val="0085228D"/>
    <w:rPr>
      <w:rFonts w:asciiTheme="minorHAnsi" w:hAnsiTheme="minorHAnsi" w:cstheme="minorHAnsi"/>
      <w:sz w:val="21"/>
      <w:lang w:val="en-GB" w:eastAsia="en-GB"/>
    </w:rPr>
  </w:style>
  <w:style w:type="character" w:customStyle="1" w:styleId="ac">
    <w:name w:val="ヘッダー (文字)"/>
    <w:basedOn w:val="a6"/>
    <w:link w:val="ab"/>
    <w:uiPriority w:val="99"/>
    <w:rsid w:val="00D36848"/>
    <w:rPr>
      <w:rFonts w:asciiTheme="minorEastAsia" w:hAnsi="Helvetica 45 Light"/>
      <w:sz w:val="21"/>
      <w:lang w:val="en-GB"/>
    </w:rPr>
  </w:style>
  <w:style w:type="character" w:customStyle="1" w:styleId="aff4">
    <w:name w:val="標準（箇条書き③） (文字)"/>
    <w:basedOn w:val="aff2"/>
    <w:link w:val="aff3"/>
    <w:rsid w:val="00943F90"/>
    <w:rPr>
      <w:rFonts w:asciiTheme="minorHAnsi" w:hAnsiTheme="minorHAnsi" w:cstheme="minorHAnsi"/>
      <w:sz w:val="21"/>
      <w:lang w:val="en-GB" w:eastAsia="en-GB"/>
    </w:rPr>
  </w:style>
  <w:style w:type="character" w:customStyle="1" w:styleId="aa">
    <w:name w:val="フッター (文字)"/>
    <w:basedOn w:val="a6"/>
    <w:link w:val="a9"/>
    <w:uiPriority w:val="99"/>
    <w:rsid w:val="00D36848"/>
    <w:rPr>
      <w:rFonts w:asciiTheme="minorEastAsia" w:hAnsi="Helvetica 45 Light"/>
      <w:sz w:val="12"/>
      <w:lang w:val="en-GB"/>
    </w:rPr>
  </w:style>
  <w:style w:type="character" w:customStyle="1" w:styleId="31">
    <w:name w:val="見出し 3 (文字)"/>
    <w:basedOn w:val="a6"/>
    <w:link w:val="3"/>
    <w:rsid w:val="007F1232"/>
    <w:rPr>
      <w:rFonts w:ascii="Helvetica" w:hAnsi="Helvetica"/>
      <w:b/>
      <w:noProof/>
      <w:sz w:val="21"/>
      <w:lang w:val="en-GB"/>
    </w:rPr>
  </w:style>
  <w:style w:type="table" w:styleId="aff5">
    <w:name w:val="Table Grid"/>
    <w:basedOn w:val="a7"/>
    <w:uiPriority w:val="59"/>
    <w:rsid w:val="007F1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203338">
      <w:bodyDiv w:val="1"/>
      <w:marLeft w:val="0"/>
      <w:marRight w:val="0"/>
      <w:marTop w:val="0"/>
      <w:marBottom w:val="0"/>
      <w:divBdr>
        <w:top w:val="none" w:sz="0" w:space="0" w:color="auto"/>
        <w:left w:val="none" w:sz="0" w:space="0" w:color="auto"/>
        <w:bottom w:val="none" w:sz="0" w:space="0" w:color="auto"/>
        <w:right w:val="none" w:sz="0" w:space="0" w:color="auto"/>
      </w:divBdr>
    </w:div>
    <w:div w:id="671301180">
      <w:bodyDiv w:val="1"/>
      <w:marLeft w:val="0"/>
      <w:marRight w:val="0"/>
      <w:marTop w:val="0"/>
      <w:marBottom w:val="0"/>
      <w:divBdr>
        <w:top w:val="none" w:sz="0" w:space="0" w:color="auto"/>
        <w:left w:val="none" w:sz="0" w:space="0" w:color="auto"/>
        <w:bottom w:val="none" w:sz="0" w:space="0" w:color="auto"/>
        <w:right w:val="none" w:sz="0" w:space="0" w:color="auto"/>
      </w:divBdr>
    </w:div>
    <w:div w:id="870336530">
      <w:bodyDiv w:val="1"/>
      <w:marLeft w:val="0"/>
      <w:marRight w:val="0"/>
      <w:marTop w:val="0"/>
      <w:marBottom w:val="0"/>
      <w:divBdr>
        <w:top w:val="none" w:sz="0" w:space="0" w:color="auto"/>
        <w:left w:val="none" w:sz="0" w:space="0" w:color="auto"/>
        <w:bottom w:val="none" w:sz="0" w:space="0" w:color="auto"/>
        <w:right w:val="none" w:sz="0" w:space="0" w:color="auto"/>
      </w:divBdr>
    </w:div>
    <w:div w:id="897783566">
      <w:bodyDiv w:val="1"/>
      <w:marLeft w:val="0"/>
      <w:marRight w:val="0"/>
      <w:marTop w:val="0"/>
      <w:marBottom w:val="0"/>
      <w:divBdr>
        <w:top w:val="none" w:sz="0" w:space="0" w:color="auto"/>
        <w:left w:val="none" w:sz="0" w:space="0" w:color="auto"/>
        <w:bottom w:val="none" w:sz="0" w:space="0" w:color="auto"/>
        <w:right w:val="none" w:sz="0" w:space="0" w:color="auto"/>
      </w:divBdr>
    </w:div>
    <w:div w:id="951402518">
      <w:bodyDiv w:val="1"/>
      <w:marLeft w:val="0"/>
      <w:marRight w:val="0"/>
      <w:marTop w:val="0"/>
      <w:marBottom w:val="0"/>
      <w:divBdr>
        <w:top w:val="none" w:sz="0" w:space="0" w:color="auto"/>
        <w:left w:val="none" w:sz="0" w:space="0" w:color="auto"/>
        <w:bottom w:val="none" w:sz="0" w:space="0" w:color="auto"/>
        <w:right w:val="none" w:sz="0" w:space="0" w:color="auto"/>
      </w:divBdr>
    </w:div>
    <w:div w:id="1115905099">
      <w:bodyDiv w:val="1"/>
      <w:marLeft w:val="0"/>
      <w:marRight w:val="0"/>
      <w:marTop w:val="0"/>
      <w:marBottom w:val="0"/>
      <w:divBdr>
        <w:top w:val="none" w:sz="0" w:space="0" w:color="auto"/>
        <w:left w:val="none" w:sz="0" w:space="0" w:color="auto"/>
        <w:bottom w:val="none" w:sz="0" w:space="0" w:color="auto"/>
        <w:right w:val="none" w:sz="0" w:space="0" w:color="auto"/>
      </w:divBdr>
    </w:div>
    <w:div w:id="1363167520">
      <w:bodyDiv w:val="1"/>
      <w:marLeft w:val="0"/>
      <w:marRight w:val="0"/>
      <w:marTop w:val="0"/>
      <w:marBottom w:val="0"/>
      <w:divBdr>
        <w:top w:val="none" w:sz="0" w:space="0" w:color="auto"/>
        <w:left w:val="none" w:sz="0" w:space="0" w:color="auto"/>
        <w:bottom w:val="none" w:sz="0" w:space="0" w:color="auto"/>
        <w:right w:val="none" w:sz="0" w:space="0" w:color="auto"/>
      </w:divBdr>
    </w:div>
    <w:div w:id="1465539851">
      <w:bodyDiv w:val="1"/>
      <w:marLeft w:val="0"/>
      <w:marRight w:val="0"/>
      <w:marTop w:val="0"/>
      <w:marBottom w:val="0"/>
      <w:divBdr>
        <w:top w:val="none" w:sz="0" w:space="0" w:color="auto"/>
        <w:left w:val="none" w:sz="0" w:space="0" w:color="auto"/>
        <w:bottom w:val="none" w:sz="0" w:space="0" w:color="auto"/>
        <w:right w:val="none" w:sz="0" w:space="0" w:color="auto"/>
      </w:divBdr>
    </w:div>
    <w:div w:id="1527863480">
      <w:bodyDiv w:val="1"/>
      <w:marLeft w:val="0"/>
      <w:marRight w:val="0"/>
      <w:marTop w:val="0"/>
      <w:marBottom w:val="0"/>
      <w:divBdr>
        <w:top w:val="none" w:sz="0" w:space="0" w:color="auto"/>
        <w:left w:val="none" w:sz="0" w:space="0" w:color="auto"/>
        <w:bottom w:val="none" w:sz="0" w:space="0" w:color="auto"/>
        <w:right w:val="none" w:sz="0" w:space="0" w:color="auto"/>
      </w:divBdr>
    </w:div>
    <w:div w:id="1686131301">
      <w:bodyDiv w:val="1"/>
      <w:marLeft w:val="0"/>
      <w:marRight w:val="0"/>
      <w:marTop w:val="0"/>
      <w:marBottom w:val="0"/>
      <w:divBdr>
        <w:top w:val="none" w:sz="0" w:space="0" w:color="auto"/>
        <w:left w:val="none" w:sz="0" w:space="0" w:color="auto"/>
        <w:bottom w:val="none" w:sz="0" w:space="0" w:color="auto"/>
        <w:right w:val="none" w:sz="0" w:space="0" w:color="auto"/>
      </w:divBdr>
    </w:div>
    <w:div w:id="214218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DTT2008">
      <a:dk1>
        <a:srgbClr val="000000"/>
      </a:dk1>
      <a:lt1>
        <a:srgbClr val="FFFFFF"/>
      </a:lt1>
      <a:dk2>
        <a:srgbClr val="002776"/>
      </a:dk2>
      <a:lt2>
        <a:srgbClr val="FFFFFF"/>
      </a:lt2>
      <a:accent1>
        <a:srgbClr val="002776"/>
      </a:accent1>
      <a:accent2>
        <a:srgbClr val="92D400"/>
      </a:accent2>
      <a:accent3>
        <a:srgbClr val="00A1DE"/>
      </a:accent3>
      <a:accent4>
        <a:srgbClr val="3C8A2E"/>
      </a:accent4>
      <a:accent5>
        <a:srgbClr val="72C7E7"/>
      </a:accent5>
      <a:accent6>
        <a:srgbClr val="C9DD03"/>
      </a:accent6>
      <a:hlink>
        <a:srgbClr val="00A1DE"/>
      </a:hlink>
      <a:folHlink>
        <a:srgbClr val="72C7E7"/>
      </a:folHlink>
    </a:clrScheme>
    <a:fontScheme name="DTT2008">
      <a:majorFont>
        <a:latin typeface="Times New Roman"/>
        <a:ea typeface="ＭＳ Ｐ明朝"/>
        <a:cs typeface=""/>
      </a:majorFont>
      <a:minorFont>
        <a:latin typeface="Arial"/>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F4C9E-1882-41A8-903A-EC55A1719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1274</Words>
  <Characters>140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1412</CharactersWithSpaces>
  <SharedDoc>false</SharedDoc>
  <HLinks>
    <vt:vector size="6" baseType="variant">
      <vt:variant>
        <vt:i4>5242949</vt:i4>
      </vt:variant>
      <vt:variant>
        <vt:i4>0</vt:i4>
      </vt:variant>
      <vt:variant>
        <vt:i4>0</vt:i4>
      </vt:variant>
      <vt:variant>
        <vt:i4>5</vt:i4>
      </vt:variant>
      <vt:variant>
        <vt:lpwstr>http://www.deloitte.com/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2019-05-20T04:17:00Z</dcterms:created>
  <dcterms:modified xsi:type="dcterms:W3CDTF">2019-05-20T11:06:00Z</dcterms:modified>
</cp:coreProperties>
</file>