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</w:rPr>
      </w:pPr>
      <w:bookmarkStart w:id="0" w:name="_GoBack"/>
      <w:r w:rsidRPr="00C745F1">
        <w:rPr>
          <w:rFonts w:ascii="ＭＳ 明朝" w:hAnsi="ＭＳ 明朝" w:hint="eastAsia"/>
        </w:rPr>
        <w:t>様式第５（第７条関係）</w:t>
      </w:r>
    </w:p>
    <w:bookmarkEnd w:id="0"/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759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登録人材認定等事業変更届出書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1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  <w:r w:rsidRPr="00C745F1">
              <w:rPr>
                <w:rFonts w:ascii="ＭＳ 明朝" w:hAnsi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</w:t>
            </w:r>
            <w:r w:rsidRPr="00C745F1">
              <w:rPr>
                <w:rFonts w:ascii="ＭＳ 明朝" w:hAnsi="ＭＳ 明朝"/>
              </w:rPr>
              <w:t>11</w:t>
            </w:r>
            <w:r w:rsidRPr="00C745F1">
              <w:rPr>
                <w:rFonts w:ascii="ＭＳ 明朝" w:hAnsi="ＭＳ 明朝" w:hint="eastAsia"/>
              </w:rPr>
              <w:t>条第２項各号に掲げる事項を変更したので、同条第７項の規定により、次のとおり届け出ます。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人材認定等事業の名称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人材認定等事業の名称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ind w:left="480" w:hanging="238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ind w:left="48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「人材認定等事業の名称」には、変更前の名称を記載すること。</w:t>
      </w:r>
    </w:p>
    <w:p w:rsidR="00C745F1" w:rsidRPr="00C745F1" w:rsidRDefault="00AF1016" w:rsidP="007969C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</w:t>
      </w:r>
      <w:r w:rsidR="00F70B3B">
        <w:rPr>
          <w:rFonts w:ascii="ＭＳ 明朝" w:hAnsi="ＭＳ 明朝" w:hint="eastAsia"/>
        </w:rPr>
        <w:t>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969C0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D1E86C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2DEE-CC19-420C-90F6-BB9EC03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2020-12-18T05:42:00Z</dcterms:created>
  <dcterms:modified xsi:type="dcterms:W3CDTF">2020-12-18T05:42:00Z</dcterms:modified>
</cp:coreProperties>
</file>