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A54A" w14:textId="202C1649" w:rsidR="002E01C4" w:rsidRPr="005D0C12"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5D0C12">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5D0C12">
        <w:rPr>
          <w:rFonts w:ascii="Meiryo UI" w:eastAsia="Meiryo UI" w:hAnsi="Meiryo UI" w:cs="Meiryo UI" w:hint="eastAsia"/>
          <w:color w:val="000000" w:themeColor="text1"/>
          <w:spacing w:val="1"/>
          <w:sz w:val="21"/>
          <w:szCs w:val="21"/>
          <w:lang w:eastAsia="zh-CN"/>
        </w:rPr>
        <w:t xml:space="preserve">年    </w:t>
      </w:r>
      <w:r w:rsidRPr="005D0C12">
        <w:rPr>
          <w:rFonts w:ascii="Meiryo UI" w:eastAsia="Meiryo UI" w:hAnsi="Meiryo UI" w:cs="Meiryo UI" w:hint="eastAsia"/>
          <w:color w:val="000000" w:themeColor="text1"/>
          <w:sz w:val="21"/>
          <w:szCs w:val="21"/>
          <w:lang w:eastAsia="zh-CN"/>
        </w:rPr>
        <w:t>月</w:t>
      </w: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lang w:eastAsia="zh-CN"/>
        </w:rPr>
        <w:t>日</w:t>
      </w:r>
    </w:p>
    <w:p w14:paraId="78FE8A9D" w14:textId="312C5EC6"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7D454224" w:rsidR="002E01C4" w:rsidRDefault="002E01C4" w:rsidP="002E01C4">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Pr="005D0C12">
        <w:rPr>
          <w:rFonts w:ascii="Meiryo UI" w:eastAsia="Meiryo UI" w:hAnsi="Meiryo UI" w:cs="Meiryo UI" w:hint="eastAsia"/>
          <w:color w:val="000000" w:themeColor="text1"/>
          <w:sz w:val="26"/>
          <w:szCs w:val="26"/>
        </w:rPr>
        <w:t>回ESGファイナンス・アワード・ジャパン</w:t>
      </w:r>
      <w:r w:rsidRPr="005D0C12">
        <w:rPr>
          <w:rFonts w:ascii="Meiryo UI" w:eastAsia="Meiryo UI" w:hAnsi="Meiryo UI" w:cs="Meiryo UI"/>
          <w:color w:val="000000" w:themeColor="text1"/>
          <w:sz w:val="26"/>
          <w:szCs w:val="26"/>
        </w:rPr>
        <w:t>応募申請書</w:t>
      </w:r>
      <w:r w:rsidRPr="005D0C12">
        <w:rPr>
          <w:rFonts w:ascii="Meiryo UI" w:eastAsia="Meiryo UI" w:hAnsi="Meiryo UI" w:cs="Meiryo UI"/>
          <w:color w:val="000000" w:themeColor="text1"/>
          <w:sz w:val="26"/>
          <w:szCs w:val="26"/>
        </w:rPr>
        <w:br/>
      </w:r>
      <w:r w:rsidRPr="005D0C12">
        <w:rPr>
          <w:rFonts w:ascii="Meiryo UI" w:eastAsia="Meiryo UI" w:hAnsi="Meiryo UI" w:cs="Meiryo UI" w:hint="eastAsia"/>
          <w:color w:val="000000" w:themeColor="text1"/>
          <w:sz w:val="26"/>
          <w:szCs w:val="26"/>
        </w:rPr>
        <w:t>（</w:t>
      </w:r>
      <w:r w:rsidR="003561A4" w:rsidRPr="00EF58C5">
        <w:rPr>
          <w:rFonts w:ascii="Meiryo UI" w:eastAsia="Meiryo UI" w:hAnsi="Meiryo UI" w:cs="Meiryo UI" w:hint="eastAsia"/>
          <w:sz w:val="26"/>
          <w:szCs w:val="26"/>
        </w:rPr>
        <w:t>証券</w:t>
      </w:r>
      <w:r w:rsidRPr="005D0C12">
        <w:rPr>
          <w:rFonts w:ascii="Meiryo UI" w:eastAsia="Meiryo UI" w:hAnsi="Meiryo UI" w:cs="Meiryo UI"/>
          <w:color w:val="000000" w:themeColor="text1"/>
          <w:sz w:val="26"/>
          <w:szCs w:val="26"/>
        </w:rPr>
        <w:t>部門</w:t>
      </w:r>
      <w:r w:rsidRPr="005D0C12">
        <w:rPr>
          <w:rFonts w:ascii="Meiryo UI" w:eastAsia="Meiryo UI" w:hAnsi="Meiryo UI" w:cs="Meiryo UI" w:hint="eastAsia"/>
          <w:color w:val="000000" w:themeColor="text1"/>
          <w:sz w:val="26"/>
          <w:szCs w:val="26"/>
        </w:rPr>
        <w:t>）</w:t>
      </w:r>
    </w:p>
    <w:p w14:paraId="524414AA" w14:textId="77777777" w:rsidR="00775D5A" w:rsidRPr="005D0C12" w:rsidRDefault="00775D5A" w:rsidP="002E01C4">
      <w:pPr>
        <w:jc w:val="center"/>
        <w:rPr>
          <w:rFonts w:ascii="Meiryo UI" w:eastAsia="Meiryo UI" w:hAnsi="Meiryo UI" w:cs="Meiryo UI"/>
          <w:color w:val="000000" w:themeColor="text1"/>
          <w:sz w:val="26"/>
          <w:szCs w:val="26"/>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1B590263" w14:textId="77777777" w:rsidTr="00775D5A">
        <w:tc>
          <w:tcPr>
            <w:tcW w:w="9628" w:type="dxa"/>
          </w:tcPr>
          <w:p w14:paraId="04A1C6FB" w14:textId="54B0B05F"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484AC7C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41C77351" w14:textId="5B5A35E2"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1B9FC863" w14:textId="503FE54B"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5BD74F43" w14:textId="44345CC9"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E089A40" w14:textId="5602DCC8"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5B126C14" w14:textId="0A9826CC"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6CC92B95" w14:textId="369FDA8A"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7C99D7AE"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34F4256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154C79C7"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31E87D1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F13C53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7482352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22A47CEB" w14:textId="03E80689"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2BEA02F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39F27BF1" w14:textId="091F5B56" w:rsidR="002E01C4" w:rsidRPr="00130C9F" w:rsidRDefault="002E01C4" w:rsidP="00130C9F">
      <w:pPr>
        <w:pStyle w:val="a5"/>
        <w:widowControl/>
        <w:numPr>
          <w:ilvl w:val="0"/>
          <w:numId w:val="10"/>
        </w:numPr>
        <w:ind w:leftChars="0"/>
        <w:jc w:val="left"/>
        <w:rPr>
          <w:rFonts w:ascii="Meiryo UI" w:eastAsia="Meiryo UI" w:hAnsi="Meiryo UI" w:cs="Meiryo UI"/>
          <w:kern w:val="0"/>
          <w:szCs w:val="32"/>
        </w:rPr>
      </w:pPr>
      <w:r w:rsidRPr="00130C9F">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130C9F">
        <w:rPr>
          <w:rFonts w:ascii="Meiryo UI" w:eastAsia="Meiryo UI" w:hAnsi="Meiryo UI" w:cs="Meiryo UI" w:hint="eastAsia"/>
          <w:kern w:val="0"/>
          <w:szCs w:val="32"/>
        </w:rPr>
        <w:t>の名称</w:t>
      </w:r>
    </w:p>
    <w:p w14:paraId="2689A558" w14:textId="0E3CA8B3" w:rsidR="002E01C4" w:rsidRPr="00A35845" w:rsidRDefault="002E01C4" w:rsidP="002E01C4">
      <w:pPr>
        <w:widowControl/>
        <w:spacing w:line="240" w:lineRule="exact"/>
        <w:ind w:left="573" w:hanging="363"/>
        <w:jc w:val="left"/>
        <w:rPr>
          <w:rFonts w:ascii="Meiryo UI" w:eastAsia="Meiryo UI" w:hAnsi="Meiryo UI" w:cs="Meiryo UI"/>
          <w:kern w:val="0"/>
          <w:sz w:val="18"/>
          <w:szCs w:val="18"/>
        </w:rPr>
      </w:pPr>
      <w:r w:rsidRPr="00A35845">
        <w:rPr>
          <w:rFonts w:ascii="Meiryo UI" w:eastAsia="Meiryo UI" w:hAnsi="Meiryo UI" w:cs="Meiryo UI" w:hint="eastAsia"/>
          <w:kern w:val="0"/>
          <w:sz w:val="18"/>
          <w:szCs w:val="18"/>
        </w:rPr>
        <w:t>※　取組</w:t>
      </w:r>
      <w:r w:rsidR="00420E67">
        <w:rPr>
          <w:rFonts w:ascii="Meiryo UI" w:eastAsia="Meiryo UI" w:hAnsi="Meiryo UI" w:cs="Meiryo UI" w:hint="eastAsia"/>
          <w:kern w:val="0"/>
          <w:sz w:val="18"/>
          <w:szCs w:val="18"/>
        </w:rPr>
        <w:t>の内容</w:t>
      </w:r>
      <w:r w:rsidRPr="00A35845">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C662A1" w14:paraId="00CD55AC" w14:textId="77777777" w:rsidTr="00C662A1">
        <w:tc>
          <w:tcPr>
            <w:tcW w:w="9628" w:type="dxa"/>
          </w:tcPr>
          <w:p w14:paraId="75D829ED" w14:textId="77777777" w:rsidR="00C662A1" w:rsidRDefault="00C662A1" w:rsidP="002E01C4">
            <w:pPr>
              <w:rPr>
                <w:rFonts w:ascii="Meiryo UI" w:eastAsia="Meiryo UI" w:hAnsi="Meiryo UI" w:cs="Meiryo UI"/>
              </w:rPr>
            </w:pPr>
          </w:p>
        </w:tc>
      </w:tr>
    </w:tbl>
    <w:p w14:paraId="48823AEC" w14:textId="77777777" w:rsidR="002E01C4" w:rsidRPr="00A35845" w:rsidRDefault="002E01C4" w:rsidP="002E01C4">
      <w:pPr>
        <w:rPr>
          <w:rFonts w:ascii="Meiryo UI" w:eastAsia="Meiryo UI" w:hAnsi="Meiryo UI" w:cs="Meiryo UI"/>
        </w:rPr>
      </w:pPr>
    </w:p>
    <w:p w14:paraId="471B38B7" w14:textId="48209B8A" w:rsidR="002E01C4" w:rsidRPr="00130C9F" w:rsidRDefault="002E01C4" w:rsidP="00130C9F">
      <w:pPr>
        <w:pStyle w:val="a5"/>
        <w:numPr>
          <w:ilvl w:val="0"/>
          <w:numId w:val="10"/>
        </w:numPr>
        <w:ind w:leftChars="0"/>
        <w:rPr>
          <w:rFonts w:ascii="Meiryo UI" w:eastAsia="Meiryo UI" w:hAnsi="Meiryo UI" w:cs="Meiryo UI"/>
        </w:rPr>
      </w:pPr>
      <w:r w:rsidRPr="00130C9F">
        <w:rPr>
          <w:rFonts w:ascii="Meiryo UI" w:eastAsia="Meiryo UI" w:hAnsi="Meiryo UI" w:cs="Meiryo UI" w:hint="eastAsia"/>
        </w:rPr>
        <w:t>応募</w:t>
      </w:r>
      <w:r w:rsidRPr="00130C9F">
        <w:rPr>
          <w:rFonts w:ascii="Meiryo UI" w:eastAsia="Meiryo UI" w:hAnsi="Meiryo UI" w:cs="Meiryo UI"/>
        </w:rPr>
        <w:t>者概要</w:t>
      </w:r>
    </w:p>
    <w:tbl>
      <w:tblPr>
        <w:tblStyle w:val="a3"/>
        <w:tblW w:w="5000" w:type="pct"/>
        <w:tblLook w:val="04A0" w:firstRow="1" w:lastRow="0" w:firstColumn="1" w:lastColumn="0" w:noHBand="0" w:noVBand="1"/>
      </w:tblPr>
      <w:tblGrid>
        <w:gridCol w:w="1313"/>
        <w:gridCol w:w="2702"/>
        <w:gridCol w:w="5613"/>
      </w:tblGrid>
      <w:tr w:rsidR="008F5CF3" w:rsidRPr="00A35845" w14:paraId="18B83AB0" w14:textId="77777777" w:rsidTr="00C662A1">
        <w:trPr>
          <w:trHeight w:val="567"/>
        </w:trPr>
        <w:tc>
          <w:tcPr>
            <w:tcW w:w="682" w:type="pct"/>
            <w:vMerge w:val="restart"/>
            <w:tcBorders>
              <w:top w:val="single" w:sz="4" w:space="0" w:color="auto"/>
              <w:left w:val="single" w:sz="4" w:space="0" w:color="auto"/>
              <w:right w:val="single" w:sz="4" w:space="0" w:color="auto"/>
            </w:tcBorders>
            <w:hideMark/>
          </w:tcPr>
          <w:p w14:paraId="7A5B9B2B" w14:textId="77777777" w:rsidR="008F5CF3" w:rsidRPr="00A35845" w:rsidRDefault="008F5CF3" w:rsidP="008F5CF3">
            <w:pPr>
              <w:rPr>
                <w:rFonts w:ascii="Meiryo UI" w:eastAsia="Meiryo UI" w:hAnsi="Meiryo UI" w:cs="Meiryo UI"/>
                <w:sz w:val="20"/>
                <w:szCs w:val="21"/>
              </w:rPr>
            </w:pPr>
            <w:r w:rsidRPr="00A35845">
              <w:rPr>
                <w:rFonts w:ascii="Meiryo UI" w:eastAsia="Meiryo UI" w:hAnsi="Meiryo UI" w:cs="Meiryo UI" w:hint="eastAsia"/>
                <w:sz w:val="20"/>
                <w:szCs w:val="21"/>
              </w:rPr>
              <w:t>企業・団体</w:t>
            </w:r>
          </w:p>
        </w:tc>
        <w:tc>
          <w:tcPr>
            <w:tcW w:w="1403" w:type="pct"/>
            <w:tcBorders>
              <w:top w:val="single" w:sz="4" w:space="0" w:color="auto"/>
              <w:left w:val="single" w:sz="4" w:space="0" w:color="auto"/>
              <w:bottom w:val="single" w:sz="4" w:space="0" w:color="auto"/>
              <w:right w:val="single" w:sz="4" w:space="0" w:color="auto"/>
            </w:tcBorders>
            <w:hideMark/>
          </w:tcPr>
          <w:p w14:paraId="275CC6E5" w14:textId="623205AB" w:rsidR="008F5CF3" w:rsidRPr="00A35845" w:rsidRDefault="008F5CF3" w:rsidP="008F5CF3">
            <w:pPr>
              <w:rPr>
                <w:rFonts w:ascii="Meiryo UI" w:eastAsia="Meiryo UI" w:hAnsi="Meiryo UI" w:cs="Meiryo UI"/>
                <w:sz w:val="20"/>
                <w:szCs w:val="21"/>
              </w:rPr>
            </w:pPr>
            <w:r>
              <w:rPr>
                <w:rFonts w:ascii="Meiryo UI" w:eastAsia="Meiryo UI" w:hAnsi="Meiryo UI" w:cs="Meiryo UI" w:hint="eastAsia"/>
                <w:sz w:val="20"/>
                <w:szCs w:val="21"/>
              </w:rPr>
              <w:t>企業・団体名（日本語）</w:t>
            </w:r>
          </w:p>
        </w:tc>
        <w:tc>
          <w:tcPr>
            <w:tcW w:w="2915" w:type="pct"/>
            <w:tcBorders>
              <w:top w:val="single" w:sz="4" w:space="0" w:color="auto"/>
              <w:left w:val="single" w:sz="4" w:space="0" w:color="auto"/>
              <w:bottom w:val="single" w:sz="4" w:space="0" w:color="auto"/>
              <w:right w:val="single" w:sz="4" w:space="0" w:color="auto"/>
            </w:tcBorders>
          </w:tcPr>
          <w:p w14:paraId="2D4705DA" w14:textId="77777777" w:rsidR="008F5CF3" w:rsidRPr="00A35845" w:rsidRDefault="008F5CF3" w:rsidP="008F5CF3">
            <w:pPr>
              <w:rPr>
                <w:rFonts w:ascii="Meiryo UI" w:eastAsia="Meiryo UI" w:hAnsi="Meiryo UI" w:cs="Meiryo UI"/>
                <w:sz w:val="20"/>
                <w:szCs w:val="21"/>
              </w:rPr>
            </w:pPr>
          </w:p>
        </w:tc>
      </w:tr>
      <w:tr w:rsidR="008F5CF3" w:rsidRPr="00A35845" w14:paraId="0CA02AF9" w14:textId="77777777" w:rsidTr="00C662A1">
        <w:trPr>
          <w:trHeight w:val="567"/>
        </w:trPr>
        <w:tc>
          <w:tcPr>
            <w:tcW w:w="682" w:type="pct"/>
            <w:vMerge/>
            <w:tcBorders>
              <w:left w:val="single" w:sz="4" w:space="0" w:color="auto"/>
              <w:right w:val="single" w:sz="4" w:space="0" w:color="auto"/>
            </w:tcBorders>
          </w:tcPr>
          <w:p w14:paraId="4AB364E7" w14:textId="77777777" w:rsidR="008F5CF3" w:rsidRPr="00A35845" w:rsidRDefault="008F5CF3" w:rsidP="008F5CF3">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5F32BD85" w14:textId="788C8832" w:rsidR="008F5CF3" w:rsidRPr="00A35845" w:rsidRDefault="008F5CF3" w:rsidP="008F5CF3">
            <w:pPr>
              <w:rPr>
                <w:rFonts w:ascii="Meiryo UI" w:eastAsia="Meiryo UI" w:hAnsi="Meiryo UI" w:cs="Meiryo UI"/>
                <w:sz w:val="20"/>
                <w:szCs w:val="21"/>
              </w:rPr>
            </w:pPr>
            <w:r>
              <w:rPr>
                <w:rFonts w:ascii="Meiryo UI" w:eastAsia="Meiryo UI" w:hAnsi="Meiryo UI" w:cs="Meiryo UI" w:hint="eastAsia"/>
                <w:sz w:val="20"/>
                <w:szCs w:val="21"/>
              </w:rPr>
              <w:t>企業・団体名（英語）</w:t>
            </w:r>
          </w:p>
        </w:tc>
        <w:tc>
          <w:tcPr>
            <w:tcW w:w="2915" w:type="pct"/>
            <w:tcBorders>
              <w:top w:val="single" w:sz="4" w:space="0" w:color="auto"/>
              <w:left w:val="single" w:sz="4" w:space="0" w:color="auto"/>
              <w:bottom w:val="single" w:sz="4" w:space="0" w:color="auto"/>
              <w:right w:val="single" w:sz="4" w:space="0" w:color="auto"/>
            </w:tcBorders>
          </w:tcPr>
          <w:p w14:paraId="389D7BB9" w14:textId="77777777" w:rsidR="008F5CF3" w:rsidRPr="00A35845" w:rsidRDefault="008F5CF3" w:rsidP="008F5CF3">
            <w:pPr>
              <w:rPr>
                <w:rFonts w:ascii="Meiryo UI" w:eastAsia="Meiryo UI" w:hAnsi="Meiryo UI" w:cs="Meiryo UI"/>
                <w:sz w:val="20"/>
                <w:szCs w:val="21"/>
              </w:rPr>
            </w:pPr>
          </w:p>
        </w:tc>
      </w:tr>
      <w:tr w:rsidR="008F5CF3" w:rsidRPr="00A35845" w14:paraId="4DFB0774" w14:textId="77777777" w:rsidTr="00C662A1">
        <w:trPr>
          <w:trHeight w:val="567"/>
        </w:trPr>
        <w:tc>
          <w:tcPr>
            <w:tcW w:w="682" w:type="pct"/>
            <w:vMerge/>
            <w:tcBorders>
              <w:left w:val="single" w:sz="4" w:space="0" w:color="auto"/>
              <w:right w:val="single" w:sz="4" w:space="0" w:color="auto"/>
            </w:tcBorders>
          </w:tcPr>
          <w:p w14:paraId="62029447" w14:textId="77777777" w:rsidR="008F5CF3" w:rsidRPr="00A35845" w:rsidRDefault="008F5CF3" w:rsidP="008F5CF3">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17FF51D2" w14:textId="560FEA5E" w:rsidR="008F5CF3" w:rsidRPr="00A35845" w:rsidRDefault="008F5CF3" w:rsidP="008F5CF3">
            <w:pPr>
              <w:rPr>
                <w:rFonts w:ascii="Meiryo UI" w:eastAsia="Meiryo UI" w:hAnsi="Meiryo UI" w:cs="Meiryo UI"/>
                <w:sz w:val="20"/>
                <w:szCs w:val="21"/>
              </w:rPr>
            </w:pPr>
            <w:r>
              <w:rPr>
                <w:rFonts w:ascii="Meiryo UI" w:eastAsia="Meiryo UI" w:hAnsi="Meiryo UI" w:cs="Meiryo UI" w:hint="eastAsia"/>
                <w:sz w:val="20"/>
                <w:szCs w:val="21"/>
              </w:rPr>
              <w:t>直近年度決算期</w:t>
            </w:r>
          </w:p>
        </w:tc>
        <w:tc>
          <w:tcPr>
            <w:tcW w:w="2915" w:type="pct"/>
            <w:tcBorders>
              <w:top w:val="single" w:sz="4" w:space="0" w:color="auto"/>
              <w:left w:val="single" w:sz="4" w:space="0" w:color="auto"/>
              <w:bottom w:val="single" w:sz="4" w:space="0" w:color="auto"/>
              <w:right w:val="single" w:sz="4" w:space="0" w:color="auto"/>
            </w:tcBorders>
          </w:tcPr>
          <w:p w14:paraId="38F29997" w14:textId="5BEA0641" w:rsidR="008F5CF3" w:rsidRPr="00A35845" w:rsidRDefault="008F5CF3" w:rsidP="008F5CF3">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8F5CF3" w:rsidRPr="00A35845" w14:paraId="4CA482E0" w14:textId="77777777" w:rsidTr="00C662A1">
        <w:trPr>
          <w:trHeight w:val="567"/>
        </w:trPr>
        <w:tc>
          <w:tcPr>
            <w:tcW w:w="682" w:type="pct"/>
            <w:vMerge/>
            <w:tcBorders>
              <w:left w:val="single" w:sz="4" w:space="0" w:color="auto"/>
              <w:right w:val="single" w:sz="4" w:space="0" w:color="auto"/>
            </w:tcBorders>
          </w:tcPr>
          <w:p w14:paraId="2CFB9983" w14:textId="77777777" w:rsidR="008F5CF3" w:rsidRPr="00A35845" w:rsidRDefault="008F5CF3" w:rsidP="008F5CF3">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4B3D05B7" w14:textId="383A4131" w:rsidR="008F5CF3" w:rsidRPr="00A35845" w:rsidRDefault="008F5CF3" w:rsidP="008F5CF3">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15" w:type="pct"/>
            <w:tcBorders>
              <w:top w:val="single" w:sz="4" w:space="0" w:color="auto"/>
              <w:left w:val="single" w:sz="4" w:space="0" w:color="auto"/>
              <w:bottom w:val="single" w:sz="4" w:space="0" w:color="auto"/>
              <w:right w:val="single" w:sz="4" w:space="0" w:color="auto"/>
            </w:tcBorders>
          </w:tcPr>
          <w:p w14:paraId="7F11101F" w14:textId="77777777" w:rsidR="008F5CF3" w:rsidRPr="00A35845" w:rsidRDefault="008F5CF3" w:rsidP="008F5CF3">
            <w:pPr>
              <w:rPr>
                <w:rFonts w:ascii="Meiryo UI" w:eastAsia="Meiryo UI" w:hAnsi="Meiryo UI" w:cs="Meiryo UI"/>
                <w:sz w:val="20"/>
                <w:szCs w:val="21"/>
              </w:rPr>
            </w:pPr>
          </w:p>
        </w:tc>
      </w:tr>
      <w:tr w:rsidR="008F5CF3" w:rsidRPr="00A35845" w14:paraId="41A11A4D" w14:textId="77777777" w:rsidTr="00C662A1">
        <w:trPr>
          <w:trHeight w:val="567"/>
        </w:trPr>
        <w:tc>
          <w:tcPr>
            <w:tcW w:w="682" w:type="pct"/>
            <w:vMerge/>
            <w:tcBorders>
              <w:left w:val="single" w:sz="4" w:space="0" w:color="auto"/>
              <w:right w:val="single" w:sz="4" w:space="0" w:color="auto"/>
            </w:tcBorders>
          </w:tcPr>
          <w:p w14:paraId="227F1BC8" w14:textId="77777777" w:rsidR="008F5CF3" w:rsidRPr="00A35845" w:rsidRDefault="008F5CF3" w:rsidP="008F5CF3">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0159955C" w14:textId="175E7C8C" w:rsidR="008F5CF3" w:rsidRPr="00A35845" w:rsidRDefault="008F5CF3" w:rsidP="00C662A1">
            <w:pPr>
              <w:jc w:val="left"/>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15" w:type="pct"/>
            <w:tcBorders>
              <w:top w:val="single" w:sz="4" w:space="0" w:color="auto"/>
              <w:left w:val="single" w:sz="4" w:space="0" w:color="auto"/>
              <w:bottom w:val="single" w:sz="4" w:space="0" w:color="auto"/>
              <w:right w:val="single" w:sz="4" w:space="0" w:color="auto"/>
            </w:tcBorders>
          </w:tcPr>
          <w:p w14:paraId="64C3ABC2" w14:textId="77777777" w:rsidR="008F5CF3" w:rsidRPr="00A35845" w:rsidRDefault="008F5CF3" w:rsidP="008F5CF3">
            <w:pPr>
              <w:rPr>
                <w:rFonts w:ascii="Meiryo UI" w:eastAsia="Meiryo UI" w:hAnsi="Meiryo UI" w:cs="Meiryo UI"/>
                <w:sz w:val="20"/>
                <w:szCs w:val="21"/>
              </w:rPr>
            </w:pPr>
          </w:p>
        </w:tc>
      </w:tr>
      <w:tr w:rsidR="008F5CF3" w:rsidRPr="00A35845" w14:paraId="5BDAA48C" w14:textId="77777777" w:rsidTr="00C662A1">
        <w:trPr>
          <w:trHeight w:val="567"/>
        </w:trPr>
        <w:tc>
          <w:tcPr>
            <w:tcW w:w="682" w:type="pct"/>
            <w:vMerge/>
            <w:tcBorders>
              <w:left w:val="single" w:sz="4" w:space="0" w:color="auto"/>
              <w:bottom w:val="single" w:sz="4" w:space="0" w:color="auto"/>
              <w:right w:val="single" w:sz="4" w:space="0" w:color="auto"/>
            </w:tcBorders>
          </w:tcPr>
          <w:p w14:paraId="07948ACA" w14:textId="77777777" w:rsidR="008F5CF3" w:rsidRPr="00A35845" w:rsidRDefault="008F5CF3" w:rsidP="008F5CF3">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689D1CF4" w14:textId="154142C7" w:rsidR="008F5CF3" w:rsidRPr="00A35845" w:rsidRDefault="008F5CF3" w:rsidP="00C662A1">
            <w:pPr>
              <w:jc w:val="left"/>
              <w:rPr>
                <w:rFonts w:ascii="Meiryo UI" w:eastAsia="Meiryo UI" w:hAnsi="Meiryo UI" w:cs="Meiryo UI"/>
                <w:sz w:val="20"/>
                <w:szCs w:val="21"/>
              </w:rPr>
            </w:pPr>
            <w:r>
              <w:rPr>
                <w:rFonts w:ascii="Meiryo UI" w:eastAsia="Meiryo UI" w:hAnsi="Meiryo UI" w:cs="Meiryo UI" w:hint="eastAsia"/>
                <w:sz w:val="20"/>
                <w:szCs w:val="21"/>
              </w:rPr>
              <w:t>直近年度売上高（百万円）</w:t>
            </w:r>
          </w:p>
        </w:tc>
        <w:tc>
          <w:tcPr>
            <w:tcW w:w="2915" w:type="pct"/>
            <w:tcBorders>
              <w:top w:val="single" w:sz="4" w:space="0" w:color="auto"/>
              <w:left w:val="single" w:sz="4" w:space="0" w:color="auto"/>
              <w:bottom w:val="single" w:sz="4" w:space="0" w:color="auto"/>
              <w:right w:val="single" w:sz="4" w:space="0" w:color="auto"/>
            </w:tcBorders>
          </w:tcPr>
          <w:p w14:paraId="6E6CB7F8" w14:textId="77777777" w:rsidR="008F5CF3" w:rsidRPr="00A35845" w:rsidRDefault="008F5CF3" w:rsidP="008F5CF3">
            <w:pPr>
              <w:rPr>
                <w:rFonts w:ascii="Meiryo UI" w:eastAsia="Meiryo UI" w:hAnsi="Meiryo UI" w:cs="Meiryo UI"/>
                <w:sz w:val="20"/>
                <w:szCs w:val="21"/>
              </w:rPr>
            </w:pPr>
          </w:p>
        </w:tc>
      </w:tr>
      <w:tr w:rsidR="00A35845" w:rsidRPr="00A35845" w14:paraId="0F107E82" w14:textId="77777777" w:rsidTr="00C662A1">
        <w:trPr>
          <w:trHeight w:val="567"/>
        </w:trPr>
        <w:tc>
          <w:tcPr>
            <w:tcW w:w="682" w:type="pct"/>
            <w:vMerge w:val="restart"/>
            <w:tcBorders>
              <w:top w:val="single" w:sz="4" w:space="0" w:color="auto"/>
              <w:left w:val="single" w:sz="4" w:space="0" w:color="auto"/>
              <w:bottom w:val="single" w:sz="4" w:space="0" w:color="auto"/>
              <w:right w:val="single" w:sz="4" w:space="0" w:color="auto"/>
            </w:tcBorders>
            <w:hideMark/>
          </w:tcPr>
          <w:p w14:paraId="6B3F0E13"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403" w:type="pct"/>
            <w:tcBorders>
              <w:top w:val="single" w:sz="4" w:space="0" w:color="auto"/>
              <w:left w:val="single" w:sz="4" w:space="0" w:color="auto"/>
              <w:bottom w:val="single" w:sz="4" w:space="0" w:color="auto"/>
              <w:right w:val="single" w:sz="4" w:space="0" w:color="auto"/>
            </w:tcBorders>
            <w:hideMark/>
          </w:tcPr>
          <w:p w14:paraId="6D0BD4BA"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2915" w:type="pct"/>
            <w:tcBorders>
              <w:top w:val="single" w:sz="4" w:space="0" w:color="auto"/>
              <w:left w:val="single" w:sz="4" w:space="0" w:color="auto"/>
              <w:bottom w:val="single" w:sz="4" w:space="0" w:color="auto"/>
              <w:right w:val="single" w:sz="4" w:space="0" w:color="auto"/>
            </w:tcBorders>
          </w:tcPr>
          <w:p w14:paraId="79ECDE13" w14:textId="77777777" w:rsidR="002E01C4" w:rsidRPr="00A35845" w:rsidRDefault="002E01C4" w:rsidP="00E83456">
            <w:pPr>
              <w:rPr>
                <w:rFonts w:ascii="Meiryo UI" w:eastAsia="Meiryo UI" w:hAnsi="Meiryo UI" w:cs="Meiryo UI"/>
                <w:sz w:val="20"/>
                <w:szCs w:val="21"/>
              </w:rPr>
            </w:pPr>
          </w:p>
        </w:tc>
      </w:tr>
      <w:tr w:rsidR="00A35845" w:rsidRPr="00A35845" w14:paraId="571585FE" w14:textId="77777777" w:rsidTr="00C662A1">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6D20198"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4193D8D2" w14:textId="2F31C6B1"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r w:rsidR="003620FB">
              <w:rPr>
                <w:rFonts w:ascii="Meiryo UI" w:eastAsia="Meiryo UI" w:hAnsi="Meiryo UI" w:cs="Meiryo UI" w:hint="eastAsia"/>
                <w:sz w:val="20"/>
                <w:szCs w:val="21"/>
              </w:rPr>
              <w:t>部署</w:t>
            </w:r>
          </w:p>
        </w:tc>
        <w:tc>
          <w:tcPr>
            <w:tcW w:w="2915" w:type="pct"/>
            <w:tcBorders>
              <w:top w:val="single" w:sz="4" w:space="0" w:color="auto"/>
              <w:left w:val="single" w:sz="4" w:space="0" w:color="auto"/>
              <w:bottom w:val="single" w:sz="4" w:space="0" w:color="auto"/>
              <w:right w:val="single" w:sz="4" w:space="0" w:color="auto"/>
            </w:tcBorders>
          </w:tcPr>
          <w:p w14:paraId="5FF1B765" w14:textId="77777777" w:rsidR="002E01C4" w:rsidRPr="00A35845" w:rsidRDefault="002E01C4" w:rsidP="00E83456">
            <w:pPr>
              <w:rPr>
                <w:rFonts w:ascii="Meiryo UI" w:eastAsia="Meiryo UI" w:hAnsi="Meiryo UI" w:cs="Meiryo UI"/>
                <w:sz w:val="20"/>
                <w:szCs w:val="21"/>
              </w:rPr>
            </w:pPr>
          </w:p>
        </w:tc>
      </w:tr>
      <w:tr w:rsidR="00A35845" w:rsidRPr="00A35845" w14:paraId="503ABAB0" w14:textId="77777777" w:rsidTr="00C662A1">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6FC2351E"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087CA38F"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2915" w:type="pct"/>
            <w:tcBorders>
              <w:top w:val="single" w:sz="4" w:space="0" w:color="auto"/>
              <w:left w:val="single" w:sz="4" w:space="0" w:color="auto"/>
              <w:bottom w:val="single" w:sz="4" w:space="0" w:color="auto"/>
              <w:right w:val="single" w:sz="4" w:space="0" w:color="auto"/>
            </w:tcBorders>
          </w:tcPr>
          <w:p w14:paraId="309B488B" w14:textId="77777777" w:rsidR="002E01C4" w:rsidRPr="00A35845" w:rsidRDefault="002E01C4" w:rsidP="00E83456">
            <w:pPr>
              <w:rPr>
                <w:rFonts w:ascii="Meiryo UI" w:eastAsia="Meiryo UI" w:hAnsi="Meiryo UI" w:cs="Meiryo UI"/>
                <w:sz w:val="20"/>
                <w:szCs w:val="21"/>
              </w:rPr>
            </w:pPr>
          </w:p>
        </w:tc>
      </w:tr>
      <w:tr w:rsidR="00A35845" w:rsidRPr="00A35845" w14:paraId="448375C0" w14:textId="77777777" w:rsidTr="00C662A1">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7818C2A2"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68EFB2BE"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2915" w:type="pct"/>
            <w:tcBorders>
              <w:top w:val="single" w:sz="4" w:space="0" w:color="auto"/>
              <w:left w:val="single" w:sz="4" w:space="0" w:color="auto"/>
              <w:bottom w:val="single" w:sz="4" w:space="0" w:color="auto"/>
              <w:right w:val="single" w:sz="4" w:space="0" w:color="auto"/>
            </w:tcBorders>
          </w:tcPr>
          <w:p w14:paraId="4EA90075" w14:textId="77777777" w:rsidR="002E01C4" w:rsidRPr="00A35845" w:rsidRDefault="002E01C4" w:rsidP="00E83456">
            <w:pPr>
              <w:rPr>
                <w:rFonts w:ascii="Meiryo UI" w:eastAsia="Meiryo UI" w:hAnsi="Meiryo UI" w:cs="Meiryo UI"/>
                <w:sz w:val="20"/>
                <w:szCs w:val="21"/>
              </w:rPr>
            </w:pPr>
          </w:p>
        </w:tc>
      </w:tr>
      <w:tr w:rsidR="00A35845" w:rsidRPr="00A35845" w14:paraId="57E2FC1D" w14:textId="77777777" w:rsidTr="00C662A1">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2491A26"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497CDDA6"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2915" w:type="pct"/>
            <w:tcBorders>
              <w:top w:val="single" w:sz="4" w:space="0" w:color="auto"/>
              <w:left w:val="single" w:sz="4" w:space="0" w:color="auto"/>
              <w:bottom w:val="single" w:sz="4" w:space="0" w:color="auto"/>
              <w:right w:val="single" w:sz="4" w:space="0" w:color="auto"/>
            </w:tcBorders>
          </w:tcPr>
          <w:p w14:paraId="56500BD6" w14:textId="77777777" w:rsidR="002E01C4" w:rsidRPr="00A35845" w:rsidRDefault="002E01C4" w:rsidP="00E83456">
            <w:pPr>
              <w:rPr>
                <w:rFonts w:ascii="Meiryo UI" w:eastAsia="Meiryo UI" w:hAnsi="Meiryo UI" w:cs="Meiryo UI"/>
                <w:sz w:val="20"/>
                <w:szCs w:val="21"/>
              </w:rPr>
            </w:pPr>
          </w:p>
        </w:tc>
      </w:tr>
      <w:tr w:rsidR="00A35845" w:rsidRPr="00A35845" w14:paraId="511CA1B0" w14:textId="77777777" w:rsidTr="00C662A1">
        <w:trPr>
          <w:trHeight w:val="567"/>
        </w:trPr>
        <w:tc>
          <w:tcPr>
            <w:tcW w:w="682" w:type="pct"/>
            <w:vMerge w:val="restart"/>
            <w:tcBorders>
              <w:top w:val="single" w:sz="4" w:space="0" w:color="auto"/>
              <w:left w:val="single" w:sz="4" w:space="0" w:color="auto"/>
              <w:right w:val="single" w:sz="4" w:space="0" w:color="auto"/>
            </w:tcBorders>
          </w:tcPr>
          <w:p w14:paraId="39EEC98A" w14:textId="77777777" w:rsidR="002E01C4" w:rsidRPr="00A35845" w:rsidRDefault="002E01C4" w:rsidP="00E83456">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403" w:type="pct"/>
            <w:tcBorders>
              <w:top w:val="single" w:sz="4" w:space="0" w:color="auto"/>
              <w:left w:val="single" w:sz="4" w:space="0" w:color="auto"/>
              <w:bottom w:val="single" w:sz="4" w:space="0" w:color="auto"/>
              <w:right w:val="single" w:sz="4" w:space="0" w:color="auto"/>
            </w:tcBorders>
          </w:tcPr>
          <w:p w14:paraId="18B68748"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2915" w:type="pct"/>
            <w:tcBorders>
              <w:top w:val="single" w:sz="4" w:space="0" w:color="auto"/>
              <w:left w:val="single" w:sz="4" w:space="0" w:color="auto"/>
              <w:bottom w:val="single" w:sz="4" w:space="0" w:color="auto"/>
              <w:right w:val="single" w:sz="4" w:space="0" w:color="auto"/>
            </w:tcBorders>
          </w:tcPr>
          <w:p w14:paraId="2D7087F6" w14:textId="77777777" w:rsidR="002E01C4" w:rsidRPr="00A35845" w:rsidRDefault="002E01C4" w:rsidP="00E83456">
            <w:pPr>
              <w:rPr>
                <w:rFonts w:ascii="Meiryo UI" w:eastAsia="Meiryo UI" w:hAnsi="Meiryo UI" w:cs="Meiryo UI"/>
                <w:sz w:val="20"/>
                <w:szCs w:val="21"/>
              </w:rPr>
            </w:pPr>
          </w:p>
        </w:tc>
      </w:tr>
      <w:tr w:rsidR="00A35845" w:rsidRPr="00A35845" w14:paraId="076510D4" w14:textId="77777777" w:rsidTr="00C662A1">
        <w:trPr>
          <w:trHeight w:val="567"/>
        </w:trPr>
        <w:tc>
          <w:tcPr>
            <w:tcW w:w="682" w:type="pct"/>
            <w:vMerge/>
            <w:tcBorders>
              <w:left w:val="single" w:sz="4" w:space="0" w:color="auto"/>
              <w:right w:val="single" w:sz="4" w:space="0" w:color="auto"/>
            </w:tcBorders>
            <w:vAlign w:val="center"/>
          </w:tcPr>
          <w:p w14:paraId="5273B50D"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3BF5A4F1"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2915" w:type="pct"/>
            <w:tcBorders>
              <w:top w:val="single" w:sz="4" w:space="0" w:color="auto"/>
              <w:left w:val="single" w:sz="4" w:space="0" w:color="auto"/>
              <w:bottom w:val="single" w:sz="4" w:space="0" w:color="auto"/>
              <w:right w:val="single" w:sz="4" w:space="0" w:color="auto"/>
            </w:tcBorders>
          </w:tcPr>
          <w:p w14:paraId="59C576A2" w14:textId="77777777" w:rsidR="002E01C4" w:rsidRPr="00A35845" w:rsidRDefault="002E01C4" w:rsidP="00E83456">
            <w:pPr>
              <w:rPr>
                <w:rFonts w:ascii="Meiryo UI" w:eastAsia="Meiryo UI" w:hAnsi="Meiryo UI" w:cs="Meiryo UI"/>
                <w:sz w:val="20"/>
                <w:szCs w:val="21"/>
              </w:rPr>
            </w:pPr>
          </w:p>
        </w:tc>
      </w:tr>
      <w:tr w:rsidR="00A35845" w:rsidRPr="00A35845" w14:paraId="56ED0BA6" w14:textId="77777777" w:rsidTr="00C662A1">
        <w:trPr>
          <w:trHeight w:val="567"/>
        </w:trPr>
        <w:tc>
          <w:tcPr>
            <w:tcW w:w="682" w:type="pct"/>
            <w:vMerge/>
            <w:tcBorders>
              <w:left w:val="single" w:sz="4" w:space="0" w:color="auto"/>
              <w:bottom w:val="single" w:sz="4" w:space="0" w:color="auto"/>
              <w:right w:val="single" w:sz="4" w:space="0" w:color="auto"/>
            </w:tcBorders>
            <w:vAlign w:val="center"/>
          </w:tcPr>
          <w:p w14:paraId="4B433EAD"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6DC84C62"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2915" w:type="pct"/>
            <w:tcBorders>
              <w:top w:val="single" w:sz="4" w:space="0" w:color="auto"/>
              <w:left w:val="single" w:sz="4" w:space="0" w:color="auto"/>
              <w:bottom w:val="single" w:sz="4" w:space="0" w:color="auto"/>
              <w:right w:val="single" w:sz="4" w:space="0" w:color="auto"/>
            </w:tcBorders>
          </w:tcPr>
          <w:p w14:paraId="38274E21" w14:textId="77777777" w:rsidR="002E01C4" w:rsidRPr="00A35845" w:rsidRDefault="002E01C4" w:rsidP="00E83456">
            <w:pPr>
              <w:rPr>
                <w:rFonts w:ascii="Meiryo UI" w:eastAsia="Meiryo UI" w:hAnsi="Meiryo UI" w:cs="Meiryo UI"/>
                <w:sz w:val="20"/>
                <w:szCs w:val="21"/>
              </w:rPr>
            </w:pPr>
          </w:p>
        </w:tc>
      </w:tr>
    </w:tbl>
    <w:p w14:paraId="733D5367" w14:textId="77777777" w:rsidR="00420E67" w:rsidRDefault="00420E67" w:rsidP="002E01C4">
      <w:pPr>
        <w:widowControl/>
        <w:jc w:val="left"/>
        <w:rPr>
          <w:rFonts w:ascii="Meiryo UI" w:eastAsia="Meiryo UI" w:hAnsi="Meiryo UI" w:cs="Meiryo UI"/>
        </w:rPr>
      </w:pPr>
    </w:p>
    <w:p w14:paraId="50EB0859" w14:textId="21D48963" w:rsidR="00420E67" w:rsidRPr="00130C9F" w:rsidRDefault="00420E67" w:rsidP="00130C9F">
      <w:pPr>
        <w:pStyle w:val="a5"/>
        <w:widowControl/>
        <w:numPr>
          <w:ilvl w:val="0"/>
          <w:numId w:val="1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17EE4141"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A838948" w14:textId="5ED4354A"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43365F2E" w14:textId="7ED99AFB"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07106A8C"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2A4A106A" w14:textId="5DDA29A1"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6647604"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504024B6" w14:textId="5B461191" w:rsidR="00420E67" w:rsidRDefault="00420E67" w:rsidP="00C662A1">
      <w:pPr>
        <w:pStyle w:val="a5"/>
        <w:numPr>
          <w:ilvl w:val="0"/>
          <w:numId w:val="18"/>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1FAE382E" w14:textId="406C46F0" w:rsidR="008F5CF3" w:rsidRPr="00F907E8" w:rsidRDefault="008F5CF3" w:rsidP="008F5CF3">
      <w:pPr>
        <w:pStyle w:val="a5"/>
        <w:numPr>
          <w:ilvl w:val="0"/>
          <w:numId w:val="18"/>
        </w:numPr>
        <w:ind w:leftChars="0"/>
        <w:rPr>
          <w:rFonts w:ascii="Meiryo UI" w:eastAsia="Meiryo UI" w:hAnsi="Meiryo UI" w:cs="Meiryo UI"/>
        </w:rPr>
      </w:pPr>
      <w:r>
        <w:rPr>
          <w:rFonts w:ascii="Meiryo UI" w:eastAsia="Meiryo UI" w:hAnsi="Meiryo UI" w:cs="Meiryo UI" w:hint="eastAsia"/>
        </w:rPr>
        <w:t>簡易応募の場合は、「</w:t>
      </w:r>
      <w:r w:rsidRPr="00F907E8">
        <w:rPr>
          <w:rFonts w:ascii="Meiryo UI" w:eastAsia="Meiryo UI" w:hAnsi="Meiryo UI" w:cs="Meiryo UI" w:hint="eastAsia"/>
        </w:rPr>
        <w:t>４．基本的事項の確認</w:t>
      </w:r>
      <w:r>
        <w:rPr>
          <w:rFonts w:ascii="Meiryo UI" w:eastAsia="Meiryo UI" w:hAnsi="Meiryo UI" w:cs="Meiryo UI" w:hint="eastAsia"/>
        </w:rPr>
        <w:t>」に回答した後、5．を省略し、「</w:t>
      </w:r>
      <w:r w:rsidRPr="00F907E8">
        <w:rPr>
          <w:rFonts w:ascii="Meiryo UI" w:eastAsia="Meiryo UI" w:hAnsi="Meiryo UI" w:cs="Meiryo UI" w:hint="eastAsia"/>
        </w:rPr>
        <w:t>６．代表的な事例</w:t>
      </w:r>
      <w:r>
        <w:rPr>
          <w:rFonts w:ascii="Meiryo UI" w:eastAsia="Meiryo UI" w:hAnsi="Meiryo UI" w:cs="Meiryo UI" w:hint="eastAsia"/>
        </w:rPr>
        <w:t>」の項目へ進んでください。</w:t>
      </w:r>
    </w:p>
    <w:p w14:paraId="4599158D" w14:textId="77777777" w:rsidR="008F5CF3" w:rsidRPr="008F5CF3" w:rsidRDefault="008F5CF3" w:rsidP="00130C9F">
      <w:pPr>
        <w:pStyle w:val="a5"/>
        <w:ind w:leftChars="0" w:left="420"/>
        <w:rPr>
          <w:rFonts w:ascii="Meiryo UI" w:eastAsia="Meiryo UI" w:hAnsi="Meiryo UI" w:cs="Meiryo UI"/>
        </w:rPr>
      </w:pPr>
    </w:p>
    <w:p w14:paraId="32454D46" w14:textId="48D710F2" w:rsidR="000849BB" w:rsidRDefault="000849BB">
      <w:pPr>
        <w:widowControl/>
        <w:jc w:val="left"/>
        <w:rPr>
          <w:rFonts w:ascii="Meiryo UI" w:eastAsia="Meiryo UI" w:hAnsi="Meiryo UI" w:cs="Meiryo UI"/>
        </w:rPr>
      </w:pPr>
      <w:r>
        <w:rPr>
          <w:rFonts w:ascii="Meiryo UI" w:eastAsia="Meiryo UI" w:hAnsi="Meiryo UI" w:cs="Meiryo UI"/>
        </w:rPr>
        <w:br w:type="page"/>
      </w:r>
    </w:p>
    <w:p w14:paraId="66CB8E02" w14:textId="7C0214FE" w:rsidR="00420E67" w:rsidRPr="00130C9F" w:rsidRDefault="00F9450D" w:rsidP="00130C9F">
      <w:pPr>
        <w:pStyle w:val="a5"/>
        <w:widowControl/>
        <w:numPr>
          <w:ilvl w:val="0"/>
          <w:numId w:val="1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F227320" w14:textId="7D1B7B9A" w:rsidR="001D24B6" w:rsidRPr="005D0C12" w:rsidRDefault="004C4829" w:rsidP="00F9450D">
      <w:pPr>
        <w:pStyle w:val="a5"/>
        <w:numPr>
          <w:ilvl w:val="0"/>
          <w:numId w:val="4"/>
        </w:numPr>
        <w:ind w:leftChars="0"/>
        <w:rPr>
          <w:rFonts w:ascii="Meiryo UI" w:eastAsia="Meiryo UI" w:hAnsi="Meiryo UI" w:cs="Meiryo UI"/>
          <w:color w:val="000000" w:themeColor="text1"/>
        </w:rPr>
      </w:pPr>
      <w:bookmarkStart w:id="0" w:name="_Hlk112661166"/>
      <w:r w:rsidRPr="00A35845">
        <w:rPr>
          <w:rFonts w:ascii="Meiryo UI" w:eastAsia="Meiryo UI" w:hAnsi="Meiryo UI" w:cs="Meiryo UI" w:hint="eastAsia"/>
        </w:rPr>
        <w:t>自社・自団体および子会社等において、</w:t>
      </w:r>
      <w:r w:rsidR="00F500E6">
        <w:rPr>
          <w:rFonts w:ascii="Meiryo UI" w:eastAsia="Meiryo UI" w:hAnsi="Meiryo UI" w:cs="Meiryo UI" w:hint="eastAsia"/>
        </w:rPr>
        <w:t>法令</w:t>
      </w:r>
      <w:r w:rsidRPr="00A35845">
        <w:rPr>
          <w:rFonts w:ascii="Meiryo UI" w:eastAsia="Meiryo UI" w:hAnsi="Meiryo UI" w:cs="Meiryo UI" w:hint="eastAsia"/>
        </w:rPr>
        <w:t>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w:t>
      </w:r>
      <w:r w:rsidR="00420E67" w:rsidRPr="00420E67">
        <w:rPr>
          <w:rFonts w:ascii="Meiryo UI" w:eastAsia="Meiryo UI" w:hAnsi="Meiryo UI" w:cs="Meiryo UI" w:hint="eastAsia"/>
        </w:rPr>
        <w:t>前年度、今年度において、監督官庁による行政処分を受けていないこと。また、法令違反や重大な懸念事項が生じていないことが応募要件です。詳細は募集要項の</w:t>
      </w:r>
      <w:r w:rsidR="00D16858">
        <w:rPr>
          <w:rFonts w:ascii="Meiryo UI" w:eastAsia="Meiryo UI" w:hAnsi="Meiryo UI" w:cs="Meiryo UI" w:hint="eastAsia"/>
        </w:rPr>
        <w:t>6</w:t>
      </w:r>
      <w:r w:rsidR="00420E67" w:rsidRPr="00420E67">
        <w:rPr>
          <w:rFonts w:ascii="Meiryo UI" w:eastAsia="Meiryo UI" w:hAnsi="Meiryo UI" w:cs="Meiryo UI" w:hint="eastAsia"/>
        </w:rPr>
        <w:t>.（2）応募対象・資格をご確認ください。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3647FC">
        <w:tc>
          <w:tcPr>
            <w:tcW w:w="850" w:type="dxa"/>
          </w:tcPr>
          <w:p w14:paraId="1B2230C2"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14DFEC27" w14:textId="51CECB84"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307138A6" w14:textId="77777777" w:rsidR="00130C9F" w:rsidRDefault="00130C9F" w:rsidP="00E20590">
      <w:pPr>
        <w:pStyle w:val="a5"/>
        <w:ind w:leftChars="0" w:left="420"/>
        <w:rPr>
          <w:rFonts w:ascii="Meiryo UI" w:eastAsia="Meiryo UI" w:hAnsi="Meiryo UI" w:cs="Meiryo UI"/>
        </w:rPr>
      </w:pPr>
    </w:p>
    <w:p w14:paraId="0AE4D683" w14:textId="653D039F"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w:t>
      </w:r>
      <w:r w:rsidR="00BA33DD">
        <w:rPr>
          <w:rFonts w:ascii="Meiryo UI" w:eastAsia="Meiryo UI" w:hAnsi="Meiryo UI" w:cs="Meiryo UI" w:hint="eastAsia"/>
        </w:rPr>
        <w:t>法令</w:t>
      </w:r>
      <w:r w:rsidRPr="00A35845">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5F2E99A9" w14:textId="5BF42913" w:rsidR="004C4829" w:rsidRDefault="00F9450D"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構築している場合は、そのガバナンス体制について記載してください。</w:t>
      </w:r>
    </w:p>
    <w:p w14:paraId="65D2EB81" w14:textId="363E25AD" w:rsidR="003620FB" w:rsidRPr="00A35845" w:rsidRDefault="003620FB" w:rsidP="004C4829">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3647FC">
        <w:tc>
          <w:tcPr>
            <w:tcW w:w="9207" w:type="dxa"/>
          </w:tcPr>
          <w:p w14:paraId="19C9CED3" w14:textId="327F3251" w:rsidR="004C4829" w:rsidRPr="00A35845" w:rsidRDefault="004C4829" w:rsidP="004C4829">
            <w:pPr>
              <w:rPr>
                <w:rFonts w:ascii="Meiryo UI" w:eastAsia="Meiryo UI" w:hAnsi="Meiryo UI" w:cs="Meiryo UI"/>
              </w:rPr>
            </w:pPr>
          </w:p>
          <w:p w14:paraId="54BA0E8A" w14:textId="00CC980F" w:rsidR="004C4829" w:rsidRPr="00A35845" w:rsidRDefault="004C4829" w:rsidP="004C4829">
            <w:pPr>
              <w:rPr>
                <w:rFonts w:ascii="Meiryo UI" w:eastAsia="Meiryo UI" w:hAnsi="Meiryo UI" w:cs="Meiryo UI"/>
              </w:rPr>
            </w:pPr>
          </w:p>
          <w:p w14:paraId="43F21558" w14:textId="16258989" w:rsidR="004C4829" w:rsidRPr="00A35845" w:rsidRDefault="004C4829" w:rsidP="004C4829">
            <w:pPr>
              <w:rPr>
                <w:rFonts w:ascii="Meiryo UI" w:eastAsia="Meiryo UI" w:hAnsi="Meiryo UI" w:cs="Meiryo UI"/>
              </w:rPr>
            </w:pPr>
          </w:p>
          <w:p w14:paraId="7E9DD79C" w14:textId="7C1582E2" w:rsidR="004C4829" w:rsidRPr="00A35845" w:rsidRDefault="004C4829" w:rsidP="003647FC">
            <w:pPr>
              <w:rPr>
                <w:rFonts w:ascii="Meiryo UI" w:eastAsia="Meiryo UI" w:hAnsi="Meiryo UI" w:cs="Meiryo UI"/>
              </w:rPr>
            </w:pPr>
          </w:p>
        </w:tc>
      </w:tr>
      <w:bookmarkEnd w:id="0"/>
    </w:tbl>
    <w:p w14:paraId="31CBDA88" w14:textId="4E3761D7" w:rsidR="001F1465" w:rsidRDefault="001F1465" w:rsidP="001F1233">
      <w:pPr>
        <w:ind w:left="420" w:hangingChars="200" w:hanging="420"/>
        <w:rPr>
          <w:rFonts w:ascii="Meiryo UI" w:eastAsia="Meiryo UI" w:hAnsi="Meiryo UI" w:cs="Meiryo UI"/>
        </w:rPr>
      </w:pPr>
    </w:p>
    <w:p w14:paraId="3DB14E58" w14:textId="77777777" w:rsidR="001F1465" w:rsidRDefault="001F1465">
      <w:pPr>
        <w:widowControl/>
        <w:jc w:val="left"/>
        <w:rPr>
          <w:rFonts w:ascii="Meiryo UI" w:eastAsia="Meiryo UI" w:hAnsi="Meiryo UI" w:cs="Meiryo UI"/>
        </w:rPr>
      </w:pPr>
      <w:r>
        <w:rPr>
          <w:rFonts w:ascii="Meiryo UI" w:eastAsia="Meiryo UI" w:hAnsi="Meiryo UI" w:cs="Meiryo UI"/>
        </w:rPr>
        <w:br w:type="page"/>
      </w:r>
    </w:p>
    <w:p w14:paraId="07BF30B2" w14:textId="190CB32E" w:rsidR="002E01C4" w:rsidRPr="00A35845" w:rsidRDefault="002E01C4" w:rsidP="00E20590">
      <w:pPr>
        <w:pStyle w:val="a5"/>
        <w:widowControl/>
        <w:numPr>
          <w:ilvl w:val="0"/>
          <w:numId w:val="10"/>
        </w:numPr>
        <w:ind w:leftChars="0"/>
        <w:jc w:val="left"/>
        <w:rPr>
          <w:rFonts w:ascii="Meiryo UI" w:eastAsia="Meiryo UI" w:hAnsi="Meiryo UI" w:cs="Meiryo UI"/>
        </w:rPr>
      </w:pPr>
      <w:r w:rsidRPr="00A35845">
        <w:rPr>
          <w:rFonts w:ascii="Meiryo UI" w:eastAsia="Meiryo UI" w:hAnsi="Meiryo UI" w:cs="Meiryo UI" w:hint="eastAsia"/>
        </w:rPr>
        <w:lastRenderedPageBreak/>
        <w:t>取組</w:t>
      </w:r>
      <w:r w:rsidRPr="00A35845">
        <w:rPr>
          <w:rFonts w:ascii="Meiryo UI" w:eastAsia="Meiryo UI" w:hAnsi="Meiryo UI" w:cs="Meiryo UI"/>
        </w:rPr>
        <w:t>内容</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179699F7" w14:textId="77777777" w:rsidTr="00E20590">
        <w:tc>
          <w:tcPr>
            <w:tcW w:w="9628" w:type="dxa"/>
            <w:shd w:val="clear" w:color="auto" w:fill="D9D9D9" w:themeFill="background1" w:themeFillShade="D9"/>
          </w:tcPr>
          <w:p w14:paraId="616C4277" w14:textId="65EE8FED" w:rsidR="001F1465" w:rsidRPr="00E20590" w:rsidRDefault="001F1465" w:rsidP="00E83456">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BBC8B9" w14:textId="3040D2B8" w:rsidR="002E01C4" w:rsidRPr="00E20590" w:rsidRDefault="00BB177D" w:rsidP="00E20590">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788275C5" w14:textId="26579648" w:rsidR="00981CBB" w:rsidRDefault="007A6C2C" w:rsidP="00981CBB">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Pr>
                <w:rFonts w:ascii="Meiryo UI" w:eastAsia="Meiryo UI" w:hAnsi="Meiryo UI" w:cs="Meiryo UI" w:hint="eastAsia"/>
                <w:color w:val="000000" w:themeColor="text1"/>
              </w:rPr>
              <w:t>全体で</w:t>
            </w:r>
            <w:r w:rsidRPr="00304A56">
              <w:rPr>
                <w:rFonts w:ascii="Meiryo UI" w:eastAsia="Meiryo UI" w:hAnsi="Meiryo UI" w:cs="Meiryo UI" w:hint="eastAsia"/>
                <w:color w:val="000000" w:themeColor="text1"/>
              </w:rPr>
              <w:t>10～15枚以内</w:t>
            </w:r>
            <w:r>
              <w:rPr>
                <w:rFonts w:ascii="Meiryo UI" w:eastAsia="Meiryo UI" w:hAnsi="Meiryo UI" w:cs="Meiryo UI" w:hint="eastAsia"/>
                <w:color w:val="000000" w:themeColor="text1"/>
              </w:rPr>
              <w:t>としてください。</w:t>
            </w:r>
          </w:p>
          <w:p w14:paraId="5B10338D" w14:textId="2A1CCD81" w:rsidR="002E01C4" w:rsidRPr="00C662A1" w:rsidRDefault="00981CBB" w:rsidP="00C662A1">
            <w:pPr>
              <w:pStyle w:val="a5"/>
              <w:numPr>
                <w:ilvl w:val="0"/>
                <w:numId w:val="13"/>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33A13158" w14:textId="77777777" w:rsidR="00BB177D" w:rsidRDefault="00BB177D" w:rsidP="002E01C4">
      <w:pPr>
        <w:rPr>
          <w:rFonts w:ascii="Meiryo UI" w:eastAsia="Meiryo UI" w:hAnsi="Meiryo UI" w:cs="Meiryo UI"/>
        </w:rPr>
      </w:pPr>
    </w:p>
    <w:p w14:paraId="3CB46E8F" w14:textId="606F9482"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31BF8B42" w14:textId="0C146A6A" w:rsidR="001E55BE" w:rsidRPr="00A35845" w:rsidRDefault="003561A4" w:rsidP="00E20590">
      <w:pPr>
        <w:pStyle w:val="a5"/>
        <w:numPr>
          <w:ilvl w:val="0"/>
          <w:numId w:val="2"/>
        </w:numPr>
        <w:snapToGrid w:val="0"/>
        <w:ind w:leftChars="0"/>
        <w:rPr>
          <w:rFonts w:ascii="Meiryo UI" w:eastAsia="Meiryo UI" w:hAnsi="Meiryo UI" w:cs="Meiryo UI"/>
        </w:rPr>
      </w:pPr>
      <w:r w:rsidRPr="004F7F53">
        <w:rPr>
          <w:rFonts w:ascii="Meiryo UI" w:eastAsia="Meiryo UI" w:hAnsi="Meiryo UI" w:cs="Meiryo UI" w:hint="eastAsia"/>
          <w:color w:val="000000" w:themeColor="text1"/>
        </w:rPr>
        <w:t>債券等の発行支援（引受業務）及び金融商品販売に関して、社会的な課題解決等、インパクトの創出を目的にした</w:t>
      </w:r>
      <w:r w:rsidR="00CE104D" w:rsidRPr="000C77B5">
        <w:rPr>
          <w:rFonts w:ascii="Meiryo UI" w:eastAsia="Meiryo UI" w:hAnsi="Meiryo UI" w:cs="Meiryo UI" w:hint="eastAsia"/>
        </w:rPr>
        <w:t>戦略</w:t>
      </w:r>
      <w:r w:rsidR="00CE104D" w:rsidRPr="008F5CF3">
        <w:rPr>
          <w:rFonts w:ascii="Meiryo UI" w:eastAsia="Meiryo UI" w:hAnsi="Meiryo UI" w:cs="Meiryo UI" w:hint="eastAsia"/>
          <w:vertAlign w:val="superscript"/>
        </w:rPr>
        <w:t>（</w:t>
      </w:r>
      <w:r w:rsidR="001E55BE" w:rsidRPr="008F5CF3">
        <w:rPr>
          <w:rFonts w:ascii="Meiryo UI" w:eastAsia="Meiryo UI" w:hAnsi="Meiryo UI" w:cs="Meiryo UI" w:hint="eastAsia"/>
          <w:vertAlign w:val="superscript"/>
        </w:rPr>
        <w:t>注</w:t>
      </w:r>
      <w:r w:rsidR="001E55BE" w:rsidRPr="008F5CF3">
        <w:rPr>
          <w:rFonts w:ascii="Meiryo UI" w:eastAsia="Meiryo UI" w:hAnsi="Meiryo UI" w:cs="Meiryo UI"/>
          <w:vertAlign w:val="superscript"/>
        </w:rPr>
        <w:t>1</w:t>
      </w:r>
      <w:bookmarkStart w:id="1" w:name="_Hlk112661208"/>
      <w:bookmarkStart w:id="2" w:name="_Hlk112666979"/>
      <w:r w:rsidR="00CE104D" w:rsidRPr="008F5CF3">
        <w:rPr>
          <w:rFonts w:ascii="Meiryo UI" w:eastAsia="Meiryo UI" w:hAnsi="Meiryo UI" w:cs="Meiryo UI" w:hint="eastAsia"/>
          <w:vertAlign w:val="superscript"/>
        </w:rPr>
        <w:t>）</w:t>
      </w:r>
      <w:r w:rsidR="00153B98" w:rsidRPr="000C77B5">
        <w:rPr>
          <w:rFonts w:ascii="Meiryo UI" w:eastAsia="Meiryo UI" w:hAnsi="Meiryo UI" w:cs="Meiryo UI" w:hint="eastAsia"/>
        </w:rPr>
        <w:t>や方針、目標</w:t>
      </w:r>
      <w:bookmarkStart w:id="3" w:name="_Hlk112661529"/>
      <w:bookmarkStart w:id="4" w:name="_Hlk84155381"/>
      <w:bookmarkStart w:id="5" w:name="_Hlk84445540"/>
      <w:bookmarkEnd w:id="1"/>
      <w:bookmarkEnd w:id="2"/>
      <w:r w:rsidR="001E55BE">
        <w:rPr>
          <w:rFonts w:ascii="Meiryo UI" w:eastAsia="Meiryo UI" w:hAnsi="Meiryo UI" w:cs="Meiryo UI" w:hint="eastAsia"/>
          <w:vertAlign w:val="superscript"/>
        </w:rPr>
        <w:t>（注2）</w:t>
      </w:r>
      <w:r w:rsidR="001E55BE" w:rsidRPr="00FC389C">
        <w:rPr>
          <w:rFonts w:ascii="Meiryo UI" w:eastAsia="Meiryo UI" w:hAnsi="Meiryo UI" w:cs="Meiryo UI" w:hint="eastAsia"/>
        </w:rPr>
        <w:t>を</w:t>
      </w:r>
      <w:r w:rsidR="001E55BE" w:rsidRPr="00EF58C5">
        <w:rPr>
          <w:rFonts w:ascii="Meiryo UI" w:eastAsia="Meiryo UI" w:hAnsi="Meiryo UI" w:cs="Meiryo UI" w:hint="eastAsia"/>
        </w:rPr>
        <w:t>どのように</w:t>
      </w:r>
      <w:r w:rsidR="001E55BE" w:rsidRPr="000C77B5">
        <w:rPr>
          <w:rFonts w:ascii="Meiryo UI" w:eastAsia="Meiryo UI" w:hAnsi="Meiryo UI" w:cs="Meiryo UI" w:hint="eastAsia"/>
        </w:rPr>
        <w:t>定めていますか。</w:t>
      </w:r>
      <w:bookmarkStart w:id="6" w:name="_Hlk112661224"/>
      <w:bookmarkStart w:id="7" w:name="_Hlk112662080"/>
      <w:bookmarkEnd w:id="3"/>
      <w:bookmarkEnd w:id="4"/>
      <w:bookmarkEnd w:id="5"/>
      <w:r w:rsidR="001E55BE">
        <w:rPr>
          <w:rFonts w:ascii="Meiryo UI" w:eastAsia="Meiryo UI" w:hAnsi="Meiryo UI" w:cs="Meiryo UI"/>
          <w:szCs w:val="21"/>
        </w:rPr>
        <w:br/>
      </w:r>
      <w:r w:rsidR="001E55BE" w:rsidRPr="000C77B5">
        <w:rPr>
          <w:rFonts w:ascii="Meiryo UI" w:eastAsia="Meiryo UI" w:hAnsi="Meiryo UI" w:cs="Meiryo UI" w:hint="eastAsia"/>
        </w:rPr>
        <w:t>それらの目標が中期経営計画等に記載されている場合は、どのように記載されているかをご説明</w:t>
      </w:r>
      <w:r w:rsidR="007E6455">
        <w:rPr>
          <w:rFonts w:ascii="Meiryo UI" w:eastAsia="Meiryo UI" w:hAnsi="Meiryo UI" w:cs="Meiryo UI" w:hint="eastAsia"/>
        </w:rPr>
        <w:t>くだ</w:t>
      </w:r>
      <w:r w:rsidR="001E55BE" w:rsidRPr="000C77B5">
        <w:rPr>
          <w:rFonts w:ascii="Meiryo UI" w:eastAsia="Meiryo UI" w:hAnsi="Meiryo UI" w:cs="Meiryo UI" w:hint="eastAsia"/>
        </w:rPr>
        <w:t>さい</w:t>
      </w:r>
      <w:r w:rsidR="001E55BE">
        <w:rPr>
          <w:rFonts w:ascii="Meiryo UI" w:eastAsia="Meiryo UI" w:hAnsi="Meiryo UI" w:cs="Meiryo UI" w:hint="eastAsia"/>
        </w:rPr>
        <w:t>。</w:t>
      </w:r>
      <w:r w:rsidR="001E55BE">
        <w:rPr>
          <w:rFonts w:ascii="Meiryo UI" w:eastAsia="Meiryo UI" w:hAnsi="Meiryo UI" w:cs="Meiryo UI"/>
        </w:rPr>
        <w:br/>
      </w:r>
      <w:r w:rsidR="001E55BE">
        <w:rPr>
          <w:rFonts w:ascii="Meiryo UI" w:eastAsia="Meiryo UI" w:hAnsi="Meiryo UI" w:cs="Meiryo UI" w:hint="eastAsia"/>
          <w:sz w:val="16"/>
          <w:szCs w:val="18"/>
        </w:rPr>
        <w:t>（注1）</w:t>
      </w:r>
      <w:r w:rsidR="001E55BE" w:rsidRPr="000849BB">
        <w:rPr>
          <w:rFonts w:ascii="Meiryo UI" w:eastAsia="Meiryo UI" w:hAnsi="Meiryo UI" w:cs="Meiryo UI" w:hint="eastAsia"/>
          <w:sz w:val="16"/>
          <w:szCs w:val="18"/>
        </w:rPr>
        <w:t>環境・社会・経済に対しどのようなポジティブインパクトを発現・増大していくのかという狙いのこと。詳細は環境省「インパクトファイナンスの基本的考え方」2020年7月（http://www.env.go.jp/press/files/jp/114284.pdf）をご参照ください。</w:t>
      </w:r>
      <w:r w:rsidR="001E55BE">
        <w:rPr>
          <w:rFonts w:ascii="Meiryo UI" w:eastAsia="Meiryo UI" w:hAnsi="Meiryo UI" w:cs="Meiryo UI"/>
          <w:sz w:val="16"/>
          <w:szCs w:val="18"/>
        </w:rPr>
        <w:br/>
      </w:r>
      <w:r w:rsidR="001E55BE">
        <w:rPr>
          <w:rFonts w:ascii="Meiryo UI" w:eastAsia="Meiryo UI" w:hAnsi="Meiryo UI" w:cs="Meiryo UI" w:hint="eastAsia"/>
          <w:sz w:val="16"/>
          <w:szCs w:val="18"/>
        </w:rPr>
        <w:t>（注2）</w:t>
      </w:r>
      <w:r w:rsidR="001E55BE" w:rsidRPr="001E55BE">
        <w:rPr>
          <w:rFonts w:ascii="Meiryo UI" w:eastAsia="Meiryo UI" w:hAnsi="Meiryo UI" w:cs="Meiryo UI" w:hint="eastAsia"/>
          <w:sz w:val="16"/>
          <w:szCs w:val="18"/>
        </w:rPr>
        <w:t>目標は、環境・社会関連の目標あるいはサステナブルファイナンスに関する目標を記載してください</w:t>
      </w:r>
      <w:r w:rsidR="001E55BE">
        <w:rPr>
          <w:rFonts w:ascii="Meiryo UI" w:eastAsia="Meiryo UI" w:hAnsi="Meiryo UI" w:cs="Meiryo UI" w:hint="eastAsia"/>
          <w:sz w:val="16"/>
          <w:szCs w:val="18"/>
        </w:rPr>
        <w:t>。</w:t>
      </w:r>
      <w:r w:rsidR="001E55BE" w:rsidRPr="001E55BE">
        <w:rPr>
          <w:rFonts w:ascii="Meiryo UI" w:eastAsia="Meiryo UI" w:hAnsi="Meiryo UI" w:cs="Meiryo UI" w:hint="eastAsia"/>
          <w:sz w:val="16"/>
          <w:szCs w:val="18"/>
        </w:rPr>
        <w:t>また、中期目標、長期目標の両方（ある場合）を記載してください。</w:t>
      </w:r>
    </w:p>
    <w:bookmarkEnd w:id="6"/>
    <w:bookmarkEnd w:id="7"/>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1C4E2CDC" w:rsidR="002E01C4" w:rsidRPr="00A35845" w:rsidRDefault="002E01C4"/>
          <w:p w14:paraId="7463ECE5" w14:textId="77777777" w:rsidR="002E01C4" w:rsidRPr="00A35845" w:rsidRDefault="002E01C4"/>
          <w:p w14:paraId="39A17471" w14:textId="77777777" w:rsidR="002E01C4" w:rsidRPr="00A35845" w:rsidRDefault="002E01C4"/>
          <w:p w14:paraId="7822477E" w14:textId="77777777" w:rsidR="002E01C4" w:rsidRPr="00A35845" w:rsidRDefault="002E01C4"/>
        </w:tc>
      </w:tr>
    </w:tbl>
    <w:p w14:paraId="3A79D6A4" w14:textId="77777777" w:rsidR="00C662A1" w:rsidRPr="00C662A1" w:rsidRDefault="00C662A1" w:rsidP="00C662A1">
      <w:pPr>
        <w:pStyle w:val="a5"/>
        <w:ind w:leftChars="0" w:left="420"/>
        <w:rPr>
          <w:rFonts w:ascii="Meiryo UI" w:eastAsia="Meiryo UI" w:hAnsi="Meiryo UI" w:cs="Meiryo UI"/>
        </w:rPr>
      </w:pPr>
    </w:p>
    <w:p w14:paraId="1CEBD975" w14:textId="1DD2C91B" w:rsidR="003561A4" w:rsidRPr="00EF58C5" w:rsidRDefault="00C825F4" w:rsidP="003561A4">
      <w:pPr>
        <w:pStyle w:val="a5"/>
        <w:numPr>
          <w:ilvl w:val="0"/>
          <w:numId w:val="2"/>
        </w:numPr>
        <w:ind w:leftChars="0"/>
        <w:rPr>
          <w:rFonts w:ascii="Meiryo UI" w:eastAsia="Meiryo UI" w:hAnsi="Meiryo UI" w:cs="Meiryo UI"/>
        </w:rPr>
      </w:pPr>
      <w:r w:rsidRPr="005D0C12">
        <w:rPr>
          <w:rFonts w:ascii="Meiryo UI" w:eastAsia="Meiryo UI" w:hAnsi="Meiryo UI" w:cs="Meiryo UI" w:hint="eastAsia"/>
          <w:color w:val="000000" w:themeColor="text1"/>
        </w:rPr>
        <w:t>①</w:t>
      </w:r>
      <w:r w:rsidR="003561A4" w:rsidRPr="00EF58C5">
        <w:rPr>
          <w:rFonts w:ascii="Meiryo UI" w:eastAsia="Meiryo UI" w:hAnsi="Meiryo UI" w:cs="Meiryo UI" w:hint="eastAsia"/>
        </w:rPr>
        <w:t>に関する戦略や方針に基づいた引受業務、金融商品販売業務等を促進していくための</w:t>
      </w:r>
      <w:r w:rsidR="00FB2811" w:rsidRPr="00EF58C5">
        <w:rPr>
          <w:rFonts w:ascii="Meiryo UI" w:eastAsia="Meiryo UI" w:hAnsi="Meiryo UI" w:cs="Meiryo UI" w:hint="eastAsia"/>
        </w:rPr>
        <w:t>実効性</w:t>
      </w:r>
      <w:r w:rsidR="009E62DB" w:rsidRPr="00EF58C5">
        <w:rPr>
          <w:rFonts w:ascii="Meiryo UI" w:eastAsia="Meiryo UI" w:hAnsi="Meiryo UI" w:cs="Meiryo UI" w:hint="eastAsia"/>
        </w:rPr>
        <w:t>のある取組計画および</w:t>
      </w:r>
      <w:r w:rsidR="003561A4" w:rsidRPr="00EF58C5">
        <w:rPr>
          <w:rFonts w:ascii="Meiryo UI" w:eastAsia="Meiryo UI" w:hAnsi="Meiryo UI" w:cs="Meiryo UI" w:hint="eastAsia"/>
        </w:rPr>
        <w:t>体制について記載してください。なお、体制</w:t>
      </w:r>
      <w:r w:rsidR="00BF12E6" w:rsidRPr="00EF58C5">
        <w:rPr>
          <w:rFonts w:ascii="Meiryo UI" w:eastAsia="Meiryo UI" w:hAnsi="Meiryo UI" w:cs="Meiryo UI" w:hint="eastAsia"/>
        </w:rPr>
        <w:t>に</w:t>
      </w:r>
      <w:r w:rsidR="003561A4" w:rsidRPr="00EF58C5">
        <w:rPr>
          <w:rFonts w:ascii="Meiryo UI" w:eastAsia="Meiryo UI" w:hAnsi="Meiryo UI" w:cs="Meiryo UI" w:hint="eastAsia"/>
        </w:rPr>
        <w:t>ついては、</w:t>
      </w:r>
      <w:r w:rsidR="00BF12E6" w:rsidRPr="00EF58C5">
        <w:rPr>
          <w:rFonts w:ascii="Meiryo UI" w:eastAsia="Meiryo UI" w:hAnsi="Meiryo UI" w:cs="Meiryo UI" w:hint="eastAsia"/>
        </w:rPr>
        <w:t>組織内外で連携している取組や</w:t>
      </w:r>
      <w:r w:rsidR="003561A4" w:rsidRPr="00EF58C5">
        <w:rPr>
          <w:rFonts w:ascii="Meiryo UI" w:eastAsia="Meiryo UI" w:hAnsi="Meiryo UI" w:cs="Meiryo UI" w:hint="eastAsia"/>
        </w:rPr>
        <w:t>透明性を確保するための取組を含んでください。</w:t>
      </w:r>
    </w:p>
    <w:tbl>
      <w:tblPr>
        <w:tblStyle w:val="a3"/>
        <w:tblW w:w="0" w:type="auto"/>
        <w:tblLook w:val="04A0" w:firstRow="1" w:lastRow="0" w:firstColumn="1" w:lastColumn="0" w:noHBand="0" w:noVBand="1"/>
      </w:tblPr>
      <w:tblGrid>
        <w:gridCol w:w="9628"/>
      </w:tblGrid>
      <w:tr w:rsidR="003561A4" w:rsidRPr="00EF58C5" w14:paraId="5F0CBB7F" w14:textId="77777777" w:rsidTr="003561A4">
        <w:tc>
          <w:tcPr>
            <w:tcW w:w="9628" w:type="dxa"/>
          </w:tcPr>
          <w:p w14:paraId="1F021733" w14:textId="77777777" w:rsidR="003561A4" w:rsidRPr="00EF58C5" w:rsidRDefault="003561A4" w:rsidP="003561A4">
            <w:pPr>
              <w:rPr>
                <w:rFonts w:ascii="Meiryo UI" w:eastAsia="Meiryo UI" w:hAnsi="Meiryo UI" w:cs="Meiryo UI"/>
              </w:rPr>
            </w:pPr>
          </w:p>
          <w:p w14:paraId="2E40D41F" w14:textId="77777777" w:rsidR="003561A4" w:rsidRPr="00EF58C5" w:rsidRDefault="003561A4" w:rsidP="003561A4">
            <w:pPr>
              <w:rPr>
                <w:rFonts w:ascii="Meiryo UI" w:eastAsia="Meiryo UI" w:hAnsi="Meiryo UI" w:cs="Meiryo UI"/>
              </w:rPr>
            </w:pPr>
          </w:p>
          <w:p w14:paraId="081685E0" w14:textId="77777777" w:rsidR="003561A4" w:rsidRPr="00EF58C5" w:rsidRDefault="003561A4" w:rsidP="003561A4">
            <w:pPr>
              <w:rPr>
                <w:rFonts w:ascii="Meiryo UI" w:eastAsia="Meiryo UI" w:hAnsi="Meiryo UI" w:cs="Meiryo UI"/>
              </w:rPr>
            </w:pPr>
          </w:p>
          <w:p w14:paraId="0EEE179E" w14:textId="77777777" w:rsidR="003561A4" w:rsidRPr="00EF58C5" w:rsidRDefault="003561A4" w:rsidP="003561A4">
            <w:pPr>
              <w:rPr>
                <w:rFonts w:ascii="Meiryo UI" w:eastAsia="Meiryo UI" w:hAnsi="Meiryo UI" w:cs="Meiryo UI"/>
              </w:rPr>
            </w:pPr>
          </w:p>
        </w:tc>
      </w:tr>
    </w:tbl>
    <w:p w14:paraId="0681F2B3" w14:textId="77777777" w:rsidR="004F7F53" w:rsidRDefault="004F7F53" w:rsidP="004F7F53">
      <w:pPr>
        <w:pStyle w:val="a5"/>
        <w:ind w:leftChars="0" w:left="420"/>
        <w:rPr>
          <w:rFonts w:ascii="Meiryo UI" w:eastAsia="Meiryo UI" w:hAnsi="Meiryo UI" w:cs="Meiryo UI"/>
          <w:color w:val="FF0000"/>
        </w:rPr>
      </w:pPr>
    </w:p>
    <w:p w14:paraId="0F995C53" w14:textId="0D18FC19" w:rsidR="002E01C4" w:rsidRPr="005D0C12" w:rsidRDefault="005239A1" w:rsidP="00EC463D">
      <w:pPr>
        <w:pStyle w:val="a5"/>
        <w:numPr>
          <w:ilvl w:val="0"/>
          <w:numId w:val="2"/>
        </w:numPr>
        <w:ind w:leftChars="0"/>
        <w:rPr>
          <w:rFonts w:ascii="Meiryo UI" w:eastAsia="Meiryo UI" w:hAnsi="Meiryo UI" w:cs="Meiryo UI"/>
          <w:color w:val="000000" w:themeColor="text1"/>
        </w:rPr>
      </w:pPr>
      <w:r w:rsidRPr="004F7F53">
        <w:rPr>
          <w:rFonts w:ascii="Meiryo UI" w:eastAsia="Meiryo UI" w:hAnsi="Meiryo UI" w:cs="Meiryo UI" w:hint="eastAsia"/>
          <w:color w:val="000000" w:themeColor="text1"/>
        </w:rPr>
        <w:t>①②</w:t>
      </w:r>
      <w:r w:rsidR="00C825F4" w:rsidRPr="005D0C12">
        <w:rPr>
          <w:rFonts w:ascii="Meiryo UI" w:eastAsia="Meiryo UI" w:hAnsi="Meiryo UI" w:cs="Meiryo UI" w:hint="eastAsia"/>
          <w:color w:val="000000" w:themeColor="text1"/>
        </w:rPr>
        <w:t>を踏まえ、</w:t>
      </w:r>
      <w:r w:rsidR="00575A02" w:rsidRPr="005D0C12">
        <w:rPr>
          <w:rFonts w:ascii="Meiryo UI" w:eastAsia="Meiryo UI" w:hAnsi="Meiryo UI" w:cs="Meiryo UI" w:hint="eastAsia"/>
          <w:color w:val="000000" w:themeColor="text1"/>
        </w:rPr>
        <w:t>設定した目標や取組計画に対</w:t>
      </w:r>
      <w:r w:rsidR="00EC463D" w:rsidRPr="005D0C12">
        <w:rPr>
          <w:rFonts w:ascii="Meiryo UI" w:eastAsia="Meiryo UI" w:hAnsi="Meiryo UI" w:cs="Meiryo UI" w:hint="eastAsia"/>
          <w:color w:val="000000" w:themeColor="text1"/>
        </w:rPr>
        <w:t>する</w:t>
      </w:r>
      <w:r w:rsidR="00575A02" w:rsidRPr="005D0C12">
        <w:rPr>
          <w:rFonts w:ascii="Meiryo UI" w:eastAsia="Meiryo UI" w:hAnsi="Meiryo UI" w:cs="Meiryo UI" w:hint="eastAsia"/>
          <w:color w:val="000000" w:themeColor="text1"/>
        </w:rPr>
        <w:t>進捗状況</w:t>
      </w:r>
      <w:r w:rsidR="00E21B5E" w:rsidRPr="005D0C12">
        <w:rPr>
          <w:rFonts w:ascii="Meiryo UI" w:eastAsia="Meiryo UI" w:hAnsi="Meiryo UI" w:cs="Meiryo UI" w:hint="eastAsia"/>
          <w:color w:val="000000" w:themeColor="text1"/>
        </w:rPr>
        <w:t>について記載して</w:t>
      </w:r>
      <w:r w:rsidR="00AB3379">
        <w:rPr>
          <w:rFonts w:ascii="Meiryo UI" w:eastAsia="Meiryo UI" w:hAnsi="Meiryo UI" w:cs="Meiryo UI" w:hint="eastAsia"/>
          <w:color w:val="000000" w:themeColor="text1"/>
        </w:rPr>
        <w:t>くだ</w:t>
      </w:r>
      <w:r w:rsidR="00E21B5E" w:rsidRPr="005D0C12">
        <w:rPr>
          <w:rFonts w:ascii="Meiryo UI" w:eastAsia="Meiryo UI" w:hAnsi="Meiryo UI" w:cs="Meiryo UI" w:hint="eastAsia"/>
          <w:color w:val="000000" w:themeColor="text1"/>
        </w:rPr>
        <w:t>さい。また、それらを</w:t>
      </w:r>
      <w:r w:rsidR="00575A02" w:rsidRPr="005D0C12">
        <w:rPr>
          <w:rFonts w:ascii="Meiryo UI" w:eastAsia="Meiryo UI" w:hAnsi="Meiryo UI" w:cs="Meiryo UI" w:hint="eastAsia"/>
          <w:color w:val="000000" w:themeColor="text1"/>
        </w:rPr>
        <w:t>開示している</w:t>
      </w:r>
      <w:r w:rsidR="007C56F9" w:rsidRPr="005D0C12">
        <w:rPr>
          <w:rFonts w:ascii="Meiryo UI" w:eastAsia="Meiryo UI" w:hAnsi="Meiryo UI" w:cs="Meiryo UI" w:hint="eastAsia"/>
          <w:color w:val="000000" w:themeColor="text1"/>
        </w:rPr>
        <w:t>場合は、開示先について</w:t>
      </w:r>
      <w:r w:rsidR="00575A02" w:rsidRPr="005D0C12">
        <w:rPr>
          <w:rFonts w:ascii="Meiryo UI" w:eastAsia="Meiryo UI" w:hAnsi="Meiryo UI" w:cs="Meiryo UI" w:hint="eastAsia"/>
          <w:color w:val="000000" w:themeColor="text1"/>
        </w:rPr>
        <w:t>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97793AE" w14:textId="77777777" w:rsidR="002E01C4" w:rsidRPr="00A35845" w:rsidRDefault="002E01C4"/>
          <w:p w14:paraId="4B691E2D" w14:textId="77777777" w:rsidR="002E01C4" w:rsidRPr="00A35845" w:rsidRDefault="002E01C4"/>
          <w:p w14:paraId="0D84BCB3" w14:textId="77777777" w:rsidR="002E01C4" w:rsidRPr="00A35845" w:rsidRDefault="002E01C4"/>
          <w:p w14:paraId="74E01E75" w14:textId="77777777" w:rsidR="002E01C4" w:rsidRPr="00A35845" w:rsidRDefault="002E01C4"/>
        </w:tc>
      </w:tr>
    </w:tbl>
    <w:p w14:paraId="0E33E668" w14:textId="77777777" w:rsidR="00C662A1" w:rsidRDefault="00C662A1" w:rsidP="00C662A1">
      <w:pPr>
        <w:pStyle w:val="a5"/>
        <w:ind w:leftChars="0" w:left="420"/>
        <w:rPr>
          <w:rFonts w:ascii="Meiryo UI" w:eastAsia="Meiryo UI" w:hAnsi="Meiryo UI" w:cs="Meiryo UI"/>
        </w:rPr>
      </w:pPr>
      <w:bookmarkStart w:id="8" w:name="_Hlk52104248"/>
    </w:p>
    <w:p w14:paraId="4F9CFE17" w14:textId="128BFF63" w:rsidR="00C825F4" w:rsidRPr="00A35845" w:rsidRDefault="00C825F4" w:rsidP="00C825F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w:t>
      </w:r>
      <w:r w:rsidR="00153B98" w:rsidRPr="000C77B5">
        <w:rPr>
          <w:rFonts w:ascii="Meiryo UI" w:eastAsia="Meiryo UI" w:hAnsi="Meiryo UI" w:cs="Meiryo UI" w:hint="eastAsia"/>
        </w:rPr>
        <w:t>に関する戦略や方針に基づいた取組について</w:t>
      </w:r>
      <w:r w:rsidRPr="00A35845">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C825F4" w:rsidRPr="00A35845" w14:paraId="77DA1F51" w14:textId="77777777" w:rsidTr="00D07186">
        <w:tc>
          <w:tcPr>
            <w:tcW w:w="9628" w:type="dxa"/>
          </w:tcPr>
          <w:p w14:paraId="54CCA992" w14:textId="77777777" w:rsidR="00C825F4" w:rsidRPr="00A35845" w:rsidRDefault="00C825F4" w:rsidP="00D07186"/>
          <w:p w14:paraId="4A92317C" w14:textId="77777777" w:rsidR="00C825F4" w:rsidRPr="00A35845" w:rsidRDefault="00C825F4" w:rsidP="00D07186"/>
          <w:p w14:paraId="65814E04" w14:textId="77777777" w:rsidR="00C825F4" w:rsidRPr="00A35845" w:rsidRDefault="00C825F4" w:rsidP="00D07186"/>
          <w:p w14:paraId="66B9901A" w14:textId="77777777" w:rsidR="00C825F4" w:rsidRPr="00A35845" w:rsidRDefault="00C825F4" w:rsidP="00D07186"/>
        </w:tc>
      </w:tr>
      <w:bookmarkEnd w:id="8"/>
    </w:tbl>
    <w:p w14:paraId="52A77814" w14:textId="77777777" w:rsidR="005070C7" w:rsidRPr="00A35845" w:rsidRDefault="005070C7" w:rsidP="005070C7">
      <w:pPr>
        <w:widowControl/>
        <w:jc w:val="left"/>
      </w:pPr>
    </w:p>
    <w:p w14:paraId="7A21B13D" w14:textId="7D2EEC20" w:rsidR="00F84EAA" w:rsidRDefault="00F84EAA" w:rsidP="00F84EAA">
      <w:pPr>
        <w:pStyle w:val="a5"/>
        <w:numPr>
          <w:ilvl w:val="0"/>
          <w:numId w:val="2"/>
        </w:numPr>
        <w:ind w:leftChars="0"/>
        <w:rPr>
          <w:rFonts w:ascii="Meiryo UI" w:eastAsia="Meiryo UI" w:hAnsi="Meiryo UI" w:cs="Meiryo UI"/>
        </w:rPr>
      </w:pPr>
      <w:r w:rsidRPr="00E20590">
        <w:rPr>
          <w:rFonts w:ascii="Meiryo UI" w:eastAsia="Meiryo UI" w:hAnsi="Meiryo UI" w:cs="Meiryo UI" w:hint="eastAsia"/>
        </w:rPr>
        <w:t>第６次環境基本計画</w:t>
      </w:r>
      <w:r w:rsidR="00354ECA" w:rsidRPr="00C662A1">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354ECA">
        <w:rPr>
          <w:rFonts w:ascii="Meiryo UI" w:eastAsia="Meiryo UI" w:hAnsi="Meiryo UI" w:cs="Meiryo UI"/>
        </w:rPr>
        <w:br/>
      </w:r>
      <w:r w:rsidR="00354ECA" w:rsidRPr="000849BB">
        <w:rPr>
          <w:rFonts w:ascii="Meiryo UI" w:eastAsia="Meiryo UI" w:hAnsi="Meiryo UI" w:cs="Meiryo UI" w:hint="eastAsia"/>
          <w:sz w:val="16"/>
          <w:szCs w:val="18"/>
        </w:rPr>
        <w:t>（注）</w:t>
      </w:r>
      <w:r w:rsidR="00354ECA" w:rsidRPr="0019212C">
        <w:rPr>
          <w:rFonts w:ascii="Meiryo UI" w:eastAsia="Meiryo UI" w:hAnsi="Meiryo UI" w:cs="Meiryo UI" w:hint="eastAsia"/>
          <w:sz w:val="16"/>
          <w:szCs w:val="18"/>
        </w:rPr>
        <w:t>第6次環境基本計画については、こちら（</w:t>
      </w:r>
      <w:hyperlink r:id="rId8" w:history="1">
        <w:r w:rsidR="00354ECA" w:rsidRPr="00100EE7">
          <w:rPr>
            <w:rStyle w:val="af1"/>
            <w:rFonts w:ascii="Meiryo UI" w:eastAsia="Meiryo UI" w:hAnsi="Meiryo UI" w:cs="Meiryo UI" w:hint="eastAsia"/>
            <w:sz w:val="16"/>
            <w:szCs w:val="18"/>
          </w:rPr>
          <w:t>https://www.env.go.jp/council/02policy/41124_00012.html</w:t>
        </w:r>
      </w:hyperlink>
      <w:r w:rsidR="00354ECA">
        <w:rPr>
          <w:rFonts w:ascii="Meiryo UI" w:eastAsia="Meiryo UI" w:hAnsi="Meiryo UI" w:cs="Meiryo UI" w:hint="eastAsia"/>
          <w:sz w:val="16"/>
          <w:szCs w:val="18"/>
        </w:rPr>
        <w:t>）</w:t>
      </w:r>
      <w:r w:rsidR="00354ECA" w:rsidRPr="0019212C">
        <w:rPr>
          <w:rFonts w:ascii="Meiryo UI" w:eastAsia="Meiryo UI" w:hAnsi="Meiryo UI" w:cs="Meiryo UI" w:hint="eastAsia"/>
          <w:sz w:val="16"/>
          <w:szCs w:val="18"/>
        </w:rPr>
        <w:t>をご参照ください</w:t>
      </w:r>
      <w:r w:rsidR="00354ECA">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F84EAA" w:rsidRPr="00A35845" w14:paraId="2EF7AB46" w14:textId="77777777" w:rsidTr="00DC7971">
        <w:tc>
          <w:tcPr>
            <w:tcW w:w="9628" w:type="dxa"/>
          </w:tcPr>
          <w:p w14:paraId="79996512" w14:textId="77777777" w:rsidR="00F84EAA" w:rsidRPr="00A35845" w:rsidRDefault="00F84EAA" w:rsidP="00DC7971"/>
          <w:p w14:paraId="33CA02ED" w14:textId="77777777" w:rsidR="00F84EAA" w:rsidRPr="00A35845" w:rsidRDefault="00F84EAA" w:rsidP="00DC7971"/>
          <w:p w14:paraId="67DF0833" w14:textId="77777777" w:rsidR="00F84EAA" w:rsidRPr="00A35845" w:rsidRDefault="00F84EAA" w:rsidP="00DC7971"/>
          <w:p w14:paraId="724A7F04" w14:textId="77777777" w:rsidR="00F84EAA" w:rsidRPr="00A35845" w:rsidRDefault="00F84EAA" w:rsidP="00DC7971"/>
        </w:tc>
      </w:tr>
    </w:tbl>
    <w:p w14:paraId="6E7268C7" w14:textId="77777777" w:rsidR="00F84EAA" w:rsidRPr="00161558" w:rsidRDefault="00F84EAA" w:rsidP="00F84EAA">
      <w:pPr>
        <w:rPr>
          <w:rFonts w:ascii="Meiryo UI" w:eastAsia="Meiryo UI" w:hAnsi="Meiryo UI" w:cs="Meiryo UI"/>
        </w:rPr>
      </w:pPr>
    </w:p>
    <w:p w14:paraId="362A9E05" w14:textId="77777777" w:rsidR="00F84EAA" w:rsidRPr="00E20590" w:rsidRDefault="00F84EAA" w:rsidP="00F84EAA">
      <w:pPr>
        <w:pStyle w:val="a5"/>
        <w:numPr>
          <w:ilvl w:val="0"/>
          <w:numId w:val="2"/>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bookmarkStart w:id="9" w:name="_Hlk176909433"/>
      <w:r>
        <w:rPr>
          <w:rFonts w:ascii="Meiryo UI" w:eastAsia="Meiryo UI" w:hAnsi="Meiryo UI" w:cs="Meiryo UI" w:hint="eastAsia"/>
        </w:rPr>
        <w:t>（</w:t>
      </w:r>
      <w:r w:rsidRPr="00C2274B">
        <w:rPr>
          <w:rFonts w:ascii="Meiryo UI" w:eastAsia="Meiryo UI" w:hAnsi="Meiryo UI" w:cs="Meiryo UI" w:hint="eastAsia"/>
        </w:rPr>
        <w:t>CSRを超えてビジネスとして取り組んでいる場合のみに限定</w:t>
      </w:r>
      <w:r>
        <w:rPr>
          <w:rFonts w:ascii="Meiryo UI" w:eastAsia="Meiryo UI" w:hAnsi="Meiryo UI" w:cs="Meiryo UI" w:hint="eastAsia"/>
        </w:rPr>
        <w:t>します）</w:t>
      </w:r>
      <w:bookmarkEnd w:id="9"/>
    </w:p>
    <w:tbl>
      <w:tblPr>
        <w:tblStyle w:val="a3"/>
        <w:tblW w:w="0" w:type="auto"/>
        <w:tblLook w:val="04A0" w:firstRow="1" w:lastRow="0" w:firstColumn="1" w:lastColumn="0" w:noHBand="0" w:noVBand="1"/>
      </w:tblPr>
      <w:tblGrid>
        <w:gridCol w:w="9628"/>
      </w:tblGrid>
      <w:tr w:rsidR="00F84EAA" w:rsidRPr="00A35845" w14:paraId="45A64A85" w14:textId="77777777" w:rsidTr="00DC7971">
        <w:tc>
          <w:tcPr>
            <w:tcW w:w="9628" w:type="dxa"/>
          </w:tcPr>
          <w:p w14:paraId="1BFCE5E2" w14:textId="77777777" w:rsidR="00F84EAA" w:rsidRPr="00A35845" w:rsidRDefault="00F84EAA" w:rsidP="00DC7971"/>
          <w:p w14:paraId="500BCE31" w14:textId="77777777" w:rsidR="00F84EAA" w:rsidRPr="00A35845" w:rsidRDefault="00F84EAA" w:rsidP="00DC7971"/>
          <w:p w14:paraId="6FF20564" w14:textId="77777777" w:rsidR="00F84EAA" w:rsidRPr="00A35845" w:rsidRDefault="00F84EAA" w:rsidP="00DC7971"/>
          <w:p w14:paraId="351A1BB9" w14:textId="77777777" w:rsidR="00F84EAA" w:rsidRPr="00A35845" w:rsidRDefault="00F84EAA" w:rsidP="00DC7971"/>
        </w:tc>
      </w:tr>
    </w:tbl>
    <w:p w14:paraId="1785A0A4" w14:textId="77777777" w:rsidR="00F84EAA" w:rsidRPr="00A35845" w:rsidRDefault="00F84EAA" w:rsidP="00F84EAA">
      <w:pPr>
        <w:widowControl/>
        <w:jc w:val="left"/>
      </w:pP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【透明性】</w:t>
      </w:r>
    </w:p>
    <w:p w14:paraId="40AB0BB1" w14:textId="77777777" w:rsidR="003561A4" w:rsidRPr="00EF58C5" w:rsidRDefault="003561A4" w:rsidP="003561A4">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t>引受をする債券等の発行体に対して透明性を確保するための要請等の実施している事項、金融商品の販売において、商品開発者に対して透明性を確保するための要請等の実施している事項について記載をしてください。</w:t>
      </w:r>
      <w:r w:rsidRPr="00EF58C5">
        <w:rPr>
          <w:rFonts w:ascii="Meiryo UI" w:eastAsia="Meiryo UI" w:hAnsi="Meiryo UI" w:cs="Meiryo UI"/>
        </w:rPr>
        <w:br/>
      </w:r>
      <w:r w:rsidRPr="00EF58C5">
        <w:rPr>
          <w:rFonts w:ascii="Meiryo UI" w:eastAsia="Meiryo UI" w:hAnsi="Meiryo UI" w:cs="Meiryo UI" w:hint="eastAsia"/>
        </w:rPr>
        <w:t>（引受をする債券等の対象事業等が環境・社会に対して悪影響を及ぼさないことの確認に関しての要請についても触れてください。また、自らも確認している場合はその取組について記載してください。）</w:t>
      </w:r>
    </w:p>
    <w:tbl>
      <w:tblPr>
        <w:tblStyle w:val="a3"/>
        <w:tblW w:w="9184" w:type="dxa"/>
        <w:tblInd w:w="-5" w:type="dxa"/>
        <w:tblLook w:val="04A0" w:firstRow="1" w:lastRow="0" w:firstColumn="1" w:lastColumn="0" w:noHBand="0" w:noVBand="1"/>
      </w:tblPr>
      <w:tblGrid>
        <w:gridCol w:w="9184"/>
      </w:tblGrid>
      <w:tr w:rsidR="00CA73C7" w:rsidRPr="00A35845" w14:paraId="5F6CEFE2" w14:textId="77777777" w:rsidTr="00C76C5D">
        <w:tc>
          <w:tcPr>
            <w:tcW w:w="850" w:type="dxa"/>
          </w:tcPr>
          <w:p w14:paraId="609C979F" w14:textId="77777777" w:rsidR="00CA73C7" w:rsidRDefault="00CA73C7" w:rsidP="00C662A1">
            <w:pPr>
              <w:pStyle w:val="a5"/>
              <w:ind w:leftChars="0" w:left="0"/>
              <w:rPr>
                <w:rFonts w:ascii="Meiryo UI" w:eastAsia="Meiryo UI" w:hAnsi="Meiryo UI" w:cs="Meiryo UI"/>
              </w:rPr>
            </w:pPr>
          </w:p>
          <w:p w14:paraId="083EF15F" w14:textId="77777777" w:rsidR="00C662A1" w:rsidRDefault="00C662A1" w:rsidP="00C662A1">
            <w:pPr>
              <w:pStyle w:val="a5"/>
              <w:ind w:leftChars="0" w:left="0"/>
              <w:rPr>
                <w:rFonts w:ascii="Meiryo UI" w:eastAsia="Meiryo UI" w:hAnsi="Meiryo UI" w:cs="Meiryo UI"/>
              </w:rPr>
            </w:pPr>
          </w:p>
          <w:p w14:paraId="34690099" w14:textId="77777777" w:rsidR="00C662A1" w:rsidRDefault="00C662A1" w:rsidP="00C662A1">
            <w:pPr>
              <w:pStyle w:val="a5"/>
              <w:ind w:leftChars="0" w:left="0"/>
              <w:rPr>
                <w:rFonts w:ascii="Meiryo UI" w:eastAsia="Meiryo UI" w:hAnsi="Meiryo UI" w:cs="Meiryo UI"/>
              </w:rPr>
            </w:pPr>
          </w:p>
          <w:p w14:paraId="7C262BD8" w14:textId="77777777" w:rsidR="00C662A1" w:rsidRPr="00A35845" w:rsidRDefault="00C662A1" w:rsidP="00C662A1">
            <w:pPr>
              <w:pStyle w:val="a5"/>
              <w:ind w:leftChars="0" w:left="0"/>
              <w:rPr>
                <w:rFonts w:ascii="Meiryo UI" w:eastAsia="Meiryo UI" w:hAnsi="Meiryo UI" w:cs="Meiryo UI"/>
              </w:rPr>
            </w:pPr>
          </w:p>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1B8E1796" w:rsidR="00D27C99" w:rsidRPr="00A35845" w:rsidRDefault="00D27C99" w:rsidP="00D27C99">
      <w:pPr>
        <w:pStyle w:val="a5"/>
        <w:numPr>
          <w:ilvl w:val="0"/>
          <w:numId w:val="2"/>
        </w:numPr>
        <w:ind w:leftChars="0"/>
        <w:rPr>
          <w:rFonts w:ascii="Meiryo UI" w:eastAsia="Meiryo UI" w:hAnsi="Meiryo UI" w:cs="Meiryo UI"/>
        </w:rPr>
      </w:pPr>
      <w:bookmarkStart w:id="10" w:name="_Hlk112661732"/>
      <w:bookmarkStart w:id="11" w:name="_Hlk112663431"/>
      <w:r w:rsidRPr="00A35845">
        <w:rPr>
          <w:rFonts w:ascii="Meiryo UI" w:eastAsia="Meiryo UI" w:hAnsi="Meiryo UI" w:cs="Meiryo UI" w:hint="eastAsia"/>
        </w:rPr>
        <w:t>①で提示した中/長期の目標を</w:t>
      </w:r>
      <w:r w:rsidR="00200CB8">
        <w:rPr>
          <w:rFonts w:ascii="Meiryo UI" w:eastAsia="Meiryo UI" w:hAnsi="Meiryo UI" w:cs="Meiryo UI" w:hint="eastAsia"/>
        </w:rPr>
        <w:t>達成</w:t>
      </w:r>
      <w:r w:rsidRPr="00A35845">
        <w:rPr>
          <w:rFonts w:ascii="Meiryo UI" w:eastAsia="Meiryo UI" w:hAnsi="Meiryo UI" w:cs="Meiryo UI" w:hint="eastAsia"/>
        </w:rPr>
        <w:t>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3647FC">
        <w:tc>
          <w:tcPr>
            <w:tcW w:w="9628" w:type="dxa"/>
          </w:tcPr>
          <w:p w14:paraId="42A77B6D" w14:textId="3A307831" w:rsidR="00D27C99" w:rsidRPr="00A35845" w:rsidRDefault="00D27C99" w:rsidP="003647FC"/>
          <w:p w14:paraId="707FD4BA" w14:textId="7310D71B" w:rsidR="00D27C99" w:rsidRPr="00A35845" w:rsidRDefault="00D27C99" w:rsidP="003647FC"/>
          <w:p w14:paraId="68192A9B" w14:textId="288469A1" w:rsidR="00D27C99" w:rsidRPr="00A35845" w:rsidRDefault="00D27C99" w:rsidP="003647FC"/>
          <w:p w14:paraId="2E36D84B" w14:textId="77777777" w:rsidR="00D27C99" w:rsidRPr="00A35845" w:rsidRDefault="00D27C99" w:rsidP="003647FC"/>
        </w:tc>
      </w:tr>
      <w:bookmarkEnd w:id="10"/>
      <w:bookmarkEnd w:id="11"/>
    </w:tbl>
    <w:p w14:paraId="65A382EA" w14:textId="77777777" w:rsidR="00D27C99" w:rsidRDefault="00D27C99" w:rsidP="00D27C99">
      <w:pPr>
        <w:rPr>
          <w:rFonts w:ascii="Meiryo UI" w:eastAsia="Meiryo UI" w:hAnsi="Meiryo UI" w:cs="Meiryo UI"/>
        </w:rPr>
      </w:pPr>
    </w:p>
    <w:p w14:paraId="5AF48D40" w14:textId="77777777" w:rsidR="00C662A1" w:rsidRPr="00A35845" w:rsidRDefault="00C662A1" w:rsidP="00D27C99">
      <w:pPr>
        <w:rPr>
          <w:rFonts w:ascii="Meiryo UI" w:eastAsia="Meiryo UI" w:hAnsi="Meiryo UI" w:cs="Meiryo UI"/>
        </w:rPr>
      </w:pPr>
    </w:p>
    <w:p w14:paraId="31B16D5D" w14:textId="6253EB80" w:rsidR="009E62DB" w:rsidRPr="007E6455" w:rsidRDefault="009E62DB" w:rsidP="00761F75">
      <w:pPr>
        <w:pStyle w:val="a5"/>
        <w:numPr>
          <w:ilvl w:val="0"/>
          <w:numId w:val="2"/>
        </w:numPr>
        <w:ind w:leftChars="0"/>
        <w:rPr>
          <w:rFonts w:ascii="Meiryo UI" w:eastAsia="Meiryo UI" w:hAnsi="Meiryo UI" w:cs="Meiryo UI"/>
        </w:rPr>
      </w:pPr>
      <w:r w:rsidRPr="007E6455">
        <w:rPr>
          <w:rFonts w:ascii="Meiryo UI" w:eastAsia="Meiryo UI" w:hAnsi="Meiryo UI" w:cs="Meiryo UI" w:hint="eastAsia"/>
        </w:rPr>
        <w:lastRenderedPageBreak/>
        <w:t>実績では、ESG関連の債券等の引受金額とESG関連の金融商品の販売額が評価対象となります。</w:t>
      </w:r>
      <w:r w:rsidRPr="007E6455">
        <w:rPr>
          <w:rFonts w:ascii="Meiryo UI" w:eastAsia="Meiryo UI" w:hAnsi="Meiryo UI" w:cs="Meiryo UI"/>
        </w:rPr>
        <w:br/>
      </w:r>
      <w:r w:rsidRPr="007E6455">
        <w:rPr>
          <w:rFonts w:ascii="Meiryo UI" w:eastAsia="Meiryo UI" w:hAnsi="Meiryo UI" w:cs="Meiryo UI" w:hint="eastAsia"/>
        </w:rPr>
        <w:t>申請者の要望に応じて、評価対象をどちら</w:t>
      </w:r>
      <w:r w:rsidR="00AB3379" w:rsidRPr="007E6455">
        <w:rPr>
          <w:rFonts w:ascii="Meiryo UI" w:eastAsia="Meiryo UI" w:hAnsi="Meiryo UI" w:cs="Meiryo UI" w:hint="eastAsia"/>
        </w:rPr>
        <w:t>か</w:t>
      </w:r>
      <w:r w:rsidRPr="007E6455">
        <w:rPr>
          <w:rFonts w:ascii="Meiryo UI" w:eastAsia="Meiryo UI" w:hAnsi="Meiryo UI" w:cs="Meiryo UI" w:hint="eastAsia"/>
        </w:rPr>
        <w:t>に絞ることも可能です。以下に希望する評価対象に✔を入れてください。</w:t>
      </w:r>
    </w:p>
    <w:tbl>
      <w:tblPr>
        <w:tblStyle w:val="a3"/>
        <w:tblW w:w="0" w:type="auto"/>
        <w:tblLook w:val="04A0" w:firstRow="1" w:lastRow="0" w:firstColumn="1" w:lastColumn="0" w:noHBand="0" w:noVBand="1"/>
      </w:tblPr>
      <w:tblGrid>
        <w:gridCol w:w="615"/>
        <w:gridCol w:w="9013"/>
      </w:tblGrid>
      <w:tr w:rsidR="00DA148E" w:rsidRPr="00DA148E" w14:paraId="62E65BAB" w14:textId="6AB3CF07" w:rsidTr="00A7303D">
        <w:tc>
          <w:tcPr>
            <w:tcW w:w="615" w:type="dxa"/>
          </w:tcPr>
          <w:p w14:paraId="0571340C" w14:textId="598A07BF" w:rsidR="000D7D62" w:rsidRPr="00DA148E" w:rsidRDefault="009E62DB" w:rsidP="00A7303D">
            <w:pPr>
              <w:jc w:val="center"/>
              <w:rPr>
                <w:rFonts w:ascii="Meiryo UI" w:eastAsia="Meiryo UI" w:hAnsi="Meiryo UI" w:cs="Meiryo UI"/>
                <w:color w:val="000000" w:themeColor="text1"/>
              </w:rPr>
            </w:pPr>
            <w:r w:rsidRPr="00EF58C5">
              <w:rPr>
                <w:rFonts w:ascii="Meiryo UI" w:eastAsia="Meiryo UI" w:hAnsi="Meiryo UI" w:cs="Meiryo UI" w:hint="eastAsia"/>
              </w:rPr>
              <w:t>□</w:t>
            </w:r>
          </w:p>
        </w:tc>
        <w:tc>
          <w:tcPr>
            <w:tcW w:w="9013" w:type="dxa"/>
          </w:tcPr>
          <w:p w14:paraId="3C97616E" w14:textId="77777777" w:rsidR="009E62DB" w:rsidRPr="00EF58C5" w:rsidRDefault="009E62DB" w:rsidP="00921702">
            <w:pPr>
              <w:pStyle w:val="a5"/>
              <w:ind w:leftChars="0" w:left="0"/>
              <w:rPr>
                <w:rFonts w:ascii="Meiryo UI" w:eastAsia="Meiryo UI" w:hAnsi="Meiryo UI" w:cs="Meiryo UI"/>
              </w:rPr>
            </w:pPr>
            <w:r w:rsidRPr="00EF58C5">
              <w:rPr>
                <w:rFonts w:ascii="Meiryo UI" w:eastAsia="Meiryo UI" w:hAnsi="Meiryo UI" w:cs="Meiryo UI" w:hint="eastAsia"/>
              </w:rPr>
              <w:t>引受金額、販売金額を共に対象とする</w:t>
            </w:r>
          </w:p>
        </w:tc>
      </w:tr>
      <w:tr w:rsidR="00EF58C5" w:rsidRPr="00EF58C5" w14:paraId="4DC16E47" w14:textId="77777777" w:rsidTr="00A7303D">
        <w:tc>
          <w:tcPr>
            <w:tcW w:w="615" w:type="dxa"/>
          </w:tcPr>
          <w:p w14:paraId="79467F82" w14:textId="77777777" w:rsidR="009E62DB" w:rsidRPr="00EF58C5" w:rsidRDefault="009E62DB" w:rsidP="00921702">
            <w:pPr>
              <w:jc w:val="center"/>
            </w:pPr>
            <w:r w:rsidRPr="00EF58C5">
              <w:rPr>
                <w:rFonts w:ascii="Meiryo UI" w:eastAsia="Meiryo UI" w:hAnsi="Meiryo UI" w:cs="Meiryo UI" w:hint="eastAsia"/>
              </w:rPr>
              <w:t>□</w:t>
            </w:r>
          </w:p>
        </w:tc>
        <w:tc>
          <w:tcPr>
            <w:tcW w:w="9013" w:type="dxa"/>
          </w:tcPr>
          <w:p w14:paraId="2096A194" w14:textId="77777777" w:rsidR="009E62DB" w:rsidRPr="00EF58C5" w:rsidRDefault="009E62DB" w:rsidP="00921702">
            <w:pPr>
              <w:pStyle w:val="a5"/>
              <w:ind w:leftChars="0" w:left="0"/>
              <w:rPr>
                <w:rFonts w:ascii="Meiryo UI" w:eastAsia="Meiryo UI" w:hAnsi="Meiryo UI" w:cs="Meiryo UI"/>
              </w:rPr>
            </w:pPr>
            <w:r w:rsidRPr="00EF58C5">
              <w:rPr>
                <w:rFonts w:ascii="Meiryo UI" w:eastAsia="Meiryo UI" w:hAnsi="Meiryo UI" w:cs="Meiryo UI" w:hint="eastAsia"/>
              </w:rPr>
              <w:t>引受金額のみを対象とする</w:t>
            </w:r>
          </w:p>
        </w:tc>
      </w:tr>
      <w:tr w:rsidR="00EF58C5" w:rsidRPr="00EF58C5" w14:paraId="43798E34" w14:textId="77777777" w:rsidTr="00A7303D">
        <w:tc>
          <w:tcPr>
            <w:tcW w:w="615" w:type="dxa"/>
          </w:tcPr>
          <w:p w14:paraId="10B06686" w14:textId="77777777" w:rsidR="009E62DB" w:rsidRPr="00EF58C5" w:rsidRDefault="009E62DB" w:rsidP="00921702">
            <w:pPr>
              <w:jc w:val="center"/>
            </w:pPr>
            <w:r w:rsidRPr="00EF58C5">
              <w:rPr>
                <w:rFonts w:ascii="Meiryo UI" w:eastAsia="Meiryo UI" w:hAnsi="Meiryo UI" w:cs="Meiryo UI" w:hint="eastAsia"/>
              </w:rPr>
              <w:t>□</w:t>
            </w:r>
          </w:p>
        </w:tc>
        <w:tc>
          <w:tcPr>
            <w:tcW w:w="9013" w:type="dxa"/>
          </w:tcPr>
          <w:p w14:paraId="5A59D627" w14:textId="77777777" w:rsidR="009E62DB" w:rsidRPr="00EF58C5" w:rsidRDefault="009E62DB" w:rsidP="00921702">
            <w:pPr>
              <w:pStyle w:val="a5"/>
              <w:ind w:leftChars="0" w:left="0"/>
              <w:rPr>
                <w:rFonts w:ascii="Meiryo UI" w:eastAsia="Meiryo UI" w:hAnsi="Meiryo UI" w:cs="Meiryo UI"/>
              </w:rPr>
            </w:pPr>
            <w:r w:rsidRPr="00EF58C5">
              <w:rPr>
                <w:rFonts w:ascii="Meiryo UI" w:eastAsia="Meiryo UI" w:hAnsi="Meiryo UI" w:cs="Meiryo UI" w:hint="eastAsia"/>
              </w:rPr>
              <w:t>販売額のみを対象とする</w:t>
            </w:r>
          </w:p>
        </w:tc>
      </w:tr>
    </w:tbl>
    <w:p w14:paraId="29513A48" w14:textId="77777777" w:rsidR="004F7F53" w:rsidRPr="00EF58C5" w:rsidRDefault="004F7F53" w:rsidP="00EF58C5">
      <w:pPr>
        <w:rPr>
          <w:rFonts w:ascii="Meiryo UI" w:eastAsia="Meiryo UI" w:hAnsi="Meiryo UI" w:cs="Meiryo UI"/>
        </w:rPr>
      </w:pPr>
    </w:p>
    <w:p w14:paraId="06DB8224" w14:textId="4FDEFE60" w:rsidR="00F655F9" w:rsidRPr="0004580B" w:rsidRDefault="003561A4" w:rsidP="00A7303D">
      <w:pPr>
        <w:pStyle w:val="a5"/>
        <w:numPr>
          <w:ilvl w:val="0"/>
          <w:numId w:val="2"/>
        </w:numPr>
        <w:ind w:leftChars="0"/>
        <w:rPr>
          <w:rFonts w:ascii="Meiryo UI" w:eastAsia="Meiryo UI" w:hAnsi="Meiryo UI" w:cs="Meiryo UI"/>
          <w:color w:val="000000" w:themeColor="text1"/>
        </w:rPr>
      </w:pPr>
      <w:r w:rsidRPr="6760BD61">
        <w:rPr>
          <w:rFonts w:ascii="Meiryo UI" w:eastAsia="Meiryo UI" w:hAnsi="Meiryo UI" w:cs="Meiryo UI"/>
        </w:rPr>
        <w:t>ESG関連の債券等の引受金額及び金融商品の販売</w:t>
      </w:r>
      <w:r w:rsidR="00F655F9" w:rsidRPr="6760BD61">
        <w:rPr>
          <w:rFonts w:ascii="Meiryo UI" w:eastAsia="Meiryo UI" w:hAnsi="Meiryo UI"/>
          <w:color w:val="000000" w:themeColor="text1"/>
        </w:rPr>
        <w:t>額を記載してください。</w:t>
      </w:r>
      <w:r>
        <w:br/>
      </w:r>
      <w:r w:rsidRPr="6760BD61">
        <w:rPr>
          <w:rFonts w:ascii="Meiryo UI" w:eastAsia="Meiryo UI" w:hAnsi="Meiryo UI" w:cs="Meiryo UI"/>
        </w:rPr>
        <w:t>※全体での金額に加え、対象事例、個別商品単位での金額</w:t>
      </w:r>
      <w:r w:rsidR="00F5257C" w:rsidRPr="6760BD61">
        <w:rPr>
          <w:rFonts w:ascii="Meiryo UI" w:eastAsia="Meiryo UI" w:hAnsi="Meiryo UI"/>
          <w:color w:val="000000" w:themeColor="text1"/>
        </w:rPr>
        <w:t>を</w:t>
      </w:r>
      <w:r w:rsidRPr="6760BD61">
        <w:rPr>
          <w:rFonts w:ascii="Meiryo UI" w:eastAsia="Meiryo UI" w:hAnsi="Meiryo UI" w:cs="Meiryo UI"/>
        </w:rPr>
        <w:t>それぞれ</w:t>
      </w:r>
      <w:r w:rsidR="00F5257C" w:rsidRPr="6760BD61">
        <w:rPr>
          <w:rFonts w:ascii="Meiryo UI" w:eastAsia="Meiryo UI" w:hAnsi="Meiryo UI"/>
          <w:color w:val="000000" w:themeColor="text1"/>
        </w:rPr>
        <w:t>記載</w:t>
      </w:r>
      <w:r w:rsidRPr="6760BD61">
        <w:rPr>
          <w:rFonts w:ascii="Meiryo UI" w:eastAsia="Meiryo UI" w:hAnsi="Meiryo UI" w:cs="Meiryo UI"/>
        </w:rPr>
        <w:t>してください。</w:t>
      </w:r>
      <w:r>
        <w:br/>
      </w:r>
      <w:r w:rsidR="00A7303D" w:rsidRPr="6760BD61">
        <w:rPr>
          <w:rFonts w:ascii="Meiryo UI" w:eastAsia="Meiryo UI" w:hAnsi="Meiryo UI" w:cs="Meiryo UI"/>
        </w:rPr>
        <w:t>※</w:t>
      </w:r>
      <w:r w:rsidR="003B3C5C" w:rsidRPr="6760BD61">
        <w:rPr>
          <w:rFonts w:ascii="Meiryo UI" w:eastAsia="Meiryo UI" w:hAnsi="Meiryo UI" w:cs="Meiryo UI"/>
        </w:rPr>
        <w:t>個別事例のうち、</w:t>
      </w:r>
      <w:r w:rsidR="00A7303D" w:rsidRPr="6760BD61">
        <w:rPr>
          <w:rFonts w:ascii="Meiryo UI" w:eastAsia="Meiryo UI" w:hAnsi="Meiryo UI" w:cs="Meiryo UI"/>
        </w:rPr>
        <w:t>2022</w:t>
      </w:r>
      <w:r w:rsidR="003B3C5C" w:rsidRPr="6760BD61">
        <w:rPr>
          <w:rFonts w:ascii="Meiryo UI" w:eastAsia="Meiryo UI" w:hAnsi="Meiryo UI" w:cs="Meiryo UI"/>
        </w:rPr>
        <w:t>年度以降の代表的な事例については後述の</w:t>
      </w:r>
      <w:r w:rsidR="5E3F16E2" w:rsidRPr="6760BD61">
        <w:rPr>
          <w:rFonts w:ascii="Meiryo UI" w:eastAsia="Meiryo UI" w:hAnsi="Meiryo UI" w:cs="Meiryo UI"/>
        </w:rPr>
        <w:t>「</w:t>
      </w:r>
      <w:r w:rsidR="00A7303D" w:rsidRPr="6760BD61">
        <w:rPr>
          <w:rFonts w:ascii="Meiryo UI" w:eastAsia="Meiryo UI" w:hAnsi="Meiryo UI" w:cs="Meiryo UI"/>
        </w:rPr>
        <w:t>6．</w:t>
      </w:r>
      <w:r w:rsidR="003B3C5C" w:rsidRPr="6760BD61">
        <w:rPr>
          <w:rFonts w:ascii="Meiryo UI" w:eastAsia="Meiryo UI" w:hAnsi="Meiryo UI" w:cs="Meiryo UI"/>
        </w:rPr>
        <w:t>代表的な事例</w:t>
      </w:r>
      <w:r w:rsidR="68E67F22" w:rsidRPr="6760BD61">
        <w:rPr>
          <w:rFonts w:ascii="Meiryo UI" w:eastAsia="Meiryo UI" w:hAnsi="Meiryo UI" w:cs="Meiryo UI"/>
        </w:rPr>
        <w:t>」</w:t>
      </w:r>
      <w:r w:rsidR="003B3C5C" w:rsidRPr="6760BD61">
        <w:rPr>
          <w:rFonts w:ascii="Meiryo UI" w:eastAsia="Meiryo UI" w:hAnsi="Meiryo UI" w:cs="Meiryo UI"/>
        </w:rPr>
        <w:t>について</w:t>
      </w:r>
      <w:r w:rsidR="00F655F9" w:rsidRPr="6760BD61">
        <w:rPr>
          <w:rFonts w:ascii="Meiryo UI" w:eastAsia="Meiryo UI" w:hAnsi="Meiryo UI" w:cs="Meiryo UI"/>
          <w:color w:val="000000" w:themeColor="text1"/>
        </w:rPr>
        <w:t>記載してください。</w:t>
      </w:r>
    </w:p>
    <w:p w14:paraId="260B8D84" w14:textId="77777777" w:rsidR="00DA148E" w:rsidRPr="00A35845" w:rsidRDefault="00DA148E" w:rsidP="000D7D62">
      <w:pPr>
        <w:rPr>
          <w:rFonts w:ascii="Meiryo UI" w:eastAsia="Meiryo UI" w:hAnsi="Meiryo UI" w:cs="Meiryo UI"/>
        </w:rPr>
      </w:pPr>
    </w:p>
    <w:p w14:paraId="59243394" w14:textId="28D5E9A6" w:rsidR="003561A4" w:rsidRPr="00EF58C5" w:rsidRDefault="003561A4" w:rsidP="003561A4">
      <w:pPr>
        <w:ind w:leftChars="202" w:left="838" w:hangingChars="197" w:hanging="414"/>
        <w:rPr>
          <w:rFonts w:ascii="Meiryo UI" w:eastAsia="Meiryo UI" w:hAnsi="Meiryo UI" w:cs="Meiryo UI"/>
        </w:rPr>
      </w:pPr>
      <w:r w:rsidRPr="00EF58C5">
        <w:rPr>
          <w:rFonts w:ascii="Meiryo UI" w:eastAsia="Meiryo UI" w:hAnsi="Meiryo UI" w:cs="Meiryo UI" w:hint="eastAsia"/>
        </w:rPr>
        <w:t>１：ESG関連の債券等</w:t>
      </w:r>
      <w:r w:rsidRPr="008F5CF3">
        <w:rPr>
          <w:rFonts w:ascii="Meiryo UI" w:eastAsia="Meiryo UI" w:hAnsi="Meiryo UI" w:cs="Meiryo UI" w:hint="eastAsia"/>
          <w:vertAlign w:val="superscript"/>
        </w:rPr>
        <w:t>（</w:t>
      </w:r>
      <w:r w:rsidR="00C62E06" w:rsidRPr="008F5CF3">
        <w:rPr>
          <w:rFonts w:ascii="Meiryo UI" w:eastAsia="Meiryo UI" w:hAnsi="Meiryo UI" w:cs="Meiryo UI" w:hint="eastAsia"/>
          <w:vertAlign w:val="superscript"/>
        </w:rPr>
        <w:t>注</w:t>
      </w:r>
      <w:r w:rsidRPr="008F5CF3">
        <w:rPr>
          <w:rFonts w:ascii="Meiryo UI" w:eastAsia="Meiryo UI" w:hAnsi="Meiryo UI" w:cs="Meiryo UI" w:hint="eastAsia"/>
          <w:vertAlign w:val="superscript"/>
        </w:rPr>
        <w:t>１）</w:t>
      </w:r>
      <w:r w:rsidRPr="00EF58C5">
        <w:rPr>
          <w:rFonts w:ascii="Meiryo UI" w:eastAsia="Meiryo UI" w:hAnsi="Meiryo UI" w:cs="Meiryo UI" w:hint="eastAsia"/>
        </w:rPr>
        <w:t>の引受金額：</w:t>
      </w:r>
    </w:p>
    <w:tbl>
      <w:tblPr>
        <w:tblStyle w:val="a3"/>
        <w:tblW w:w="0" w:type="auto"/>
        <w:tblLook w:val="04A0" w:firstRow="1" w:lastRow="0" w:firstColumn="1" w:lastColumn="0" w:noHBand="0" w:noVBand="1"/>
      </w:tblPr>
      <w:tblGrid>
        <w:gridCol w:w="1881"/>
        <w:gridCol w:w="7747"/>
      </w:tblGrid>
      <w:tr w:rsidR="00DA148E" w:rsidRPr="00DA148E" w14:paraId="4AF8C758" w14:textId="77777777" w:rsidTr="00E83456">
        <w:tc>
          <w:tcPr>
            <w:tcW w:w="2134" w:type="dxa"/>
          </w:tcPr>
          <w:p w14:paraId="014DAA17" w14:textId="77777777"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全体額</w:t>
            </w:r>
          </w:p>
        </w:tc>
        <w:tc>
          <w:tcPr>
            <w:tcW w:w="9628" w:type="dxa"/>
          </w:tcPr>
          <w:p w14:paraId="1D60D0B7" w14:textId="3171510F" w:rsidR="003561A4" w:rsidRPr="004F7F53" w:rsidRDefault="00A7303D" w:rsidP="003561A4">
            <w:pPr>
              <w:rPr>
                <w:rFonts w:ascii="Meiryo UI" w:eastAsia="Meiryo UI" w:hAnsi="Meiryo UI" w:cs="Meiryo UI"/>
                <w:color w:val="000000" w:themeColor="text1"/>
              </w:rPr>
            </w:pPr>
            <w:r>
              <w:rPr>
                <w:rFonts w:ascii="Meiryo UI" w:eastAsia="Meiryo UI" w:hAnsi="Meiryo UI" w:cs="Meiryo UI" w:hint="eastAsia"/>
                <w:color w:val="000000" w:themeColor="text1"/>
              </w:rPr>
              <w:t>2022</w:t>
            </w:r>
            <w:r w:rsidR="003561A4" w:rsidRPr="004F7F53">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w:t>
            </w:r>
          </w:p>
          <w:p w14:paraId="102E903E" w14:textId="633F786D" w:rsidR="00A7303D" w:rsidRDefault="00A7303D" w:rsidP="00E83456">
            <w:pPr>
              <w:rPr>
                <w:rFonts w:ascii="Meiryo UI" w:eastAsia="Meiryo UI" w:hAnsi="Meiryo UI" w:cs="Meiryo UI"/>
                <w:color w:val="000000" w:themeColor="text1"/>
              </w:rPr>
            </w:pPr>
            <w:r>
              <w:rPr>
                <w:rFonts w:ascii="Meiryo UI" w:eastAsia="Meiryo UI" w:hAnsi="Meiryo UI" w:cs="Meiryo UI" w:hint="eastAsia"/>
                <w:color w:val="000000" w:themeColor="text1"/>
              </w:rPr>
              <w:t>2023</w:t>
            </w:r>
            <w:r w:rsidR="00170BDF" w:rsidRPr="0004580B">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w:t>
            </w:r>
          </w:p>
          <w:p w14:paraId="03C8D750" w14:textId="2C2CB589" w:rsidR="000D7D62" w:rsidRPr="00DA148E" w:rsidRDefault="00A7303D" w:rsidP="00E83456">
            <w:pPr>
              <w:rPr>
                <w:rFonts w:ascii="Meiryo UI" w:eastAsia="Meiryo UI" w:hAnsi="Meiryo UI" w:cs="Meiryo UI"/>
                <w:color w:val="000000" w:themeColor="text1"/>
              </w:rPr>
            </w:pPr>
            <w:r>
              <w:rPr>
                <w:rFonts w:ascii="Meiryo UI" w:eastAsia="Meiryo UI" w:hAnsi="Meiryo UI" w:cs="Meiryo UI" w:hint="eastAsia"/>
                <w:color w:val="000000" w:themeColor="text1"/>
              </w:rPr>
              <w:t>2024</w:t>
            </w:r>
            <w:r w:rsidR="0063486E" w:rsidRPr="001B70E6">
              <w:rPr>
                <w:rFonts w:ascii="Meiryo UI" w:eastAsia="Meiryo UI" w:hAnsi="Meiryo UI" w:cs="Meiryo UI" w:hint="eastAsia"/>
                <w:color w:val="000000" w:themeColor="text1"/>
              </w:rPr>
              <w:t>年度</w:t>
            </w:r>
            <w:r w:rsidR="003561A4" w:rsidRPr="004F7F53">
              <w:rPr>
                <w:rFonts w:ascii="Meiryo UI" w:eastAsia="Meiryo UI" w:hAnsi="Meiryo UI" w:cs="Meiryo UI" w:hint="eastAsia"/>
                <w:color w:val="000000" w:themeColor="text1"/>
              </w:rPr>
              <w:t>（</w:t>
            </w:r>
            <w:r w:rsidR="00C62E06">
              <w:rPr>
                <w:rFonts w:ascii="Meiryo UI" w:eastAsia="Meiryo UI" w:hAnsi="Meiryo UI" w:cs="Meiryo UI" w:hint="eastAsia"/>
                <w:color w:val="000000" w:themeColor="text1"/>
              </w:rPr>
              <w:t>9月末まで</w:t>
            </w:r>
            <w:r w:rsidR="003561A4" w:rsidRPr="00EF58C5">
              <w:rPr>
                <w:rFonts w:ascii="Meiryo UI" w:eastAsia="Meiryo UI" w:hAnsi="Meiryo UI" w:cs="Meiryo UI" w:hint="eastAsia"/>
              </w:rPr>
              <w:t>）</w:t>
            </w:r>
            <w:r>
              <w:rPr>
                <w:rFonts w:ascii="Meiryo UI" w:eastAsia="Meiryo UI" w:hAnsi="Meiryo UI" w:cs="Meiryo UI" w:hint="eastAsia"/>
              </w:rPr>
              <w:t>：</w:t>
            </w:r>
          </w:p>
        </w:tc>
      </w:tr>
      <w:tr w:rsidR="00EF58C5" w:rsidRPr="00EF58C5" w14:paraId="486726ED" w14:textId="77777777" w:rsidTr="003561A4">
        <w:tc>
          <w:tcPr>
            <w:tcW w:w="2134" w:type="dxa"/>
          </w:tcPr>
          <w:p w14:paraId="2C926665" w14:textId="449668E6"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個別事例リスト</w:t>
            </w:r>
            <w:r w:rsidRPr="00EF58C5">
              <w:rPr>
                <w:rFonts w:ascii="Meiryo UI" w:eastAsia="Meiryo UI" w:hAnsi="Meiryo UI" w:cs="Meiryo UI"/>
              </w:rPr>
              <w:br/>
            </w:r>
            <w:r w:rsidRPr="00EF58C5">
              <w:rPr>
                <w:rFonts w:ascii="Meiryo UI" w:eastAsia="Meiryo UI" w:hAnsi="Meiryo UI" w:cs="Meiryo UI" w:hint="eastAsia"/>
              </w:rPr>
              <w:t>（</w:t>
            </w:r>
            <w:r w:rsidR="00A7303D">
              <w:rPr>
                <w:rFonts w:ascii="Meiryo UI" w:eastAsia="Meiryo UI" w:hAnsi="Meiryo UI" w:cs="Meiryo UI" w:hint="eastAsia"/>
              </w:rPr>
              <w:t>2022</w:t>
            </w:r>
            <w:r w:rsidRPr="00EF58C5">
              <w:rPr>
                <w:rFonts w:ascii="Meiryo UI" w:eastAsia="Meiryo UI" w:hAnsi="Meiryo UI" w:cs="Meiryo UI" w:hint="eastAsia"/>
              </w:rPr>
              <w:t>年度）</w:t>
            </w:r>
          </w:p>
        </w:tc>
        <w:tc>
          <w:tcPr>
            <w:tcW w:w="6656" w:type="dxa"/>
          </w:tcPr>
          <w:p w14:paraId="076F0032" w14:textId="77777777" w:rsidR="003561A4" w:rsidRPr="00EF58C5" w:rsidRDefault="003561A4" w:rsidP="003561A4">
            <w:pPr>
              <w:rPr>
                <w:rFonts w:ascii="Meiryo UI" w:eastAsia="Meiryo UI" w:hAnsi="Meiryo UI" w:cs="Meiryo UI"/>
              </w:rPr>
            </w:pPr>
          </w:p>
        </w:tc>
      </w:tr>
      <w:tr w:rsidR="00EF58C5" w:rsidRPr="00EF58C5" w14:paraId="218486CF" w14:textId="77777777" w:rsidTr="003561A4">
        <w:tc>
          <w:tcPr>
            <w:tcW w:w="2134" w:type="dxa"/>
          </w:tcPr>
          <w:p w14:paraId="384D24BF" w14:textId="68B612DB" w:rsidR="003561A4" w:rsidRPr="00EF58C5" w:rsidRDefault="003561A4" w:rsidP="003561A4">
            <w:r w:rsidRPr="00EF58C5">
              <w:rPr>
                <w:rFonts w:ascii="Meiryo UI" w:eastAsia="Meiryo UI" w:hAnsi="Meiryo UI" w:cs="Meiryo UI" w:hint="eastAsia"/>
              </w:rPr>
              <w:t>個別事例リスト</w:t>
            </w:r>
            <w:r w:rsidRPr="00EF58C5">
              <w:rPr>
                <w:rFonts w:ascii="Meiryo UI" w:eastAsia="Meiryo UI" w:hAnsi="Meiryo UI" w:cs="Meiryo UI"/>
              </w:rPr>
              <w:br/>
            </w:r>
            <w:r w:rsidRPr="00EF58C5">
              <w:rPr>
                <w:rFonts w:ascii="Meiryo UI" w:eastAsia="Meiryo UI" w:hAnsi="Meiryo UI" w:cs="Meiryo UI" w:hint="eastAsia"/>
              </w:rPr>
              <w:t>（</w:t>
            </w:r>
            <w:r w:rsidR="00A7303D">
              <w:rPr>
                <w:rFonts w:ascii="Meiryo UI" w:eastAsia="Meiryo UI" w:hAnsi="Meiryo UI" w:cs="Meiryo UI" w:hint="eastAsia"/>
              </w:rPr>
              <w:t>2023</w:t>
            </w:r>
            <w:r w:rsidRPr="00EF58C5">
              <w:rPr>
                <w:rFonts w:ascii="Meiryo UI" w:eastAsia="Meiryo UI" w:hAnsi="Meiryo UI" w:cs="Meiryo UI" w:hint="eastAsia"/>
              </w:rPr>
              <w:t>年度）</w:t>
            </w:r>
          </w:p>
        </w:tc>
        <w:tc>
          <w:tcPr>
            <w:tcW w:w="6656" w:type="dxa"/>
          </w:tcPr>
          <w:p w14:paraId="02877447" w14:textId="77777777" w:rsidR="003561A4" w:rsidRPr="00EF58C5" w:rsidRDefault="003561A4" w:rsidP="003561A4">
            <w:pPr>
              <w:rPr>
                <w:rFonts w:ascii="Meiryo UI" w:eastAsia="Meiryo UI" w:hAnsi="Meiryo UI" w:cs="Meiryo UI"/>
              </w:rPr>
            </w:pPr>
          </w:p>
        </w:tc>
      </w:tr>
      <w:tr w:rsidR="00EF58C5" w:rsidRPr="00EF58C5" w14:paraId="534B439F" w14:textId="77777777" w:rsidTr="003561A4">
        <w:tc>
          <w:tcPr>
            <w:tcW w:w="2134" w:type="dxa"/>
          </w:tcPr>
          <w:p w14:paraId="743483D2" w14:textId="4EB6BC40" w:rsidR="003561A4" w:rsidRPr="00EF58C5" w:rsidRDefault="003561A4" w:rsidP="003561A4">
            <w:r w:rsidRPr="00EF58C5">
              <w:rPr>
                <w:rFonts w:ascii="Meiryo UI" w:eastAsia="Meiryo UI" w:hAnsi="Meiryo UI" w:cs="Meiryo UI" w:hint="eastAsia"/>
              </w:rPr>
              <w:t>個別事例リスト</w:t>
            </w:r>
            <w:r w:rsidRPr="00EF58C5">
              <w:rPr>
                <w:rFonts w:ascii="Meiryo UI" w:eastAsia="Meiryo UI" w:hAnsi="Meiryo UI" w:cs="Meiryo UI"/>
              </w:rPr>
              <w:br/>
            </w:r>
            <w:r w:rsidRPr="00EF58C5">
              <w:rPr>
                <w:rFonts w:ascii="Meiryo UI" w:eastAsia="Meiryo UI" w:hAnsi="Meiryo UI" w:cs="Meiryo UI" w:hint="eastAsia"/>
              </w:rPr>
              <w:t>（</w:t>
            </w:r>
            <w:r w:rsidR="00A7303D">
              <w:rPr>
                <w:rFonts w:ascii="Meiryo UI" w:eastAsia="Meiryo UI" w:hAnsi="Meiryo UI" w:cs="Meiryo UI" w:hint="eastAsia"/>
              </w:rPr>
              <w:t>2024</w:t>
            </w:r>
            <w:r w:rsidRPr="00EF58C5">
              <w:rPr>
                <w:rFonts w:ascii="Meiryo UI" w:eastAsia="Meiryo UI" w:hAnsi="Meiryo UI" w:cs="Meiryo UI" w:hint="eastAsia"/>
              </w:rPr>
              <w:t>年度）</w:t>
            </w:r>
            <w:r w:rsidR="00C62E06">
              <w:rPr>
                <w:rFonts w:ascii="Meiryo UI" w:eastAsia="Meiryo UI" w:hAnsi="Meiryo UI" w:cs="Meiryo UI"/>
              </w:rPr>
              <w:br/>
            </w:r>
            <w:r w:rsidR="00C62E06">
              <w:rPr>
                <w:rFonts w:ascii="Meiryo UI" w:eastAsia="Meiryo UI" w:hAnsi="Meiryo UI" w:cs="Meiryo UI" w:hint="eastAsia"/>
              </w:rPr>
              <w:t>（9月末まで）</w:t>
            </w:r>
          </w:p>
        </w:tc>
        <w:tc>
          <w:tcPr>
            <w:tcW w:w="6656" w:type="dxa"/>
          </w:tcPr>
          <w:p w14:paraId="1DB21138" w14:textId="77777777" w:rsidR="003561A4" w:rsidRPr="00EF58C5" w:rsidRDefault="003561A4" w:rsidP="003561A4">
            <w:pPr>
              <w:rPr>
                <w:rFonts w:ascii="Meiryo UI" w:eastAsia="Meiryo UI" w:hAnsi="Meiryo UI" w:cs="Meiryo UI"/>
              </w:rPr>
            </w:pPr>
          </w:p>
        </w:tc>
      </w:tr>
    </w:tbl>
    <w:p w14:paraId="32AA863E" w14:textId="6B09B23E" w:rsidR="009B5395" w:rsidRPr="00A7303D" w:rsidRDefault="00F655F9" w:rsidP="00A7303D">
      <w:pPr>
        <w:rPr>
          <w:rFonts w:ascii="Meiryo UI" w:eastAsia="Meiryo UI" w:hAnsi="Meiryo UI" w:cs="Meiryo UI"/>
          <w:color w:val="000000" w:themeColor="text1"/>
        </w:rPr>
      </w:pPr>
      <w:r w:rsidRPr="0004580B">
        <w:rPr>
          <w:rFonts w:ascii="Meiryo UI" w:eastAsia="Meiryo UI" w:hAnsi="Meiryo UI" w:hint="eastAsia"/>
          <w:color w:val="000000" w:themeColor="text1"/>
        </w:rPr>
        <w:t>※</w:t>
      </w:r>
      <w:r w:rsidR="009B5395" w:rsidRPr="00EF58C5">
        <w:rPr>
          <w:rFonts w:ascii="Meiryo UI" w:eastAsia="Meiryo UI" w:hAnsi="Meiryo UI" w:cs="Meiryo UI" w:hint="eastAsia"/>
        </w:rPr>
        <w:t>フォーマットは</w:t>
      </w:r>
      <w:r w:rsidR="009B5395" w:rsidRPr="00A7303D">
        <w:rPr>
          <w:rFonts w:ascii="Meiryo UI" w:eastAsia="Meiryo UI" w:hAnsi="Meiryo UI" w:cs="Meiryo UI" w:hint="eastAsia"/>
          <w:color w:val="000000" w:themeColor="text1"/>
        </w:rPr>
        <w:t>上記</w:t>
      </w:r>
      <w:r w:rsidRPr="00A7303D">
        <w:rPr>
          <w:rFonts w:ascii="Meiryo UI" w:eastAsia="Meiryo UI" w:hAnsi="Meiryo UI" w:cs="Meiryo UI" w:hint="eastAsia"/>
          <w:color w:val="000000" w:themeColor="text1"/>
        </w:rPr>
        <w:t>に</w:t>
      </w:r>
      <w:r w:rsidR="009B5395" w:rsidRPr="00A7303D">
        <w:rPr>
          <w:rFonts w:ascii="Meiryo UI" w:eastAsia="Meiryo UI" w:hAnsi="Meiryo UI" w:cs="Meiryo UI" w:hint="eastAsia"/>
          <w:color w:val="000000" w:themeColor="text1"/>
        </w:rPr>
        <w:t>限定せず、上記の要素</w:t>
      </w:r>
      <w:r w:rsidRPr="00A7303D">
        <w:rPr>
          <w:rFonts w:ascii="Meiryo UI" w:eastAsia="Meiryo UI" w:hAnsi="Meiryo UI" w:cs="Meiryo UI" w:hint="eastAsia"/>
          <w:color w:val="000000" w:themeColor="text1"/>
        </w:rPr>
        <w:t>を</w:t>
      </w:r>
      <w:r w:rsidR="009B5395" w:rsidRPr="00A7303D">
        <w:rPr>
          <w:rFonts w:ascii="Meiryo UI" w:eastAsia="Meiryo UI" w:hAnsi="Meiryo UI" w:cs="Meiryo UI" w:hint="eastAsia"/>
          <w:color w:val="000000" w:themeColor="text1"/>
        </w:rPr>
        <w:t>含む形で適宜変更</w:t>
      </w:r>
      <w:r w:rsidRPr="00A7303D">
        <w:rPr>
          <w:rFonts w:ascii="Meiryo UI" w:eastAsia="Meiryo UI" w:hAnsi="Meiryo UI" w:cs="Meiryo UI" w:hint="eastAsia"/>
          <w:color w:val="000000" w:themeColor="text1"/>
        </w:rPr>
        <w:t>いただいて構いません。</w:t>
      </w:r>
    </w:p>
    <w:p w14:paraId="52ECB4EA" w14:textId="5F6A439F" w:rsidR="009B5395" w:rsidRPr="00EF58C5" w:rsidRDefault="00C62E06" w:rsidP="00A7303D">
      <w:pPr>
        <w:rPr>
          <w:rFonts w:ascii="Meiryo UI" w:eastAsia="Meiryo UI" w:hAnsi="Meiryo UI" w:cs="Meiryo UI"/>
        </w:rPr>
      </w:pPr>
      <w:r>
        <w:rPr>
          <w:rFonts w:ascii="Meiryo UI" w:eastAsia="Meiryo UI" w:hAnsi="Meiryo UI" w:cs="Meiryo UI" w:hint="eastAsia"/>
          <w:color w:val="000000" w:themeColor="text1"/>
        </w:rPr>
        <w:t>（注1）</w:t>
      </w:r>
      <w:r w:rsidR="003561A4" w:rsidRPr="00A7303D">
        <w:rPr>
          <w:rFonts w:ascii="Meiryo UI" w:eastAsia="Meiryo UI" w:hAnsi="Meiryo UI" w:cs="Meiryo UI" w:hint="eastAsia"/>
          <w:color w:val="000000" w:themeColor="text1"/>
        </w:rPr>
        <w:t>グリーンボ</w:t>
      </w:r>
      <w:r w:rsidR="003561A4" w:rsidRPr="00EF58C5">
        <w:rPr>
          <w:rFonts w:ascii="Meiryo UI" w:eastAsia="Meiryo UI" w:hAnsi="Meiryo UI" w:cs="Meiryo UI" w:hint="eastAsia"/>
        </w:rPr>
        <w:t>ンド</w:t>
      </w:r>
      <w:r w:rsidR="008F5CF3">
        <w:rPr>
          <w:rFonts w:ascii="Meiryo UI" w:eastAsia="Meiryo UI" w:hAnsi="Meiryo UI" w:cs="Meiryo UI" w:hint="eastAsia"/>
        </w:rPr>
        <w:t>、</w:t>
      </w:r>
      <w:r w:rsidR="003561A4" w:rsidRPr="00EF58C5">
        <w:rPr>
          <w:rFonts w:ascii="Meiryo UI" w:eastAsia="Meiryo UI" w:hAnsi="Meiryo UI" w:cs="Meiryo UI" w:hint="eastAsia"/>
        </w:rPr>
        <w:t>サステナビリティボンド、</w:t>
      </w:r>
      <w:r w:rsidR="009E407A">
        <w:rPr>
          <w:rFonts w:ascii="Meiryo UI" w:eastAsia="Meiryo UI" w:hAnsi="Meiryo UI" w:cs="Meiryo UI" w:hint="eastAsia"/>
        </w:rPr>
        <w:t>サステナビリティリンクボンド、</w:t>
      </w:r>
      <w:r w:rsidR="003561A4" w:rsidRPr="00EF58C5">
        <w:rPr>
          <w:rFonts w:ascii="Meiryo UI" w:eastAsia="Meiryo UI" w:hAnsi="Meiryo UI" w:cs="Meiryo UI" w:hint="eastAsia"/>
        </w:rPr>
        <w:t>トランジションボンドを対象と</w:t>
      </w:r>
      <w:r w:rsidR="009E62DB" w:rsidRPr="00EF58C5">
        <w:rPr>
          <w:rFonts w:ascii="Meiryo UI" w:eastAsia="Meiryo UI" w:hAnsi="Meiryo UI" w:cs="Meiryo UI" w:hint="eastAsia"/>
        </w:rPr>
        <w:t>します。</w:t>
      </w:r>
    </w:p>
    <w:p w14:paraId="63F62E48" w14:textId="77777777" w:rsidR="00FF68E9" w:rsidRPr="0004580B" w:rsidRDefault="00FF68E9" w:rsidP="00153B98">
      <w:pPr>
        <w:rPr>
          <w:rFonts w:ascii="Meiryo UI" w:eastAsia="Meiryo UI" w:hAnsi="Meiryo UI" w:cs="Meiryo UI"/>
          <w:color w:val="000000" w:themeColor="text1"/>
        </w:rPr>
      </w:pPr>
    </w:p>
    <w:p w14:paraId="00504AE0" w14:textId="77777777" w:rsidR="003561A4" w:rsidRPr="004F7F53" w:rsidRDefault="003561A4" w:rsidP="00C62E06">
      <w:pPr>
        <w:ind w:leftChars="202" w:left="838" w:hangingChars="197" w:hanging="414"/>
        <w:rPr>
          <w:rFonts w:ascii="Meiryo UI" w:eastAsia="Meiryo UI" w:hAnsi="Meiryo UI" w:cs="Meiryo UI"/>
          <w:color w:val="000000" w:themeColor="text1"/>
        </w:rPr>
      </w:pPr>
      <w:r w:rsidRPr="004F7F53">
        <w:rPr>
          <w:rFonts w:ascii="Meiryo UI" w:eastAsia="Meiryo UI" w:hAnsi="Meiryo UI" w:cs="Meiryo UI" w:hint="eastAsia"/>
          <w:color w:val="000000" w:themeColor="text1"/>
        </w:rPr>
        <w:t>２：</w:t>
      </w:r>
      <w:r w:rsidRPr="00C62E06">
        <w:rPr>
          <w:rFonts w:ascii="Meiryo UI" w:eastAsia="Meiryo UI" w:hAnsi="Meiryo UI" w:cs="Meiryo UI" w:hint="eastAsia"/>
        </w:rPr>
        <w:t>ESG</w:t>
      </w:r>
      <w:r w:rsidRPr="004F7F53">
        <w:rPr>
          <w:rFonts w:ascii="Meiryo UI" w:eastAsia="Meiryo UI" w:hAnsi="Meiryo UI" w:cs="Meiryo UI" w:hint="eastAsia"/>
          <w:color w:val="000000" w:themeColor="text1"/>
        </w:rPr>
        <w:t>関連の金融商品の販売額：</w:t>
      </w:r>
    </w:p>
    <w:tbl>
      <w:tblPr>
        <w:tblStyle w:val="a3"/>
        <w:tblW w:w="0" w:type="auto"/>
        <w:tblLook w:val="04A0" w:firstRow="1" w:lastRow="0" w:firstColumn="1" w:lastColumn="0" w:noHBand="0" w:noVBand="1"/>
      </w:tblPr>
      <w:tblGrid>
        <w:gridCol w:w="1881"/>
        <w:gridCol w:w="7747"/>
      </w:tblGrid>
      <w:tr w:rsidR="001B70E6" w:rsidRPr="001B70E6" w14:paraId="37B2BB9F" w14:textId="77777777" w:rsidTr="004655C9">
        <w:tc>
          <w:tcPr>
            <w:tcW w:w="2134" w:type="dxa"/>
          </w:tcPr>
          <w:p w14:paraId="192E35BC" w14:textId="77777777" w:rsidR="003561A4" w:rsidRPr="004F7F53" w:rsidRDefault="003561A4" w:rsidP="00EE76ED">
            <w:pPr>
              <w:rPr>
                <w:rFonts w:ascii="Meiryo UI" w:eastAsia="Meiryo UI" w:hAnsi="Meiryo UI" w:cs="Meiryo UI"/>
                <w:color w:val="000000" w:themeColor="text1"/>
              </w:rPr>
            </w:pPr>
            <w:r w:rsidRPr="004F7F53">
              <w:rPr>
                <w:rFonts w:ascii="Meiryo UI" w:eastAsia="Meiryo UI" w:hAnsi="Meiryo UI" w:cs="Meiryo UI" w:hint="eastAsia"/>
                <w:color w:val="000000" w:themeColor="text1"/>
              </w:rPr>
              <w:t>全体額</w:t>
            </w:r>
          </w:p>
        </w:tc>
        <w:tc>
          <w:tcPr>
            <w:tcW w:w="9628" w:type="dxa"/>
          </w:tcPr>
          <w:p w14:paraId="14A7A194" w14:textId="64BCE6C9" w:rsidR="005239A1" w:rsidRPr="004F7F53" w:rsidRDefault="00C62E06" w:rsidP="005239A1">
            <w:pPr>
              <w:rPr>
                <w:rFonts w:ascii="Meiryo UI" w:eastAsia="Meiryo UI" w:hAnsi="Meiryo UI" w:cs="Meiryo UI"/>
                <w:color w:val="000000" w:themeColor="text1"/>
              </w:rPr>
            </w:pPr>
            <w:r>
              <w:rPr>
                <w:rFonts w:ascii="Meiryo UI" w:eastAsia="Meiryo UI" w:hAnsi="Meiryo UI" w:cs="Meiryo UI" w:hint="eastAsia"/>
                <w:color w:val="000000" w:themeColor="text1"/>
              </w:rPr>
              <w:t>2022</w:t>
            </w:r>
            <w:r w:rsidR="005239A1" w:rsidRPr="004F7F53">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w:t>
            </w:r>
          </w:p>
          <w:p w14:paraId="4FFE3996" w14:textId="3DEE8E6D" w:rsidR="00C62E06" w:rsidRDefault="00C62E06" w:rsidP="0063486E">
            <w:pPr>
              <w:rPr>
                <w:rFonts w:ascii="Meiryo UI" w:eastAsia="Meiryo UI" w:hAnsi="Meiryo UI" w:cs="Meiryo UI"/>
                <w:color w:val="000000" w:themeColor="text1"/>
              </w:rPr>
            </w:pPr>
            <w:r>
              <w:rPr>
                <w:rFonts w:ascii="Meiryo UI" w:eastAsia="Meiryo UI" w:hAnsi="Meiryo UI" w:cs="Meiryo UI" w:hint="eastAsia"/>
                <w:color w:val="000000" w:themeColor="text1"/>
              </w:rPr>
              <w:t>2023</w:t>
            </w:r>
            <w:r w:rsidR="00170BDF" w:rsidRPr="0004580B">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w:t>
            </w:r>
          </w:p>
          <w:p w14:paraId="0912F7A2" w14:textId="29A16261" w:rsidR="004962B3" w:rsidRPr="001B70E6" w:rsidRDefault="00C62E06" w:rsidP="0063486E">
            <w:pPr>
              <w:rPr>
                <w:rFonts w:ascii="Meiryo UI" w:eastAsia="Meiryo UI" w:hAnsi="Meiryo UI" w:cs="Meiryo UI"/>
                <w:color w:val="000000" w:themeColor="text1"/>
              </w:rPr>
            </w:pPr>
            <w:r>
              <w:rPr>
                <w:rFonts w:ascii="Meiryo UI" w:eastAsia="Meiryo UI" w:hAnsi="Meiryo UI" w:cs="Meiryo UI" w:hint="eastAsia"/>
                <w:color w:val="000000" w:themeColor="text1"/>
              </w:rPr>
              <w:t>2024</w:t>
            </w:r>
            <w:r w:rsidR="0063486E" w:rsidRPr="001B70E6">
              <w:rPr>
                <w:rFonts w:ascii="Meiryo UI" w:eastAsia="Meiryo UI" w:hAnsi="Meiryo UI" w:cs="Meiryo UI" w:hint="eastAsia"/>
                <w:color w:val="000000" w:themeColor="text1"/>
              </w:rPr>
              <w:t>年度</w:t>
            </w:r>
            <w:r w:rsidR="005239A1" w:rsidRPr="004F7F53">
              <w:rPr>
                <w:rFonts w:ascii="Meiryo UI" w:eastAsia="Meiryo UI" w:hAnsi="Meiryo UI" w:cs="Meiryo UI" w:hint="eastAsia"/>
                <w:color w:val="000000" w:themeColor="text1"/>
              </w:rPr>
              <w:t>（</w:t>
            </w:r>
            <w:r>
              <w:rPr>
                <w:rFonts w:ascii="Meiryo UI" w:eastAsia="Meiryo UI" w:hAnsi="Meiryo UI" w:cs="Meiryo UI" w:hint="eastAsia"/>
                <w:color w:val="000000" w:themeColor="text1"/>
              </w:rPr>
              <w:t>9月末まで</w:t>
            </w:r>
            <w:r w:rsidR="005239A1" w:rsidRPr="004F7F53">
              <w:rPr>
                <w:rFonts w:ascii="Meiryo UI" w:eastAsia="Meiryo UI" w:hAnsi="Meiryo UI" w:cs="Meiryo UI" w:hint="eastAsia"/>
                <w:color w:val="000000" w:themeColor="text1"/>
              </w:rPr>
              <w:t>）</w:t>
            </w:r>
            <w:r>
              <w:rPr>
                <w:rFonts w:ascii="Meiryo UI" w:eastAsia="Meiryo UI" w:hAnsi="Meiryo UI" w:cs="Meiryo UI" w:hint="eastAsia"/>
                <w:color w:val="000000" w:themeColor="text1"/>
              </w:rPr>
              <w:t>：</w:t>
            </w:r>
          </w:p>
        </w:tc>
      </w:tr>
      <w:tr w:rsidR="004F7F53" w:rsidRPr="004F7F53" w14:paraId="6DA94F87" w14:textId="77777777" w:rsidTr="00EE76ED">
        <w:tc>
          <w:tcPr>
            <w:tcW w:w="2134" w:type="dxa"/>
          </w:tcPr>
          <w:p w14:paraId="3D5A39EB" w14:textId="63732D38" w:rsidR="003561A4" w:rsidRPr="004F7F53" w:rsidRDefault="003561A4" w:rsidP="00EE76ED">
            <w:pPr>
              <w:rPr>
                <w:rFonts w:ascii="Meiryo UI" w:eastAsia="Meiryo UI" w:hAnsi="Meiryo UI" w:cs="Meiryo UI"/>
                <w:color w:val="000000" w:themeColor="text1"/>
              </w:rPr>
            </w:pPr>
            <w:r w:rsidRPr="004F7F53">
              <w:rPr>
                <w:rFonts w:ascii="Meiryo UI" w:eastAsia="Meiryo UI" w:hAnsi="Meiryo UI" w:cs="Meiryo UI" w:hint="eastAsia"/>
                <w:color w:val="000000" w:themeColor="text1"/>
              </w:rPr>
              <w:t>個別事例リスト</w:t>
            </w:r>
            <w:r w:rsidRPr="004F7F53">
              <w:rPr>
                <w:rFonts w:ascii="Meiryo UI" w:eastAsia="Meiryo UI" w:hAnsi="Meiryo UI" w:cs="Meiryo UI"/>
                <w:color w:val="000000" w:themeColor="text1"/>
              </w:rPr>
              <w:br/>
            </w:r>
            <w:r w:rsidRPr="004F7F53">
              <w:rPr>
                <w:rFonts w:ascii="Meiryo UI" w:eastAsia="Meiryo UI" w:hAnsi="Meiryo UI" w:cs="Meiryo UI" w:hint="eastAsia"/>
                <w:color w:val="000000" w:themeColor="text1"/>
              </w:rPr>
              <w:t>（</w:t>
            </w:r>
            <w:r w:rsidR="00C62E06">
              <w:rPr>
                <w:rFonts w:ascii="Meiryo UI" w:eastAsia="Meiryo UI" w:hAnsi="Meiryo UI" w:cs="Meiryo UI" w:hint="eastAsia"/>
                <w:color w:val="000000" w:themeColor="text1"/>
              </w:rPr>
              <w:t>2022</w:t>
            </w:r>
            <w:r w:rsidRPr="004F7F53">
              <w:rPr>
                <w:rFonts w:ascii="Meiryo UI" w:eastAsia="Meiryo UI" w:hAnsi="Meiryo UI" w:cs="Meiryo UI" w:hint="eastAsia"/>
                <w:color w:val="000000" w:themeColor="text1"/>
              </w:rPr>
              <w:t>年度）</w:t>
            </w:r>
          </w:p>
        </w:tc>
        <w:tc>
          <w:tcPr>
            <w:tcW w:w="6656" w:type="dxa"/>
          </w:tcPr>
          <w:p w14:paraId="496CCAB5" w14:textId="77777777" w:rsidR="003561A4" w:rsidRPr="004F7F53" w:rsidRDefault="003561A4" w:rsidP="00EE76ED">
            <w:pPr>
              <w:rPr>
                <w:rFonts w:ascii="Meiryo UI" w:eastAsia="Meiryo UI" w:hAnsi="Meiryo UI" w:cs="Meiryo UI"/>
                <w:color w:val="000000" w:themeColor="text1"/>
              </w:rPr>
            </w:pPr>
          </w:p>
        </w:tc>
      </w:tr>
      <w:tr w:rsidR="004F7F53" w:rsidRPr="004F7F53" w14:paraId="555734CB" w14:textId="77777777" w:rsidTr="00EE76ED">
        <w:tc>
          <w:tcPr>
            <w:tcW w:w="2134" w:type="dxa"/>
          </w:tcPr>
          <w:p w14:paraId="135CDCB7" w14:textId="548126E9" w:rsidR="003561A4" w:rsidRPr="004F7F53" w:rsidRDefault="003561A4" w:rsidP="00EE76ED">
            <w:pPr>
              <w:rPr>
                <w:color w:val="000000" w:themeColor="text1"/>
              </w:rPr>
            </w:pPr>
            <w:r w:rsidRPr="004F7F53">
              <w:rPr>
                <w:rFonts w:ascii="Meiryo UI" w:eastAsia="Meiryo UI" w:hAnsi="Meiryo UI" w:cs="Meiryo UI" w:hint="eastAsia"/>
                <w:color w:val="000000" w:themeColor="text1"/>
              </w:rPr>
              <w:t>個別事例リスト</w:t>
            </w:r>
            <w:r w:rsidRPr="004F7F53">
              <w:rPr>
                <w:rFonts w:ascii="Meiryo UI" w:eastAsia="Meiryo UI" w:hAnsi="Meiryo UI" w:cs="Meiryo UI"/>
                <w:color w:val="000000" w:themeColor="text1"/>
              </w:rPr>
              <w:br/>
            </w:r>
            <w:r w:rsidRPr="004F7F53">
              <w:rPr>
                <w:rFonts w:ascii="Meiryo UI" w:eastAsia="Meiryo UI" w:hAnsi="Meiryo UI" w:cs="Meiryo UI" w:hint="eastAsia"/>
                <w:color w:val="000000" w:themeColor="text1"/>
              </w:rPr>
              <w:t>（</w:t>
            </w:r>
            <w:r w:rsidR="00C62E06">
              <w:rPr>
                <w:rFonts w:ascii="Meiryo UI" w:eastAsia="Meiryo UI" w:hAnsi="Meiryo UI" w:cs="Meiryo UI" w:hint="eastAsia"/>
                <w:color w:val="000000" w:themeColor="text1"/>
              </w:rPr>
              <w:t>2023</w:t>
            </w:r>
            <w:r w:rsidRPr="004F7F53">
              <w:rPr>
                <w:rFonts w:ascii="Meiryo UI" w:eastAsia="Meiryo UI" w:hAnsi="Meiryo UI" w:cs="Meiryo UI" w:hint="eastAsia"/>
                <w:color w:val="000000" w:themeColor="text1"/>
              </w:rPr>
              <w:t>年度）</w:t>
            </w:r>
          </w:p>
        </w:tc>
        <w:tc>
          <w:tcPr>
            <w:tcW w:w="6656" w:type="dxa"/>
          </w:tcPr>
          <w:p w14:paraId="6C8C16E5" w14:textId="77777777" w:rsidR="003561A4" w:rsidRPr="004F7F53" w:rsidRDefault="003561A4" w:rsidP="00EE76ED">
            <w:pPr>
              <w:rPr>
                <w:rFonts w:ascii="Meiryo UI" w:eastAsia="Meiryo UI" w:hAnsi="Meiryo UI" w:cs="Meiryo UI"/>
                <w:color w:val="000000" w:themeColor="text1"/>
              </w:rPr>
            </w:pPr>
          </w:p>
        </w:tc>
      </w:tr>
      <w:tr w:rsidR="004F7F53" w:rsidRPr="004F7F53" w14:paraId="50547897" w14:textId="77777777" w:rsidTr="00EE76ED">
        <w:tc>
          <w:tcPr>
            <w:tcW w:w="2134" w:type="dxa"/>
          </w:tcPr>
          <w:p w14:paraId="0D913547" w14:textId="7696047B" w:rsidR="003561A4" w:rsidRPr="004F7F53" w:rsidRDefault="003561A4" w:rsidP="00EE76ED">
            <w:pPr>
              <w:rPr>
                <w:color w:val="000000" w:themeColor="text1"/>
              </w:rPr>
            </w:pPr>
            <w:r w:rsidRPr="004F7F53">
              <w:rPr>
                <w:rFonts w:ascii="Meiryo UI" w:eastAsia="Meiryo UI" w:hAnsi="Meiryo UI" w:cs="Meiryo UI" w:hint="eastAsia"/>
                <w:color w:val="000000" w:themeColor="text1"/>
              </w:rPr>
              <w:t>個別事例リスト</w:t>
            </w:r>
            <w:r w:rsidRPr="004F7F53">
              <w:rPr>
                <w:rFonts w:ascii="Meiryo UI" w:eastAsia="Meiryo UI" w:hAnsi="Meiryo UI" w:cs="Meiryo UI"/>
                <w:color w:val="000000" w:themeColor="text1"/>
              </w:rPr>
              <w:br/>
            </w:r>
            <w:r w:rsidRPr="004F7F53">
              <w:rPr>
                <w:rFonts w:ascii="Meiryo UI" w:eastAsia="Meiryo UI" w:hAnsi="Meiryo UI" w:cs="Meiryo UI" w:hint="eastAsia"/>
                <w:color w:val="000000" w:themeColor="text1"/>
              </w:rPr>
              <w:t>（</w:t>
            </w:r>
            <w:r w:rsidR="00C62E06">
              <w:rPr>
                <w:rFonts w:ascii="Meiryo UI" w:eastAsia="Meiryo UI" w:hAnsi="Meiryo UI" w:cs="Meiryo UI" w:hint="eastAsia"/>
                <w:color w:val="000000" w:themeColor="text1"/>
              </w:rPr>
              <w:t>2024</w:t>
            </w:r>
            <w:r w:rsidRPr="004F7F53">
              <w:rPr>
                <w:rFonts w:ascii="Meiryo UI" w:eastAsia="Meiryo UI" w:hAnsi="Meiryo UI" w:cs="Meiryo UI" w:hint="eastAsia"/>
                <w:color w:val="000000" w:themeColor="text1"/>
              </w:rPr>
              <w:t>年度）</w:t>
            </w:r>
            <w:r w:rsidR="00C62E06">
              <w:rPr>
                <w:rFonts w:ascii="Meiryo UI" w:eastAsia="Meiryo UI" w:hAnsi="Meiryo UI" w:cs="Meiryo UI"/>
                <w:color w:val="000000" w:themeColor="text1"/>
              </w:rPr>
              <w:br/>
            </w:r>
            <w:r w:rsidR="00C62E06">
              <w:rPr>
                <w:rFonts w:ascii="Meiryo UI" w:eastAsia="Meiryo UI" w:hAnsi="Meiryo UI" w:cs="Meiryo UI" w:hint="eastAsia"/>
                <w:color w:val="000000" w:themeColor="text1"/>
              </w:rPr>
              <w:t>（9月末まで）</w:t>
            </w:r>
          </w:p>
        </w:tc>
        <w:tc>
          <w:tcPr>
            <w:tcW w:w="6656" w:type="dxa"/>
          </w:tcPr>
          <w:p w14:paraId="16B59CFE" w14:textId="77777777" w:rsidR="003561A4" w:rsidRPr="004F7F53" w:rsidRDefault="003561A4" w:rsidP="00EE76ED">
            <w:pPr>
              <w:rPr>
                <w:rFonts w:ascii="Meiryo UI" w:eastAsia="Meiryo UI" w:hAnsi="Meiryo UI" w:cs="Meiryo UI"/>
                <w:color w:val="000000" w:themeColor="text1"/>
              </w:rPr>
            </w:pPr>
          </w:p>
        </w:tc>
      </w:tr>
    </w:tbl>
    <w:p w14:paraId="53A31B29" w14:textId="77777777" w:rsidR="009B5395" w:rsidRPr="004F7F53" w:rsidRDefault="009B5395" w:rsidP="009B5395">
      <w:pPr>
        <w:widowControl/>
        <w:ind w:firstLineChars="400" w:firstLine="840"/>
        <w:jc w:val="left"/>
        <w:rPr>
          <w:rFonts w:ascii="Meiryo UI" w:eastAsia="Meiryo UI" w:hAnsi="Meiryo UI" w:cs="Meiryo UI"/>
          <w:color w:val="000000" w:themeColor="text1"/>
        </w:rPr>
      </w:pPr>
      <w:r w:rsidRPr="004F7F53">
        <w:rPr>
          <w:rFonts w:ascii="Meiryo UI" w:eastAsia="Meiryo UI" w:hAnsi="Meiryo UI" w:cs="Meiryo UI" w:hint="eastAsia"/>
          <w:color w:val="000000" w:themeColor="text1"/>
        </w:rPr>
        <w:t>※フォーマットは上記に限定せず、上記の要素を含む形で適宜変更いただいて構いません。</w:t>
      </w:r>
    </w:p>
    <w:p w14:paraId="31CB6789" w14:textId="77777777" w:rsidR="008D508F" w:rsidRPr="00026688" w:rsidRDefault="008D508F" w:rsidP="008D508F">
      <w:pPr>
        <w:rPr>
          <w:rFonts w:ascii="Meiryo UI" w:eastAsia="Meiryo UI" w:hAnsi="Meiryo UI" w:cs="Meiryo UI"/>
        </w:rPr>
      </w:pPr>
      <w:bookmarkStart w:id="12" w:name="_Hlk83640751"/>
    </w:p>
    <w:p w14:paraId="18293311" w14:textId="77777777" w:rsidR="00F84EAA" w:rsidRPr="00023C21" w:rsidRDefault="00F84EAA" w:rsidP="00F84EAA">
      <w:pPr>
        <w:pStyle w:val="a5"/>
        <w:widowControl/>
        <w:numPr>
          <w:ilvl w:val="0"/>
          <w:numId w:val="2"/>
        </w:numPr>
        <w:ind w:leftChars="0"/>
        <w:jc w:val="left"/>
        <w:rPr>
          <w:rFonts w:ascii="Meiryo UI" w:eastAsia="Meiryo UI" w:hAnsi="Meiryo UI" w:cs="Meiryo UI"/>
          <w:u w:val="single"/>
        </w:rPr>
      </w:pPr>
      <w:r w:rsidRPr="00023C21">
        <w:rPr>
          <w:rFonts w:ascii="Meiryo UI" w:eastAsia="Meiryo UI" w:hAnsi="Meiryo UI" w:cs="Meiryo UI" w:hint="eastAsia"/>
          <w:u w:val="single"/>
        </w:rPr>
        <w:lastRenderedPageBreak/>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F84EAA" w:rsidRPr="00A35845" w14:paraId="29DD6CBC" w14:textId="77777777" w:rsidTr="00DC7971">
        <w:tc>
          <w:tcPr>
            <w:tcW w:w="850" w:type="dxa"/>
          </w:tcPr>
          <w:p w14:paraId="7F98C11A" w14:textId="77777777" w:rsidR="00F84EAA" w:rsidRPr="00A35845" w:rsidRDefault="00F84EAA" w:rsidP="00DC7971">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2350FE9" w14:textId="77777777" w:rsidR="00F84EAA" w:rsidRPr="00A35845" w:rsidRDefault="00F84EAA"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68B03515" w14:textId="77777777" w:rsidR="00F84EAA" w:rsidRPr="00A35845" w:rsidRDefault="00F84EAA" w:rsidP="00DC7971">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AF165DB" w14:textId="77777777" w:rsidR="00F84EAA" w:rsidRPr="00A35845" w:rsidRDefault="00F84EAA"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2EA12A89" w14:textId="77777777" w:rsidR="00F84EAA" w:rsidRPr="00A35845" w:rsidRDefault="00F84EAA" w:rsidP="00F84EAA">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F84EAA" w:rsidRPr="00A35845" w14:paraId="4E0B4F3D" w14:textId="77777777" w:rsidTr="00DC7971">
        <w:tc>
          <w:tcPr>
            <w:tcW w:w="9207" w:type="dxa"/>
          </w:tcPr>
          <w:p w14:paraId="77E9931F" w14:textId="77777777" w:rsidR="00F84EAA" w:rsidRDefault="00F84EAA" w:rsidP="00DC7971">
            <w:pPr>
              <w:rPr>
                <w:rFonts w:ascii="Meiryo UI" w:eastAsia="Meiryo UI" w:hAnsi="Meiryo UI" w:cs="Meiryo UI"/>
              </w:rPr>
            </w:pPr>
          </w:p>
          <w:p w14:paraId="099420C9" w14:textId="77777777" w:rsidR="00F84EAA" w:rsidRDefault="00F84EAA" w:rsidP="00DC7971">
            <w:pPr>
              <w:rPr>
                <w:rFonts w:ascii="Meiryo UI" w:eastAsia="Meiryo UI" w:hAnsi="Meiryo UI" w:cs="Meiryo UI"/>
              </w:rPr>
            </w:pPr>
          </w:p>
          <w:p w14:paraId="12BA63AA" w14:textId="77777777" w:rsidR="00F84EAA" w:rsidRDefault="00F84EAA" w:rsidP="00DC7971">
            <w:pPr>
              <w:rPr>
                <w:rFonts w:ascii="Meiryo UI" w:eastAsia="Meiryo UI" w:hAnsi="Meiryo UI" w:cs="Meiryo UI"/>
              </w:rPr>
            </w:pPr>
          </w:p>
          <w:p w14:paraId="138E1D6B" w14:textId="77777777" w:rsidR="00F84EAA" w:rsidRPr="00A35845" w:rsidRDefault="00F84EAA" w:rsidP="00DC7971">
            <w:pPr>
              <w:rPr>
                <w:rFonts w:ascii="Meiryo UI" w:eastAsia="Meiryo UI" w:hAnsi="Meiryo UI" w:cs="Meiryo UI"/>
              </w:rPr>
            </w:pPr>
          </w:p>
        </w:tc>
      </w:tr>
    </w:tbl>
    <w:p w14:paraId="22EBA7EF" w14:textId="77777777" w:rsidR="00F84EAA" w:rsidRDefault="00F84EAA" w:rsidP="00F84EAA">
      <w:pPr>
        <w:widowControl/>
        <w:jc w:val="left"/>
        <w:rPr>
          <w:rFonts w:ascii="Meiryo UI" w:eastAsia="Meiryo UI" w:hAnsi="Meiryo UI" w:cs="Meiryo UI"/>
        </w:rPr>
      </w:pPr>
    </w:p>
    <w:p w14:paraId="45964E52" w14:textId="77777777" w:rsidR="00F84EAA" w:rsidRPr="000C613F" w:rsidRDefault="00F84EAA" w:rsidP="00F84EAA">
      <w:pPr>
        <w:pStyle w:val="a5"/>
        <w:widowControl/>
        <w:numPr>
          <w:ilvl w:val="0"/>
          <w:numId w:val="2"/>
        </w:numPr>
        <w:ind w:leftChars="0"/>
        <w:jc w:val="left"/>
        <w:rPr>
          <w:rFonts w:ascii="Meiryo UI" w:eastAsia="Meiryo UI" w:hAnsi="Meiryo UI" w:cs="Meiryo UI"/>
          <w:u w:val="single"/>
        </w:rPr>
      </w:pPr>
      <w:r w:rsidRPr="000C613F">
        <w:rPr>
          <w:rFonts w:ascii="Meiryo UI" w:eastAsia="Meiryo UI" w:hAnsi="Meiryo UI" w:cs="Meiryo UI" w:hint="eastAsia"/>
          <w:u w:val="single"/>
        </w:rPr>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F84EAA" w:rsidRPr="00A35845" w14:paraId="5CDE3E5F" w14:textId="77777777" w:rsidTr="00DC7971">
        <w:tc>
          <w:tcPr>
            <w:tcW w:w="850" w:type="dxa"/>
          </w:tcPr>
          <w:p w14:paraId="3247791B" w14:textId="77777777" w:rsidR="00F84EAA" w:rsidRPr="00A35845" w:rsidRDefault="00F84EAA" w:rsidP="00DC7971">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AFDC810" w14:textId="77777777" w:rsidR="00F84EAA" w:rsidRPr="00A35845" w:rsidRDefault="00F84EAA"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74F1040C" w14:textId="77777777" w:rsidR="00F84EAA" w:rsidRPr="00A35845" w:rsidRDefault="00F84EAA" w:rsidP="00DC7971">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353279" w14:textId="77777777" w:rsidR="00F84EAA" w:rsidRPr="00A35845" w:rsidRDefault="00F84EAA"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11B6E1EE" w14:textId="77777777" w:rsidR="00354ECA" w:rsidRDefault="00354ECA" w:rsidP="00354ECA">
      <w:pPr>
        <w:ind w:leftChars="200" w:left="630" w:hangingChars="100" w:hanging="210"/>
        <w:rPr>
          <w:rFonts w:ascii="Meiryo UI" w:eastAsia="Meiryo UI" w:hAnsi="Meiryo UI" w:cs="Meiryo UI"/>
        </w:rPr>
      </w:pPr>
      <w:r>
        <w:rPr>
          <w:rFonts w:ascii="Meiryo UI" w:eastAsia="Meiryo UI" w:hAnsi="Meiryo UI" w:cs="Meiryo UI" w:hint="eastAsia"/>
        </w:rPr>
        <w:t>“行っている”場合は、その内容を記載してください。</w:t>
      </w:r>
    </w:p>
    <w:tbl>
      <w:tblPr>
        <w:tblStyle w:val="a3"/>
        <w:tblW w:w="0" w:type="auto"/>
        <w:tblInd w:w="421" w:type="dxa"/>
        <w:tblLook w:val="04A0" w:firstRow="1" w:lastRow="0" w:firstColumn="1" w:lastColumn="0" w:noHBand="0" w:noVBand="1"/>
      </w:tblPr>
      <w:tblGrid>
        <w:gridCol w:w="9207"/>
      </w:tblGrid>
      <w:tr w:rsidR="00354ECA" w14:paraId="62AC6B5D" w14:textId="77777777" w:rsidTr="00354ECA">
        <w:tc>
          <w:tcPr>
            <w:tcW w:w="9207" w:type="dxa"/>
            <w:tcBorders>
              <w:top w:val="single" w:sz="4" w:space="0" w:color="auto"/>
              <w:left w:val="single" w:sz="4" w:space="0" w:color="auto"/>
              <w:bottom w:val="single" w:sz="4" w:space="0" w:color="auto"/>
              <w:right w:val="single" w:sz="4" w:space="0" w:color="auto"/>
            </w:tcBorders>
          </w:tcPr>
          <w:p w14:paraId="300613E5" w14:textId="77777777" w:rsidR="00354ECA" w:rsidRDefault="00354ECA">
            <w:pPr>
              <w:rPr>
                <w:rFonts w:ascii="Meiryo UI" w:eastAsia="Meiryo UI" w:hAnsi="Meiryo UI" w:cs="Meiryo UI"/>
              </w:rPr>
            </w:pPr>
          </w:p>
          <w:p w14:paraId="4921CF4D" w14:textId="77777777" w:rsidR="00354ECA" w:rsidRDefault="00354ECA">
            <w:pPr>
              <w:rPr>
                <w:rFonts w:ascii="Meiryo UI" w:eastAsia="Meiryo UI" w:hAnsi="Meiryo UI" w:cs="Meiryo UI"/>
              </w:rPr>
            </w:pPr>
          </w:p>
          <w:p w14:paraId="311AA7D2" w14:textId="77777777" w:rsidR="00354ECA" w:rsidRDefault="00354ECA">
            <w:pPr>
              <w:rPr>
                <w:rFonts w:ascii="Meiryo UI" w:eastAsia="Meiryo UI" w:hAnsi="Meiryo UI" w:cs="Meiryo UI"/>
              </w:rPr>
            </w:pPr>
          </w:p>
          <w:p w14:paraId="66A4FDE0" w14:textId="77777777" w:rsidR="00354ECA" w:rsidRDefault="00354ECA">
            <w:pPr>
              <w:rPr>
                <w:rFonts w:ascii="Meiryo UI" w:eastAsia="Meiryo UI" w:hAnsi="Meiryo UI" w:cs="Meiryo UI"/>
              </w:rPr>
            </w:pPr>
          </w:p>
        </w:tc>
      </w:tr>
    </w:tbl>
    <w:p w14:paraId="0B9FCBB2" w14:textId="77777777" w:rsidR="00354ECA" w:rsidRDefault="00354ECA" w:rsidP="00354ECA">
      <w:pPr>
        <w:ind w:leftChars="200" w:left="630" w:hangingChars="100" w:hanging="210"/>
        <w:rPr>
          <w:rFonts w:ascii="Meiryo UI" w:eastAsia="Meiryo UI" w:hAnsi="Meiryo UI" w:cs="Meiryo UI"/>
        </w:rPr>
      </w:pPr>
    </w:p>
    <w:p w14:paraId="0C561747" w14:textId="77777777" w:rsidR="00354ECA" w:rsidRDefault="00354ECA" w:rsidP="00354ECA">
      <w:pPr>
        <w:ind w:leftChars="200" w:left="630" w:hangingChars="100" w:hanging="210"/>
        <w:rPr>
          <w:rFonts w:ascii="Meiryo UI" w:eastAsia="Meiryo UI" w:hAnsi="Meiryo UI" w:cs="Meiryo UI"/>
          <w:u w:val="single"/>
        </w:rPr>
      </w:pPr>
      <w:r>
        <w:rPr>
          <w:rFonts w:ascii="Meiryo UI" w:eastAsia="Meiryo UI" w:hAnsi="Meiryo UI" w:cs="Meiryo UI" w:hint="eastAsia"/>
          <w:u w:val="single"/>
        </w:rPr>
        <w:t>どちらの場合も、以下のアンケートにご協力ください（評価対象外）。</w:t>
      </w:r>
    </w:p>
    <w:p w14:paraId="5DC7A754" w14:textId="77777777" w:rsidR="00354ECA" w:rsidRDefault="00354ECA" w:rsidP="00354ECA">
      <w:pPr>
        <w:widowControl/>
        <w:ind w:leftChars="202" w:left="424"/>
        <w:jc w:val="left"/>
        <w:rPr>
          <w:rFonts w:ascii="Meiryo UI" w:eastAsia="Meiryo UI" w:hAnsi="Meiryo UI" w:cs="Meiryo UI"/>
        </w:rPr>
      </w:pPr>
    </w:p>
    <w:p w14:paraId="4F6B259F"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a. ESG金融やインパクトファイナンス実践にあたり、人材開発にどのように取り組んでいますか（複数回答可）</w:t>
      </w:r>
    </w:p>
    <w:p w14:paraId="5C8F1203"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77B2E157"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247BC829"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□育成</w:t>
      </w:r>
    </w:p>
    <w:p w14:paraId="3BBA829E"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□外部連携・人材交流（一時的な増強）</w:t>
      </w:r>
    </w:p>
    <w:p w14:paraId="7D31CA4D"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□配置転換・異動</w:t>
      </w:r>
    </w:p>
    <w:p w14:paraId="7A2AE32E"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□資格取得支援（脱炭素アドバイザー資格等）</w:t>
      </w:r>
    </w:p>
    <w:p w14:paraId="5A5A5B9D"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57797245"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6921B1E8" w14:textId="77777777" w:rsidR="00354ECA" w:rsidRDefault="00354ECA" w:rsidP="00354ECA">
      <w:pPr>
        <w:widowControl/>
        <w:ind w:leftChars="202" w:left="424"/>
        <w:jc w:val="left"/>
        <w:rPr>
          <w:rFonts w:ascii="Meiryo UI" w:eastAsia="Meiryo UI" w:hAnsi="Meiryo UI" w:cs="Meiryo UI"/>
        </w:rPr>
      </w:pPr>
    </w:p>
    <w:p w14:paraId="4CB30040"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b. ESG人材開発の内容（最も力を入れているものを1つ）</w:t>
      </w:r>
    </w:p>
    <w:p w14:paraId="0A1D7178"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□脱炭素への移行、循環経済への移行、自然再興への取組等「個別分野の専門人材」</w:t>
      </w:r>
    </w:p>
    <w:p w14:paraId="2696B062"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□ESGやSDGsに関するビジョンの作成、取組検討を推進する社内の「リーダー人材」</w:t>
      </w:r>
    </w:p>
    <w:p w14:paraId="7DF96462"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□事業者や自治体等との対話や関係者の巻き込みを行う「コーディネート人材」</w:t>
      </w:r>
    </w:p>
    <w:p w14:paraId="638CFA10"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32621865"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784EB9B3" w14:textId="77777777" w:rsidR="00354ECA" w:rsidRDefault="00354ECA" w:rsidP="00354ECA">
      <w:pPr>
        <w:widowControl/>
        <w:ind w:leftChars="202" w:left="424"/>
        <w:jc w:val="left"/>
        <w:rPr>
          <w:rFonts w:ascii="Meiryo UI" w:eastAsia="Meiryo UI" w:hAnsi="Meiryo UI" w:cs="Meiryo UI"/>
        </w:rPr>
      </w:pPr>
    </w:p>
    <w:p w14:paraId="766DFC8A" w14:textId="77777777" w:rsidR="005210C9" w:rsidRDefault="005210C9" w:rsidP="00354ECA">
      <w:pPr>
        <w:widowControl/>
        <w:ind w:leftChars="202" w:left="424"/>
        <w:jc w:val="left"/>
        <w:rPr>
          <w:rFonts w:ascii="Meiryo UI" w:eastAsia="Meiryo UI" w:hAnsi="Meiryo UI" w:cs="Meiryo UI"/>
        </w:rPr>
      </w:pPr>
    </w:p>
    <w:p w14:paraId="59197514" w14:textId="77777777" w:rsidR="005210C9" w:rsidRDefault="005210C9" w:rsidP="00354ECA">
      <w:pPr>
        <w:widowControl/>
        <w:ind w:leftChars="202" w:left="424"/>
        <w:jc w:val="left"/>
        <w:rPr>
          <w:rFonts w:ascii="Meiryo UI" w:eastAsia="Meiryo UI" w:hAnsi="Meiryo UI" w:cs="Meiryo UI"/>
        </w:rPr>
      </w:pPr>
    </w:p>
    <w:p w14:paraId="7309A3BC" w14:textId="77777777" w:rsidR="005210C9" w:rsidRDefault="005210C9" w:rsidP="00354ECA">
      <w:pPr>
        <w:widowControl/>
        <w:ind w:leftChars="202" w:left="424"/>
        <w:jc w:val="left"/>
        <w:rPr>
          <w:rFonts w:ascii="Meiryo UI" w:eastAsia="Meiryo UI" w:hAnsi="Meiryo UI" w:cs="Meiryo UI"/>
        </w:rPr>
      </w:pPr>
    </w:p>
    <w:p w14:paraId="7F36EE27"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lastRenderedPageBreak/>
        <w:t>c.人材が求められる個別分野（最も求めている分野を1つ）</w:t>
      </w:r>
    </w:p>
    <w:p w14:paraId="795B3E2F"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□気候変動</w:t>
      </w:r>
    </w:p>
    <w:p w14:paraId="3C6D8032" w14:textId="2EBFD918"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w:t>
      </w:r>
      <w:r w:rsidR="005210C9">
        <w:rPr>
          <w:rFonts w:ascii="Meiryo UI" w:eastAsia="Meiryo UI" w:hAnsi="Meiryo UI" w:cs="Meiryo UI" w:hint="eastAsia"/>
        </w:rPr>
        <w:t>自然・</w:t>
      </w:r>
      <w:r>
        <w:rPr>
          <w:rFonts w:ascii="Meiryo UI" w:eastAsia="Meiryo UI" w:hAnsi="Meiryo UI" w:cs="Meiryo UI" w:hint="eastAsia"/>
        </w:rPr>
        <w:t>生物多様性</w:t>
      </w:r>
    </w:p>
    <w:p w14:paraId="3C62996C" w14:textId="388255E9"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□サーキュラーエコノミー</w:t>
      </w:r>
    </w:p>
    <w:p w14:paraId="2DA485A6"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□人権</w:t>
      </w:r>
    </w:p>
    <w:p w14:paraId="1BA7FABD"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□人的資本</w:t>
      </w:r>
    </w:p>
    <w:p w14:paraId="164AD870"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505E07DE" w14:textId="77777777" w:rsidR="00354ECA" w:rsidRDefault="00354ECA" w:rsidP="00354ECA">
      <w:pPr>
        <w:widowControl/>
        <w:ind w:leftChars="202" w:left="424"/>
        <w:jc w:val="left"/>
        <w:rPr>
          <w:rFonts w:ascii="Meiryo UI" w:eastAsia="Meiryo UI" w:hAnsi="Meiryo UI" w:cs="Meiryo UI"/>
        </w:rPr>
      </w:pPr>
    </w:p>
    <w:p w14:paraId="4260BEEB"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d. ESG人材開発における主な課題（複数回答可）</w:t>
      </w:r>
    </w:p>
    <w:p w14:paraId="14890D19"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□中途採用が困難</w:t>
      </w:r>
    </w:p>
    <w:p w14:paraId="68C835BF"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□育成を担う人材の不足</w:t>
      </w:r>
    </w:p>
    <w:p w14:paraId="63C2CD08"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□利用可能な研修材料や資格等の不足</w:t>
      </w:r>
    </w:p>
    <w:p w14:paraId="43409448"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□コスト</w:t>
      </w:r>
    </w:p>
    <w:p w14:paraId="1F8568F9"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□社内の理解</w:t>
      </w:r>
    </w:p>
    <w:p w14:paraId="5C18D1A0"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□ビジネス需要が不十分</w:t>
      </w:r>
    </w:p>
    <w:p w14:paraId="3F2ED7AB"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□社外との連携が困難</w:t>
      </w:r>
    </w:p>
    <w:p w14:paraId="03148E38"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46A0BEAE" w14:textId="77777777" w:rsidR="00354ECA" w:rsidRDefault="00354ECA" w:rsidP="00354ECA">
      <w:pPr>
        <w:rPr>
          <w:rFonts w:ascii="Meiryo UI" w:eastAsia="Meiryo UI" w:hAnsi="Meiryo UI" w:cs="Meiryo UI"/>
        </w:rPr>
      </w:pPr>
    </w:p>
    <w:p w14:paraId="38ED9AB1" w14:textId="062D4027" w:rsidR="00E8385E" w:rsidRPr="00A35845" w:rsidRDefault="000D7D62" w:rsidP="00A35845">
      <w:pPr>
        <w:rPr>
          <w:rFonts w:ascii="Meiryo UI" w:eastAsia="Meiryo UI" w:hAnsi="Meiryo UI" w:cs="Meiryo UI"/>
        </w:rPr>
      </w:pPr>
      <w:r w:rsidRPr="00A35845">
        <w:rPr>
          <w:rFonts w:ascii="Meiryo UI" w:eastAsia="Meiryo UI" w:hAnsi="Meiryo UI" w:cs="Meiryo UI" w:hint="eastAsia"/>
        </w:rPr>
        <w:t>【インパクト】</w:t>
      </w:r>
    </w:p>
    <w:p w14:paraId="4CF745E5" w14:textId="16A65EA6" w:rsidR="00153B98" w:rsidRPr="0027128E" w:rsidRDefault="00CB7752" w:rsidP="00153B98">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t>環境課題や社会課題</w:t>
      </w:r>
      <w:r w:rsidR="00153B98" w:rsidRPr="000C77B5">
        <w:rPr>
          <w:rFonts w:ascii="Meiryo UI" w:eastAsia="Meiryo UI" w:hAnsi="Meiryo UI" w:cs="Meiryo UI" w:hint="eastAsia"/>
        </w:rPr>
        <w:t>の</w:t>
      </w:r>
      <w:r w:rsidRPr="00EF58C5">
        <w:rPr>
          <w:rFonts w:ascii="Meiryo UI" w:eastAsia="Meiryo UI" w:hAnsi="Meiryo UI" w:cs="Meiryo UI" w:hint="eastAsia"/>
        </w:rPr>
        <w:t>解決等に関わる、インパクトの創出を目的にした戦略や方針を踏まえて実施されている引受や商品販売</w:t>
      </w:r>
      <w:r w:rsidR="00153B98" w:rsidRPr="000C77B5">
        <w:rPr>
          <w:rFonts w:ascii="Meiryo UI" w:eastAsia="Meiryo UI" w:hAnsi="Meiryo UI" w:cs="Meiryo UI" w:hint="eastAsia"/>
        </w:rPr>
        <w:t>を通じて、</w:t>
      </w:r>
      <w:r w:rsidRPr="00EF58C5">
        <w:rPr>
          <w:rFonts w:ascii="Meiryo UI" w:eastAsia="Meiryo UI" w:hAnsi="Meiryo UI" w:cs="Meiryo UI" w:hint="eastAsia"/>
        </w:rPr>
        <w:t>発行体および関連する主体の取組を</w:t>
      </w:r>
      <w:r w:rsidR="00153B98" w:rsidRPr="000C77B5">
        <w:rPr>
          <w:rFonts w:ascii="Meiryo UI" w:eastAsia="Meiryo UI" w:hAnsi="Meiryo UI" w:cs="Meiryo UI" w:hint="eastAsia"/>
        </w:rPr>
        <w:t>どのように</w:t>
      </w:r>
      <w:r w:rsidRPr="00EF58C5">
        <w:rPr>
          <w:rFonts w:ascii="Meiryo UI" w:eastAsia="Meiryo UI" w:hAnsi="Meiryo UI" w:cs="Meiryo UI" w:hint="eastAsia"/>
        </w:rPr>
        <w:t>促進していますか。また、左記の取組により創出されるインパクトを把握し</w:t>
      </w:r>
      <w:r w:rsidR="00BF12E6" w:rsidRPr="00EF58C5">
        <w:rPr>
          <w:rFonts w:ascii="Meiryo UI" w:eastAsia="Meiryo UI" w:hAnsi="Meiryo UI" w:cs="Meiryo UI" w:hint="eastAsia"/>
        </w:rPr>
        <w:t>開示し</w:t>
      </w:r>
      <w:r w:rsidRPr="00EF58C5">
        <w:rPr>
          <w:rFonts w:ascii="Meiryo UI" w:eastAsia="Meiryo UI" w:hAnsi="Meiryo UI" w:cs="Meiryo UI" w:hint="eastAsia"/>
        </w:rPr>
        <w:t>ている場合は、どのような方法でインパクトの特定を</w:t>
      </w:r>
      <w:r w:rsidR="004327B0" w:rsidRPr="000C77B5">
        <w:rPr>
          <w:rFonts w:ascii="Meiryo UI" w:eastAsia="Meiryo UI" w:hAnsi="Meiryo UI" w:cs="Meiryo UI" w:hint="eastAsia"/>
        </w:rPr>
        <w:t>しているか、その</w:t>
      </w:r>
      <w:r w:rsidRPr="00EF58C5">
        <w:rPr>
          <w:rFonts w:ascii="Meiryo UI" w:eastAsia="Meiryo UI" w:hAnsi="Meiryo UI" w:cs="Meiryo UI" w:hint="eastAsia"/>
        </w:rPr>
        <w:t>インパクトがどの程度か</w:t>
      </w:r>
      <w:r w:rsidR="004327B0" w:rsidRPr="000C77B5">
        <w:rPr>
          <w:rFonts w:ascii="Meiryo UI" w:eastAsia="Meiryo UI" w:hAnsi="Meiryo UI" w:cs="Meiryo UI" w:hint="eastAsia"/>
        </w:rPr>
        <w:t>記載してください。</w:t>
      </w:r>
      <w:r w:rsidRPr="00EF58C5">
        <w:rPr>
          <w:rFonts w:ascii="Meiryo UI" w:eastAsia="Meiryo UI" w:hAnsi="Meiryo UI" w:cs="Meiryo UI" w:hint="eastAsia"/>
        </w:rPr>
        <w:t>（インパクトについては</w:t>
      </w:r>
      <w:bookmarkEnd w:id="12"/>
      <w:r w:rsidR="009B337B" w:rsidRPr="000C77B5">
        <w:rPr>
          <w:rFonts w:ascii="Meiryo UI" w:eastAsia="Meiryo UI" w:hAnsi="Meiryo UI" w:cs="Meiryo UI" w:hint="eastAsia"/>
        </w:rPr>
        <w:t>定性的な内容でも</w:t>
      </w:r>
      <w:r w:rsidR="00153B98" w:rsidRPr="000C77B5">
        <w:rPr>
          <w:rFonts w:ascii="Meiryo UI" w:eastAsia="Meiryo UI" w:hAnsi="Meiryo UI" w:cs="Meiryo UI" w:hint="eastAsia"/>
        </w:rPr>
        <w:t>構いません。</w:t>
      </w:r>
      <w:r w:rsidRPr="00EF58C5">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27128E" w:rsidRPr="000C77B5" w14:paraId="482D029A" w14:textId="77777777" w:rsidTr="00304A56">
        <w:tc>
          <w:tcPr>
            <w:tcW w:w="9628" w:type="dxa"/>
          </w:tcPr>
          <w:p w14:paraId="333F5832" w14:textId="77777777" w:rsidR="0027128E" w:rsidRPr="000C77B5" w:rsidRDefault="0027128E" w:rsidP="00304A56"/>
          <w:p w14:paraId="2027516E" w14:textId="77777777" w:rsidR="0027128E" w:rsidRPr="000C77B5" w:rsidRDefault="0027128E" w:rsidP="00304A56"/>
          <w:p w14:paraId="7FBBF694" w14:textId="77777777" w:rsidR="0027128E" w:rsidRPr="000C77B5" w:rsidRDefault="0027128E" w:rsidP="00304A56"/>
          <w:p w14:paraId="68EF8778" w14:textId="77777777" w:rsidR="0027128E" w:rsidRPr="000C77B5" w:rsidRDefault="0027128E" w:rsidP="00304A56"/>
        </w:tc>
      </w:tr>
    </w:tbl>
    <w:p w14:paraId="7C99D8AE" w14:textId="77777777" w:rsidR="00026688" w:rsidRDefault="00026688" w:rsidP="00083BE3">
      <w:pPr>
        <w:rPr>
          <w:rFonts w:ascii="Meiryo UI" w:eastAsia="Meiryo UI" w:hAnsi="Meiryo UI" w:cs="Meiryo UI"/>
        </w:rPr>
      </w:pPr>
    </w:p>
    <w:p w14:paraId="743EF297" w14:textId="5B202E3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【新規性・波及性】</w:t>
      </w:r>
    </w:p>
    <w:p w14:paraId="2DED8883" w14:textId="054F69D5" w:rsidR="00083BE3" w:rsidRPr="00A35845" w:rsidRDefault="00420C43" w:rsidP="00083BE3">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t>①で提示した社会的</w:t>
      </w:r>
      <w:r w:rsidR="00EB165E" w:rsidRPr="00A35845">
        <w:rPr>
          <w:rFonts w:ascii="Meiryo UI" w:eastAsia="Meiryo UI" w:hAnsi="Meiryo UI" w:cs="Meiryo UI" w:hint="eastAsia"/>
        </w:rPr>
        <w:t>な</w:t>
      </w:r>
      <w:r w:rsidRPr="00EF58C5">
        <w:rPr>
          <w:rFonts w:ascii="Meiryo UI" w:eastAsia="Meiryo UI" w:hAnsi="Meiryo UI" w:cs="Meiryo UI" w:hint="eastAsia"/>
        </w:rPr>
        <w:t>課題</w:t>
      </w:r>
      <w:r w:rsidR="00EB165E" w:rsidRPr="00A35845">
        <w:rPr>
          <w:rFonts w:ascii="Meiryo UI" w:eastAsia="Meiryo UI" w:hAnsi="Meiryo UI" w:cs="Meiryo UI" w:hint="eastAsia"/>
        </w:rPr>
        <w:t>や</w:t>
      </w:r>
      <w:r w:rsidRPr="00EF58C5">
        <w:rPr>
          <w:rFonts w:ascii="Meiryo UI" w:eastAsia="Meiryo UI" w:hAnsi="Meiryo UI" w:cs="Meiryo UI" w:hint="eastAsia"/>
        </w:rPr>
        <w:t>方針、目標等を実現するため</w:t>
      </w:r>
      <w:r w:rsidR="00EB165E" w:rsidRPr="00A35845">
        <w:rPr>
          <w:rFonts w:ascii="Meiryo UI" w:eastAsia="Meiryo UI" w:hAnsi="Meiryo UI" w:cs="Meiryo UI" w:hint="eastAsia"/>
        </w:rPr>
        <w:t>の</w:t>
      </w:r>
      <w:bookmarkStart w:id="13" w:name="_Hlk84157730"/>
      <w:r w:rsidR="00083BE3" w:rsidRPr="00A35845">
        <w:rPr>
          <w:rFonts w:ascii="Meiryo UI" w:eastAsia="Meiryo UI" w:hAnsi="Meiryo UI" w:cs="Meiryo UI" w:hint="eastAsia"/>
        </w:rPr>
        <w:t>新規性や独自性について記載し</w:t>
      </w:r>
      <w:r w:rsidR="00083BE3" w:rsidRPr="00DA148E">
        <w:rPr>
          <w:rFonts w:ascii="Meiryo UI" w:eastAsia="Meiryo UI" w:hAnsi="Meiryo UI" w:cs="Meiryo UI" w:hint="eastAsia"/>
          <w:color w:val="000000" w:themeColor="text1"/>
        </w:rPr>
        <w:t>てください。また、</w:t>
      </w:r>
      <w:r w:rsidR="003561A4" w:rsidRPr="00EF58C5">
        <w:rPr>
          <w:rFonts w:ascii="Meiryo UI" w:eastAsia="Meiryo UI" w:hAnsi="Meiryo UI" w:cs="Meiryo UI" w:hint="eastAsia"/>
        </w:rPr>
        <w:t>ESG</w:t>
      </w:r>
      <w:r w:rsidR="003561A4" w:rsidRPr="004F7F53">
        <w:rPr>
          <w:rFonts w:ascii="Meiryo UI" w:eastAsia="Meiryo UI" w:hAnsi="Meiryo UI" w:cs="Meiryo UI" w:hint="eastAsia"/>
          <w:color w:val="000000" w:themeColor="text1"/>
        </w:rPr>
        <w:t>投資</w:t>
      </w:r>
      <w:r w:rsidR="00FF68E9" w:rsidRPr="0004580B">
        <w:rPr>
          <w:rFonts w:ascii="Meiryo UI" w:eastAsia="Meiryo UI" w:hAnsi="Meiryo UI" w:cs="Meiryo UI" w:hint="eastAsia"/>
          <w:color w:val="000000" w:themeColor="text1"/>
        </w:rPr>
        <w:t>の</w:t>
      </w:r>
      <w:r w:rsidR="003561A4" w:rsidRPr="004F7F53">
        <w:rPr>
          <w:rFonts w:ascii="Meiryo UI" w:eastAsia="Meiryo UI" w:hAnsi="Meiryo UI" w:cs="Meiryo UI" w:hint="eastAsia"/>
          <w:color w:val="000000" w:themeColor="text1"/>
        </w:rPr>
        <w:t>拡大</w:t>
      </w:r>
      <w:r w:rsidR="00FF68E9" w:rsidRPr="0004580B">
        <w:rPr>
          <w:rFonts w:ascii="Meiryo UI" w:eastAsia="Meiryo UI" w:hAnsi="Meiryo UI" w:cs="Meiryo UI" w:hint="eastAsia"/>
          <w:color w:val="000000" w:themeColor="text1"/>
        </w:rPr>
        <w:t>や</w:t>
      </w:r>
      <w:r w:rsidR="003561A4" w:rsidRPr="004F7F53">
        <w:rPr>
          <w:rFonts w:ascii="Meiryo UI" w:eastAsia="Meiryo UI" w:hAnsi="Meiryo UI" w:cs="Meiryo UI" w:hint="eastAsia"/>
          <w:color w:val="000000" w:themeColor="text1"/>
        </w:rPr>
        <w:t>発行体及び企業等</w:t>
      </w:r>
      <w:r w:rsidR="00153B98" w:rsidRPr="0004580B">
        <w:rPr>
          <w:rFonts w:ascii="Meiryo UI" w:eastAsia="Meiryo UI" w:hAnsi="Meiryo UI" w:cs="Meiryo UI" w:hint="eastAsia"/>
          <w:color w:val="000000" w:themeColor="text1"/>
        </w:rPr>
        <w:t>の</w:t>
      </w:r>
      <w:r w:rsidR="003561A4" w:rsidRPr="004F7F53">
        <w:rPr>
          <w:rFonts w:ascii="Meiryo UI" w:eastAsia="Meiryo UI" w:hAnsi="Meiryo UI" w:cs="Meiryo UI" w:hint="eastAsia"/>
          <w:color w:val="000000" w:themeColor="text1"/>
        </w:rPr>
        <w:t>サステナビリティ</w:t>
      </w:r>
      <w:r w:rsidR="00153B98" w:rsidRPr="0004580B">
        <w:rPr>
          <w:rFonts w:ascii="Meiryo UI" w:eastAsia="Meiryo UI" w:hAnsi="Meiryo UI" w:cs="Meiryo UI" w:hint="eastAsia"/>
          <w:color w:val="000000" w:themeColor="text1"/>
        </w:rPr>
        <w:t>に</w:t>
      </w:r>
      <w:r w:rsidR="003561A4" w:rsidRPr="004F7F53">
        <w:rPr>
          <w:rFonts w:ascii="Meiryo UI" w:eastAsia="Meiryo UI" w:hAnsi="Meiryo UI" w:cs="Meiryo UI" w:hint="eastAsia"/>
          <w:color w:val="000000" w:themeColor="text1"/>
        </w:rPr>
        <w:t>関する</w:t>
      </w:r>
      <w:r w:rsidR="00153B98" w:rsidRPr="0004580B">
        <w:rPr>
          <w:rFonts w:ascii="Meiryo UI" w:eastAsia="Meiryo UI" w:hAnsi="Meiryo UI" w:cs="Meiryo UI" w:hint="eastAsia"/>
          <w:color w:val="000000" w:themeColor="text1"/>
        </w:rPr>
        <w:t>取組</w:t>
      </w:r>
      <w:r w:rsidR="00083BE3" w:rsidRPr="00DA148E">
        <w:rPr>
          <w:rFonts w:ascii="Meiryo UI" w:eastAsia="Meiryo UI" w:hAnsi="Meiryo UI" w:cs="Meiryo UI" w:hint="eastAsia"/>
          <w:color w:val="000000" w:themeColor="text1"/>
        </w:rPr>
        <w:t>の拡大につながっているか、記載してください。</w:t>
      </w:r>
      <w:bookmarkEnd w:id="13"/>
      <w:r w:rsidR="00CA0318">
        <w:rPr>
          <w:rFonts w:ascii="Meiryo UI" w:eastAsia="Meiryo UI" w:hAnsi="Meiryo UI" w:cs="Meiryo UI" w:hint="eastAsia"/>
          <w:color w:val="000000" w:themeColor="text1"/>
        </w:rPr>
        <w:t>なお</w:t>
      </w:r>
      <w:r w:rsidR="00780E79" w:rsidRPr="00DA148E">
        <w:rPr>
          <w:rFonts w:ascii="Meiryo UI" w:eastAsia="Meiryo UI" w:hAnsi="Meiryo UI" w:cs="Meiryo UI" w:hint="eastAsia"/>
          <w:color w:val="000000" w:themeColor="text1"/>
        </w:rPr>
        <w:t>、ここでの新規性には、自社にとって新たな挑戦であり、今後の行動様式にポジティブな影響を与えることに繋がるような場合も含んでいます。</w:t>
      </w:r>
    </w:p>
    <w:tbl>
      <w:tblPr>
        <w:tblStyle w:val="a3"/>
        <w:tblW w:w="0" w:type="auto"/>
        <w:tblLook w:val="04A0" w:firstRow="1" w:lastRow="0" w:firstColumn="1" w:lastColumn="0" w:noHBand="0" w:noVBand="1"/>
      </w:tblPr>
      <w:tblGrid>
        <w:gridCol w:w="9628"/>
      </w:tblGrid>
      <w:tr w:rsidR="009178D8" w14:paraId="3ABB6BF0" w14:textId="77777777" w:rsidTr="009178D8">
        <w:tc>
          <w:tcPr>
            <w:tcW w:w="9628" w:type="dxa"/>
          </w:tcPr>
          <w:p w14:paraId="6DCEB0AD" w14:textId="77777777" w:rsidR="009178D8" w:rsidRDefault="009178D8" w:rsidP="009178D8">
            <w:pPr>
              <w:widowControl/>
              <w:jc w:val="left"/>
              <w:rPr>
                <w:rFonts w:ascii="Meiryo UI" w:eastAsia="Meiryo UI" w:hAnsi="Meiryo UI"/>
              </w:rPr>
            </w:pPr>
          </w:p>
          <w:p w14:paraId="2D5CDA5B" w14:textId="77777777" w:rsidR="009178D8" w:rsidRDefault="009178D8" w:rsidP="009178D8">
            <w:pPr>
              <w:widowControl/>
              <w:jc w:val="left"/>
              <w:rPr>
                <w:rFonts w:ascii="Meiryo UI" w:eastAsia="Meiryo UI" w:hAnsi="Meiryo UI"/>
              </w:rPr>
            </w:pPr>
          </w:p>
          <w:p w14:paraId="5E319220" w14:textId="77777777" w:rsidR="009178D8" w:rsidRDefault="009178D8" w:rsidP="009178D8">
            <w:pPr>
              <w:widowControl/>
              <w:jc w:val="left"/>
              <w:rPr>
                <w:rFonts w:ascii="Meiryo UI" w:eastAsia="Meiryo UI" w:hAnsi="Meiryo UI"/>
              </w:rPr>
            </w:pPr>
          </w:p>
          <w:p w14:paraId="72BF94C6" w14:textId="77777777" w:rsidR="009178D8" w:rsidRDefault="009178D8" w:rsidP="009178D8">
            <w:pPr>
              <w:widowControl/>
              <w:jc w:val="left"/>
              <w:rPr>
                <w:rFonts w:ascii="Meiryo UI" w:eastAsia="Meiryo UI" w:hAnsi="Meiryo UI"/>
              </w:rPr>
            </w:pPr>
          </w:p>
        </w:tc>
      </w:tr>
    </w:tbl>
    <w:p w14:paraId="203E7C0F" w14:textId="77777777" w:rsidR="00C62E06" w:rsidRDefault="00C62E06" w:rsidP="00C62E06">
      <w:pPr>
        <w:pStyle w:val="a5"/>
        <w:ind w:leftChars="0" w:left="420"/>
        <w:rPr>
          <w:rFonts w:ascii="Meiryo UI" w:eastAsia="Meiryo UI" w:hAnsi="Meiryo UI" w:cs="Meiryo UI"/>
        </w:rPr>
      </w:pPr>
    </w:p>
    <w:p w14:paraId="4F49C265" w14:textId="77777777" w:rsidR="005210C9" w:rsidRDefault="005210C9" w:rsidP="00C62E06">
      <w:pPr>
        <w:pStyle w:val="a5"/>
        <w:ind w:leftChars="0" w:left="420"/>
        <w:rPr>
          <w:rFonts w:ascii="Meiryo UI" w:eastAsia="Meiryo UI" w:hAnsi="Meiryo UI" w:cs="Meiryo UI"/>
        </w:rPr>
      </w:pPr>
    </w:p>
    <w:p w14:paraId="2CDD9129" w14:textId="5FBE3D31" w:rsidR="003561A4" w:rsidRDefault="003561A4" w:rsidP="003561A4">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lastRenderedPageBreak/>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C62E06" w:rsidRPr="00EF58C5" w14:paraId="3FAF70CE" w14:textId="77777777" w:rsidTr="00F549E2">
        <w:tc>
          <w:tcPr>
            <w:tcW w:w="850" w:type="dxa"/>
          </w:tcPr>
          <w:p w14:paraId="5AC8D5E1" w14:textId="77777777" w:rsidR="00C62E06" w:rsidRPr="00EF58C5" w:rsidRDefault="00C62E06" w:rsidP="00F549E2">
            <w:pPr>
              <w:jc w:val="center"/>
              <w:rPr>
                <w:rFonts w:ascii="Meiryo UI" w:eastAsia="Meiryo UI" w:hAnsi="Meiryo UI" w:cs="Meiryo UI"/>
              </w:rPr>
            </w:pPr>
            <w:r w:rsidRPr="00EF58C5">
              <w:rPr>
                <w:rFonts w:ascii="Meiryo UI" w:eastAsia="Meiryo UI" w:hAnsi="Meiryo UI" w:cs="Meiryo UI" w:hint="eastAsia"/>
              </w:rPr>
              <w:t>□</w:t>
            </w:r>
          </w:p>
        </w:tc>
        <w:tc>
          <w:tcPr>
            <w:tcW w:w="3742" w:type="dxa"/>
          </w:tcPr>
          <w:p w14:paraId="65C1F5A6" w14:textId="77777777" w:rsidR="00C62E06" w:rsidRPr="00EF58C5" w:rsidRDefault="00C62E06" w:rsidP="00F549E2">
            <w:pPr>
              <w:pStyle w:val="a5"/>
              <w:ind w:leftChars="0" w:left="0"/>
              <w:rPr>
                <w:rFonts w:ascii="Meiryo UI" w:eastAsia="Meiryo UI" w:hAnsi="Meiryo UI" w:cs="Meiryo UI"/>
              </w:rPr>
            </w:pPr>
            <w:r w:rsidRPr="00EF58C5">
              <w:rPr>
                <w:rFonts w:ascii="Meiryo UI" w:eastAsia="Meiryo UI" w:hAnsi="Meiryo UI" w:cs="Meiryo UI" w:hint="eastAsia"/>
              </w:rPr>
              <w:t>署名・参加している</w:t>
            </w:r>
          </w:p>
        </w:tc>
        <w:tc>
          <w:tcPr>
            <w:tcW w:w="850" w:type="dxa"/>
          </w:tcPr>
          <w:p w14:paraId="5CF9C422" w14:textId="77777777" w:rsidR="00C62E06" w:rsidRPr="00EF58C5" w:rsidRDefault="00C62E06" w:rsidP="00F549E2">
            <w:pPr>
              <w:pStyle w:val="a5"/>
              <w:ind w:leftChars="0" w:left="0"/>
              <w:jc w:val="center"/>
              <w:rPr>
                <w:rFonts w:ascii="Meiryo UI" w:eastAsia="Meiryo UI" w:hAnsi="Meiryo UI" w:cs="Meiryo UI"/>
              </w:rPr>
            </w:pPr>
            <w:r w:rsidRPr="00EF58C5">
              <w:rPr>
                <w:rFonts w:ascii="Meiryo UI" w:eastAsia="Meiryo UI" w:hAnsi="Meiryo UI" w:cs="Meiryo UI" w:hint="eastAsia"/>
              </w:rPr>
              <w:t>□</w:t>
            </w:r>
          </w:p>
        </w:tc>
        <w:tc>
          <w:tcPr>
            <w:tcW w:w="3742" w:type="dxa"/>
          </w:tcPr>
          <w:p w14:paraId="74E63C97" w14:textId="77777777" w:rsidR="00C62E06" w:rsidRPr="00EF58C5" w:rsidRDefault="00C62E06" w:rsidP="00F549E2">
            <w:pPr>
              <w:pStyle w:val="a5"/>
              <w:ind w:leftChars="0" w:left="0"/>
              <w:rPr>
                <w:rFonts w:ascii="Meiryo UI" w:eastAsia="Meiryo UI" w:hAnsi="Meiryo UI" w:cs="Meiryo UI"/>
              </w:rPr>
            </w:pPr>
            <w:r w:rsidRPr="00EF58C5">
              <w:rPr>
                <w:rFonts w:ascii="Meiryo UI" w:eastAsia="Meiryo UI" w:hAnsi="Meiryo UI" w:cs="Meiryo UI" w:hint="eastAsia"/>
              </w:rPr>
              <w:t>署名・参加していない</w:t>
            </w:r>
          </w:p>
        </w:tc>
      </w:tr>
    </w:tbl>
    <w:p w14:paraId="2A6097EB" w14:textId="77777777"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署名・参加しているに✔した場合、署名・参加しているイニシアティブの名称、関連する活動について記載をしてください。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3561A4" w:rsidRPr="00EF58C5" w14:paraId="27102E6B" w14:textId="77777777" w:rsidTr="00EE76ED">
        <w:tc>
          <w:tcPr>
            <w:tcW w:w="9628" w:type="dxa"/>
          </w:tcPr>
          <w:p w14:paraId="56B0DA27" w14:textId="77777777" w:rsidR="003561A4" w:rsidRPr="00EF58C5" w:rsidRDefault="003561A4" w:rsidP="00EE76ED">
            <w:pPr>
              <w:rPr>
                <w:rFonts w:ascii="Meiryo UI" w:eastAsia="Meiryo UI" w:hAnsi="Meiryo UI" w:cs="Meiryo UI"/>
              </w:rPr>
            </w:pPr>
          </w:p>
          <w:p w14:paraId="7F22319E" w14:textId="77777777" w:rsidR="003561A4" w:rsidRPr="00EF58C5" w:rsidRDefault="003561A4" w:rsidP="00153270">
            <w:pPr>
              <w:rPr>
                <w:rFonts w:ascii="Meiryo UI" w:eastAsia="Meiryo UI" w:hAnsi="Meiryo UI" w:cs="Meiryo UI"/>
              </w:rPr>
            </w:pPr>
          </w:p>
          <w:p w14:paraId="5DD687C9" w14:textId="77777777" w:rsidR="00153270" w:rsidRPr="00EF58C5" w:rsidRDefault="00153270" w:rsidP="00153270">
            <w:pPr>
              <w:rPr>
                <w:rFonts w:ascii="Meiryo UI" w:eastAsia="Meiryo UI" w:hAnsi="Meiryo UI" w:cs="Meiryo UI"/>
              </w:rPr>
            </w:pPr>
          </w:p>
          <w:p w14:paraId="0A2420EF" w14:textId="77777777" w:rsidR="00153270" w:rsidRPr="00EF58C5" w:rsidRDefault="00153270" w:rsidP="00153270">
            <w:pPr>
              <w:rPr>
                <w:rFonts w:ascii="Meiryo UI" w:eastAsia="Meiryo UI" w:hAnsi="Meiryo UI" w:cs="Meiryo UI"/>
              </w:rPr>
            </w:pPr>
          </w:p>
        </w:tc>
      </w:tr>
    </w:tbl>
    <w:p w14:paraId="32D17E30" w14:textId="77777777" w:rsidR="00192C63" w:rsidRDefault="00192C63" w:rsidP="00153270">
      <w:pPr>
        <w:rPr>
          <w:rFonts w:ascii="Meiryo UI" w:eastAsia="Meiryo UI" w:hAnsi="Meiryo UI" w:cs="Meiryo UI"/>
        </w:rPr>
      </w:pPr>
    </w:p>
    <w:p w14:paraId="6904DB2E" w14:textId="3EC2FA49" w:rsidR="00C62E06" w:rsidRDefault="00C62E06">
      <w:pPr>
        <w:widowControl/>
        <w:jc w:val="left"/>
        <w:rPr>
          <w:rFonts w:ascii="Meiryo UI" w:eastAsia="Meiryo UI" w:hAnsi="Meiryo UI" w:cs="Meiryo UI"/>
        </w:rPr>
      </w:pPr>
      <w:r>
        <w:rPr>
          <w:rFonts w:ascii="Meiryo UI" w:eastAsia="Meiryo UI" w:hAnsi="Meiryo UI" w:cs="Meiryo UI"/>
        </w:rPr>
        <w:br w:type="page"/>
      </w:r>
    </w:p>
    <w:p w14:paraId="69617CFD" w14:textId="3E3AD8E4" w:rsidR="00BE6367" w:rsidRPr="0027128E" w:rsidRDefault="00614AF1" w:rsidP="0027128E">
      <w:pPr>
        <w:pStyle w:val="a5"/>
        <w:widowControl/>
        <w:numPr>
          <w:ilvl w:val="0"/>
          <w:numId w:val="10"/>
        </w:numPr>
        <w:ind w:leftChars="0"/>
        <w:jc w:val="left"/>
        <w:rPr>
          <w:rFonts w:ascii="Meiryo UI" w:eastAsia="Meiryo UI" w:hAnsi="Meiryo UI" w:cs="Meiryo UI"/>
        </w:rPr>
      </w:pPr>
      <w:r w:rsidRPr="0027128E">
        <w:rPr>
          <w:rFonts w:ascii="Meiryo UI" w:eastAsia="Meiryo UI" w:hAnsi="Meiryo UI" w:cs="Meiryo UI" w:hint="eastAsia"/>
        </w:rPr>
        <w:lastRenderedPageBreak/>
        <w:t>代表的な</w:t>
      </w:r>
      <w:r w:rsidR="00E37535" w:rsidRPr="0027128E">
        <w:rPr>
          <w:rFonts w:ascii="Meiryo UI" w:eastAsia="Meiryo UI" w:hAnsi="Meiryo UI" w:cs="Meiryo UI" w:hint="eastAsia"/>
        </w:rPr>
        <w:t>事例</w:t>
      </w:r>
      <w:r w:rsidR="0027128E">
        <w:rPr>
          <w:rFonts w:ascii="Meiryo UI" w:eastAsia="Meiryo UI" w:hAnsi="Meiryo UI" w:cs="Meiryo UI" w:hint="eastAsia"/>
        </w:rPr>
        <w:t>（最大2つまで）</w:t>
      </w:r>
    </w:p>
    <w:p w14:paraId="73467D70" w14:textId="5C639FF1" w:rsidR="002557C9" w:rsidRDefault="00153270" w:rsidP="00153270">
      <w:pPr>
        <w:ind w:left="141" w:hangingChars="67" w:hanging="141"/>
        <w:rPr>
          <w:rFonts w:ascii="Meiryo UI" w:eastAsia="Meiryo UI" w:hAnsi="Meiryo UI" w:cs="Meiryo UI"/>
        </w:rPr>
      </w:pPr>
      <w:r w:rsidRPr="00EF58C5">
        <w:rPr>
          <w:rFonts w:ascii="Meiryo UI" w:eastAsia="Meiryo UI" w:hAnsi="Meiryo UI" w:cs="Meiryo UI" w:hint="eastAsia"/>
        </w:rPr>
        <w:t>※引受、販売のいずれかを２件</w:t>
      </w:r>
      <w:r w:rsidR="000D631A">
        <w:rPr>
          <w:rFonts w:ascii="Meiryo UI" w:eastAsia="Meiryo UI" w:hAnsi="Meiryo UI" w:cs="Meiryo UI" w:hint="eastAsia"/>
        </w:rPr>
        <w:t>、</w:t>
      </w:r>
      <w:r w:rsidRPr="00EF58C5">
        <w:rPr>
          <w:rFonts w:ascii="Meiryo UI" w:eastAsia="Meiryo UI" w:hAnsi="Meiryo UI" w:cs="Meiryo UI" w:hint="eastAsia"/>
        </w:rPr>
        <w:t>あるいは</w:t>
      </w:r>
      <w:r w:rsidR="000D631A">
        <w:rPr>
          <w:rFonts w:ascii="Meiryo UI" w:eastAsia="Meiryo UI" w:hAnsi="Meiryo UI" w:cs="Meiryo UI" w:hint="eastAsia"/>
        </w:rPr>
        <w:t>各</w:t>
      </w:r>
      <w:r w:rsidRPr="00EF58C5">
        <w:rPr>
          <w:rFonts w:ascii="Meiryo UI" w:eastAsia="Meiryo UI" w:hAnsi="Meiryo UI" w:cs="Meiryo UI" w:hint="eastAsia"/>
        </w:rPr>
        <w:t>1件ずつ記載することが可能です。</w:t>
      </w:r>
      <w:r w:rsidR="009511DB">
        <w:rPr>
          <w:rFonts w:ascii="Meiryo UI" w:eastAsia="Meiryo UI" w:hAnsi="Meiryo UI" w:cs="Meiryo UI" w:hint="eastAsia"/>
        </w:rPr>
        <w:t>該当するフォームをコピーして2件目を記載してください。</w:t>
      </w:r>
    </w:p>
    <w:p w14:paraId="609F69C0" w14:textId="20F54D99" w:rsidR="0027128E" w:rsidRPr="0004580B" w:rsidRDefault="009511DB" w:rsidP="0027128E">
      <w:pPr>
        <w:pStyle w:val="a5"/>
        <w:widowControl/>
        <w:numPr>
          <w:ilvl w:val="0"/>
          <w:numId w:val="15"/>
        </w:numPr>
        <w:ind w:leftChars="0"/>
        <w:jc w:val="left"/>
        <w:rPr>
          <w:rFonts w:ascii="Meiryo UI" w:eastAsia="Meiryo UI" w:hAnsi="Meiryo UI"/>
          <w:color w:val="000000" w:themeColor="text1"/>
        </w:rPr>
      </w:pPr>
      <w:r>
        <w:rPr>
          <w:rFonts w:ascii="Meiryo UI" w:eastAsia="Meiryo UI" w:hAnsi="Meiryo UI" w:hint="eastAsia"/>
          <w:color w:val="000000" w:themeColor="text1"/>
        </w:rPr>
        <w:t>（引受に関する個別事例）</w:t>
      </w:r>
      <w:r w:rsidR="0027128E" w:rsidRPr="0004580B">
        <w:rPr>
          <w:rFonts w:ascii="Meiryo UI" w:eastAsia="Meiryo UI" w:hAnsi="Meiryo UI" w:hint="eastAsia"/>
          <w:color w:val="000000" w:themeColor="text1"/>
        </w:rPr>
        <w:t>代表的な事例の概要</w:t>
      </w:r>
    </w:p>
    <w:tbl>
      <w:tblPr>
        <w:tblStyle w:val="a3"/>
        <w:tblW w:w="0" w:type="auto"/>
        <w:tblLook w:val="04A0" w:firstRow="1" w:lastRow="0" w:firstColumn="1" w:lastColumn="0" w:noHBand="0" w:noVBand="1"/>
      </w:tblPr>
      <w:tblGrid>
        <w:gridCol w:w="1838"/>
        <w:gridCol w:w="7790"/>
      </w:tblGrid>
      <w:tr w:rsidR="0027128E" w:rsidRPr="0004580B" w14:paraId="065E559D"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5EA8CC01" w14:textId="77777777" w:rsidR="0027128E" w:rsidRPr="0004580B" w:rsidRDefault="0027128E" w:rsidP="00304A56">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事例名</w:t>
            </w:r>
          </w:p>
        </w:tc>
        <w:tc>
          <w:tcPr>
            <w:tcW w:w="7790" w:type="dxa"/>
            <w:tcBorders>
              <w:top w:val="single" w:sz="4" w:space="0" w:color="auto"/>
              <w:left w:val="single" w:sz="4" w:space="0" w:color="auto"/>
              <w:bottom w:val="single" w:sz="4" w:space="0" w:color="auto"/>
              <w:right w:val="single" w:sz="4" w:space="0" w:color="auto"/>
            </w:tcBorders>
          </w:tcPr>
          <w:p w14:paraId="0CA739BA" w14:textId="77777777" w:rsidR="0027128E" w:rsidRPr="0004580B" w:rsidRDefault="0027128E" w:rsidP="00304A56">
            <w:pPr>
              <w:widowControl/>
              <w:jc w:val="left"/>
              <w:rPr>
                <w:rFonts w:ascii="Meiryo UI" w:eastAsia="Meiryo UI" w:hAnsi="Meiryo UI"/>
                <w:color w:val="000000" w:themeColor="text1"/>
              </w:rPr>
            </w:pPr>
          </w:p>
        </w:tc>
      </w:tr>
      <w:tr w:rsidR="0027128E" w:rsidRPr="0004580B" w14:paraId="6526B8AF"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6C070E9F" w14:textId="77777777" w:rsidR="0027128E" w:rsidRPr="0004580B" w:rsidRDefault="0027128E" w:rsidP="00304A56">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参考URL</w:t>
            </w:r>
          </w:p>
        </w:tc>
        <w:tc>
          <w:tcPr>
            <w:tcW w:w="7790" w:type="dxa"/>
            <w:tcBorders>
              <w:top w:val="single" w:sz="4" w:space="0" w:color="auto"/>
              <w:left w:val="single" w:sz="4" w:space="0" w:color="auto"/>
              <w:bottom w:val="single" w:sz="4" w:space="0" w:color="auto"/>
              <w:right w:val="single" w:sz="4" w:space="0" w:color="auto"/>
            </w:tcBorders>
          </w:tcPr>
          <w:p w14:paraId="65C8D881" w14:textId="77777777" w:rsidR="0027128E" w:rsidRPr="0004580B" w:rsidRDefault="0027128E" w:rsidP="00304A56">
            <w:pPr>
              <w:widowControl/>
              <w:jc w:val="left"/>
              <w:rPr>
                <w:rFonts w:ascii="Meiryo UI" w:eastAsia="Meiryo UI" w:hAnsi="Meiryo UI"/>
                <w:color w:val="000000" w:themeColor="text1"/>
              </w:rPr>
            </w:pPr>
          </w:p>
        </w:tc>
      </w:tr>
      <w:tr w:rsidR="0027128E" w:rsidRPr="0004580B" w14:paraId="46C73344"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1987FA07" w14:textId="77777777" w:rsidR="0027128E" w:rsidRPr="0004580B" w:rsidRDefault="0027128E" w:rsidP="00304A56">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概要</w:t>
            </w:r>
          </w:p>
        </w:tc>
        <w:tc>
          <w:tcPr>
            <w:tcW w:w="7790" w:type="dxa"/>
            <w:tcBorders>
              <w:top w:val="single" w:sz="4" w:space="0" w:color="auto"/>
              <w:left w:val="single" w:sz="4" w:space="0" w:color="auto"/>
              <w:bottom w:val="single" w:sz="4" w:space="0" w:color="auto"/>
              <w:right w:val="single" w:sz="4" w:space="0" w:color="auto"/>
            </w:tcBorders>
          </w:tcPr>
          <w:p w14:paraId="108F99F7" w14:textId="77777777" w:rsidR="0027128E" w:rsidRPr="0004580B" w:rsidRDefault="0027128E" w:rsidP="00304A56">
            <w:pPr>
              <w:widowControl/>
              <w:jc w:val="left"/>
              <w:rPr>
                <w:rFonts w:ascii="Meiryo UI" w:eastAsia="Meiryo UI" w:hAnsi="Meiryo UI"/>
                <w:color w:val="000000" w:themeColor="text1"/>
              </w:rPr>
            </w:pPr>
          </w:p>
          <w:p w14:paraId="70124DC7" w14:textId="77777777" w:rsidR="0027128E" w:rsidRPr="0004580B" w:rsidRDefault="0027128E" w:rsidP="00304A56">
            <w:pPr>
              <w:widowControl/>
              <w:jc w:val="left"/>
              <w:rPr>
                <w:rFonts w:ascii="Meiryo UI" w:eastAsia="Meiryo UI" w:hAnsi="Meiryo UI"/>
                <w:color w:val="000000" w:themeColor="text1"/>
              </w:rPr>
            </w:pPr>
          </w:p>
          <w:p w14:paraId="093EBC37" w14:textId="77777777" w:rsidR="0027128E" w:rsidRPr="0004580B" w:rsidRDefault="0027128E" w:rsidP="00304A56">
            <w:pPr>
              <w:widowControl/>
              <w:jc w:val="left"/>
              <w:rPr>
                <w:rFonts w:ascii="Meiryo UI" w:eastAsia="Meiryo UI" w:hAnsi="Meiryo UI"/>
                <w:color w:val="000000" w:themeColor="text1"/>
              </w:rPr>
            </w:pPr>
          </w:p>
        </w:tc>
      </w:tr>
    </w:tbl>
    <w:p w14:paraId="6F2BA513" w14:textId="77777777" w:rsidR="00F5257C" w:rsidRPr="00FC389C" w:rsidRDefault="00F5257C" w:rsidP="00F5257C">
      <w:pPr>
        <w:widowControl/>
        <w:jc w:val="left"/>
        <w:rPr>
          <w:rFonts w:ascii="Meiryo UI" w:eastAsia="Meiryo UI" w:hAnsi="Meiryo UI"/>
        </w:rPr>
      </w:pPr>
      <w:bookmarkStart w:id="14" w:name="_Hlk176829259"/>
    </w:p>
    <w:p w14:paraId="7868AA55" w14:textId="77777777" w:rsidR="00B213AB" w:rsidRPr="00FC389C" w:rsidRDefault="00B213AB" w:rsidP="00F5257C">
      <w:pPr>
        <w:widowControl/>
        <w:jc w:val="left"/>
        <w:rPr>
          <w:rFonts w:ascii="Meiryo UI" w:eastAsia="Meiryo UI" w:hAnsi="Meiryo UI"/>
        </w:rPr>
      </w:pPr>
      <w:r w:rsidRPr="00FC389C">
        <w:rPr>
          <w:rFonts w:ascii="Meiryo UI" w:eastAsia="Meiryo UI" w:hAnsi="Meiryo UI" w:hint="eastAsia"/>
        </w:rPr>
        <w:t>【インパクト】</w:t>
      </w:r>
    </w:p>
    <w:p w14:paraId="625B7663" w14:textId="5DA544F9"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E37535" w:rsidRPr="0004580B">
        <w:rPr>
          <w:rFonts w:ascii="Meiryo UI" w:eastAsia="Meiryo UI" w:hAnsi="Meiryo UI" w:hint="eastAsia"/>
          <w:color w:val="000000" w:themeColor="text1"/>
        </w:rPr>
        <w:t>事例において</w:t>
      </w:r>
      <w:r w:rsidRPr="00FC389C">
        <w:rPr>
          <w:rFonts w:ascii="Meiryo UI" w:eastAsia="Meiryo UI" w:hAnsi="Meiryo UI" w:hint="eastAsia"/>
        </w:rPr>
        <w:t>、</w:t>
      </w:r>
      <w:r w:rsidR="00153270" w:rsidRPr="00EF58C5">
        <w:rPr>
          <w:rFonts w:ascii="Meiryo UI" w:eastAsia="Meiryo UI" w:hAnsi="Meiryo UI" w:cs="Meiryo UI" w:hint="eastAsia"/>
        </w:rPr>
        <w:t>資金調達者がサステナブルファイナンスによる資金調達を実施したことで</w:t>
      </w:r>
      <w:r w:rsidRPr="00FC389C">
        <w:rPr>
          <w:rFonts w:ascii="Meiryo UI" w:eastAsia="Meiryo UI" w:hAnsi="Meiryo UI" w:hint="eastAsia"/>
        </w:rPr>
        <w:t>環境・社会にどのようなインパクトを創出することを意図して</w:t>
      </w:r>
      <w:r w:rsidR="00E37535" w:rsidRPr="0004580B">
        <w:rPr>
          <w:rFonts w:ascii="Meiryo UI" w:eastAsia="Meiryo UI" w:hAnsi="Meiryo UI" w:hint="eastAsia"/>
          <w:color w:val="000000" w:themeColor="text1"/>
        </w:rPr>
        <w:t>いました</w:t>
      </w:r>
      <w:r w:rsidRPr="00FC389C">
        <w:rPr>
          <w:rFonts w:ascii="Meiryo UI" w:eastAsia="Meiryo UI" w:hAnsi="Meiryo UI" w:hint="eastAsia"/>
        </w:rPr>
        <w:t>か。また、そのインパクトを創出するために</w:t>
      </w:r>
      <w:r w:rsidR="00153270" w:rsidRPr="00EF58C5">
        <w:rPr>
          <w:rFonts w:ascii="Meiryo UI" w:eastAsia="Meiryo UI" w:hAnsi="Meiryo UI" w:cs="Meiryo UI" w:hint="eastAsia"/>
        </w:rPr>
        <w:t>資金調達</w:t>
      </w:r>
      <w:r w:rsidR="0015253F" w:rsidRPr="0004580B">
        <w:rPr>
          <w:rFonts w:ascii="Meiryo UI" w:eastAsia="Meiryo UI" w:hAnsi="Meiryo UI" w:hint="eastAsia"/>
          <w:color w:val="000000" w:themeColor="text1"/>
        </w:rPr>
        <w:t>のフレームワーク</w:t>
      </w:r>
      <w:r w:rsidR="00153270" w:rsidRPr="00EF58C5">
        <w:rPr>
          <w:rFonts w:ascii="Meiryo UI" w:eastAsia="Meiryo UI" w:hAnsi="Meiryo UI" w:cs="Meiryo UI" w:hint="eastAsia"/>
        </w:rPr>
        <w:t>等でどのような工夫をし</w:t>
      </w:r>
      <w:r w:rsidR="00E74BEC" w:rsidRPr="00EF58C5">
        <w:rPr>
          <w:rFonts w:ascii="Meiryo UI" w:eastAsia="Meiryo UI" w:hAnsi="Meiryo UI" w:cs="Meiryo UI" w:hint="eastAsia"/>
        </w:rPr>
        <w:t>、確認されたインパクトを成果として開示され</w:t>
      </w:r>
      <w:r w:rsidR="00153270" w:rsidRPr="00EF58C5">
        <w:rPr>
          <w:rFonts w:ascii="Meiryo UI" w:eastAsia="Meiryo UI" w:hAnsi="Meiryo UI" w:cs="Meiryo UI" w:hint="eastAsia"/>
        </w:rPr>
        <w:t>ましたか。</w:t>
      </w:r>
      <w:r w:rsidR="0001221C">
        <w:rPr>
          <w:rFonts w:ascii="Meiryo UI" w:eastAsia="Meiryo UI" w:hAnsi="Meiryo UI" w:cs="Meiryo UI"/>
        </w:rPr>
        <w:br/>
      </w:r>
      <w:r w:rsidR="0001221C"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14"/>
    <w:tbl>
      <w:tblPr>
        <w:tblStyle w:val="a3"/>
        <w:tblW w:w="0" w:type="auto"/>
        <w:tblLook w:val="04A0" w:firstRow="1" w:lastRow="0" w:firstColumn="1" w:lastColumn="0" w:noHBand="0" w:noVBand="1"/>
      </w:tblPr>
      <w:tblGrid>
        <w:gridCol w:w="9628"/>
      </w:tblGrid>
      <w:tr w:rsidR="00FA691F" w:rsidRPr="00A35845" w14:paraId="47076FB7" w14:textId="77777777" w:rsidTr="00D95377">
        <w:tc>
          <w:tcPr>
            <w:tcW w:w="9628" w:type="dxa"/>
          </w:tcPr>
          <w:p w14:paraId="5FBF5B05" w14:textId="77777777" w:rsidR="00FA691F" w:rsidRDefault="00FA691F" w:rsidP="00D95377">
            <w:pPr>
              <w:rPr>
                <w:rFonts w:ascii="Meiryo UI" w:eastAsia="Meiryo UI" w:hAnsi="Meiryo UI" w:cs="Meiryo UI"/>
              </w:rPr>
            </w:pPr>
          </w:p>
          <w:p w14:paraId="4B13B22C" w14:textId="77777777" w:rsidR="00FA691F" w:rsidRDefault="00FA691F" w:rsidP="00D95377">
            <w:pPr>
              <w:rPr>
                <w:rFonts w:ascii="Meiryo UI" w:eastAsia="Meiryo UI" w:hAnsi="Meiryo UI" w:cs="Meiryo UI"/>
              </w:rPr>
            </w:pPr>
          </w:p>
          <w:p w14:paraId="1E0E88E6" w14:textId="77777777" w:rsidR="00FA691F" w:rsidRDefault="00FA691F" w:rsidP="00D95377">
            <w:pPr>
              <w:rPr>
                <w:rFonts w:ascii="Meiryo UI" w:eastAsia="Meiryo UI" w:hAnsi="Meiryo UI" w:cs="Meiryo UI"/>
              </w:rPr>
            </w:pPr>
          </w:p>
          <w:p w14:paraId="2EA690A2" w14:textId="77777777" w:rsidR="00FA691F" w:rsidRPr="00A35845" w:rsidRDefault="00FA691F" w:rsidP="00D95377">
            <w:pPr>
              <w:rPr>
                <w:rFonts w:ascii="Meiryo UI" w:eastAsia="Meiryo UI" w:hAnsi="Meiryo UI" w:cs="Meiryo UI"/>
              </w:rPr>
            </w:pPr>
          </w:p>
        </w:tc>
      </w:tr>
    </w:tbl>
    <w:p w14:paraId="298D761F" w14:textId="77777777" w:rsidR="00F5257C" w:rsidRPr="00FC389C" w:rsidRDefault="00F5257C" w:rsidP="00F5257C">
      <w:pPr>
        <w:widowControl/>
        <w:jc w:val="left"/>
        <w:rPr>
          <w:rFonts w:ascii="Meiryo UI" w:eastAsia="Meiryo UI" w:hAnsi="Meiryo UI"/>
        </w:rPr>
      </w:pPr>
    </w:p>
    <w:p w14:paraId="32F9590E" w14:textId="47F39144"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E37535" w:rsidRPr="0004580B">
        <w:rPr>
          <w:rFonts w:ascii="Meiryo UI" w:eastAsia="Meiryo UI" w:hAnsi="Meiryo UI" w:hint="eastAsia"/>
          <w:color w:val="000000" w:themeColor="text1"/>
        </w:rPr>
        <w:t>事例において、</w:t>
      </w:r>
      <w:r w:rsidR="00153270" w:rsidRPr="00EF58C5">
        <w:rPr>
          <w:rFonts w:ascii="Meiryo UI" w:eastAsia="Meiryo UI" w:hAnsi="Meiryo UI" w:cs="Meiryo UI" w:hint="eastAsia"/>
        </w:rPr>
        <w:t>資金調達者の取組において生じるとされる</w:t>
      </w:r>
      <w:r w:rsidR="00E37535" w:rsidRPr="0004580B">
        <w:rPr>
          <w:rFonts w:ascii="Meiryo UI" w:eastAsia="Meiryo UI" w:hAnsi="Meiryo UI" w:hint="eastAsia"/>
          <w:color w:val="000000" w:themeColor="text1"/>
        </w:rPr>
        <w:t>環境・社会へ</w:t>
      </w:r>
      <w:r w:rsidRPr="00FC389C">
        <w:rPr>
          <w:rFonts w:ascii="Meiryo UI" w:eastAsia="Meiryo UI" w:hAnsi="Meiryo UI" w:hint="eastAsia"/>
        </w:rPr>
        <w:t>の</w:t>
      </w:r>
      <w:r w:rsidR="00AD7B8D" w:rsidRPr="0004580B">
        <w:rPr>
          <w:rFonts w:ascii="Meiryo UI" w:eastAsia="Meiryo UI" w:hAnsi="Meiryo UI" w:hint="eastAsia"/>
          <w:color w:val="000000" w:themeColor="text1"/>
        </w:rPr>
        <w:t>重大な</w:t>
      </w:r>
      <w:r w:rsidR="00E37535" w:rsidRPr="0004580B">
        <w:rPr>
          <w:rFonts w:ascii="Meiryo UI" w:eastAsia="Meiryo UI" w:hAnsi="Meiryo UI" w:hint="eastAsia"/>
          <w:color w:val="000000" w:themeColor="text1"/>
        </w:rPr>
        <w:t>悪影響</w:t>
      </w:r>
      <w:r w:rsidR="004327B0" w:rsidRPr="0004580B">
        <w:rPr>
          <w:rFonts w:ascii="Meiryo UI" w:eastAsia="Meiryo UI" w:hAnsi="Meiryo UI" w:hint="eastAsia"/>
          <w:color w:val="000000" w:themeColor="text1"/>
        </w:rPr>
        <w:t>（ネガティブインパクト）</w:t>
      </w:r>
      <w:r w:rsidR="00E37535" w:rsidRPr="0004580B">
        <w:rPr>
          <w:rFonts w:ascii="Meiryo UI" w:eastAsia="Meiryo UI" w:hAnsi="Meiryo UI" w:cs="Meiryo UI" w:hint="eastAsia"/>
          <w:color w:val="000000" w:themeColor="text1"/>
        </w:rPr>
        <w:t>を及ぼさないこと</w:t>
      </w:r>
      <w:r w:rsidRPr="00FC389C">
        <w:rPr>
          <w:rFonts w:ascii="Meiryo UI" w:eastAsia="Meiryo UI" w:hAnsi="Meiryo UI" w:hint="eastAsia"/>
        </w:rPr>
        <w:t>をどのよう</w:t>
      </w:r>
      <w:r w:rsidR="00E37535" w:rsidRPr="0004580B">
        <w:rPr>
          <w:rFonts w:ascii="Meiryo UI" w:eastAsia="Meiryo UI" w:hAnsi="Meiryo UI" w:cs="Meiryo UI" w:hint="eastAsia"/>
          <w:color w:val="000000" w:themeColor="text1"/>
        </w:rPr>
        <w:t>に確認</w:t>
      </w:r>
      <w:r w:rsidRPr="00FC389C">
        <w:rPr>
          <w:rFonts w:ascii="Meiryo UI" w:eastAsia="Meiryo UI" w:hAnsi="Meiryo UI" w:hint="eastAsia"/>
        </w:rPr>
        <w:t>していますか。</w:t>
      </w:r>
      <w:r w:rsidR="00E37535" w:rsidRPr="0004580B">
        <w:rPr>
          <w:rFonts w:ascii="Meiryo UI" w:eastAsia="Meiryo UI" w:hAnsi="Meiryo UI" w:cs="Meiryo UI" w:hint="eastAsia"/>
          <w:color w:val="000000" w:themeColor="text1"/>
        </w:rPr>
        <w:t>また、</w:t>
      </w:r>
      <w:r w:rsidR="00AD7B8D" w:rsidRPr="0004580B">
        <w:rPr>
          <w:rFonts w:ascii="Meiryo UI" w:eastAsia="Meiryo UI" w:hAnsi="Meiryo UI" w:hint="eastAsia"/>
          <w:color w:val="000000" w:themeColor="text1"/>
        </w:rPr>
        <w:t>重大な</w:t>
      </w:r>
      <w:r w:rsidR="00E37535" w:rsidRPr="0004580B">
        <w:rPr>
          <w:rFonts w:ascii="Meiryo UI" w:eastAsia="Meiryo UI" w:hAnsi="Meiryo UI" w:hint="eastAsia"/>
          <w:color w:val="000000" w:themeColor="text1"/>
        </w:rPr>
        <w:t>悪影響</w:t>
      </w:r>
      <w:r w:rsidR="004327B0" w:rsidRPr="0004580B">
        <w:rPr>
          <w:rFonts w:ascii="Meiryo UI" w:eastAsia="Meiryo UI" w:hAnsi="Meiryo UI" w:hint="eastAsia"/>
          <w:color w:val="000000" w:themeColor="text1"/>
        </w:rPr>
        <w:t>（ネガティブインパクト）</w:t>
      </w:r>
      <w:r w:rsidR="00E37535" w:rsidRPr="0004580B">
        <w:rPr>
          <w:rFonts w:ascii="Meiryo UI" w:eastAsia="Meiryo UI" w:hAnsi="Meiryo UI" w:hint="eastAsia"/>
          <w:color w:val="000000" w:themeColor="text1"/>
        </w:rPr>
        <w:t>が生じ</w:t>
      </w:r>
      <w:r w:rsidR="0015253F" w:rsidRPr="0004580B">
        <w:rPr>
          <w:rFonts w:ascii="Meiryo UI" w:eastAsia="Meiryo UI" w:hAnsi="Meiryo UI" w:hint="eastAsia"/>
          <w:color w:val="000000" w:themeColor="text1"/>
        </w:rPr>
        <w:t>う</w:t>
      </w:r>
      <w:r w:rsidR="00E37535" w:rsidRPr="0004580B">
        <w:rPr>
          <w:rFonts w:ascii="Meiryo UI" w:eastAsia="Meiryo UI" w:hAnsi="Meiryo UI" w:hint="eastAsia"/>
          <w:color w:val="000000" w:themeColor="text1"/>
        </w:rPr>
        <w:t>る場合の対応方針</w:t>
      </w:r>
      <w:r w:rsidR="00381735" w:rsidRPr="0004580B">
        <w:rPr>
          <w:rFonts w:ascii="Meiryo UI" w:eastAsia="Meiryo UI" w:hAnsi="Meiryo UI" w:hint="eastAsia"/>
          <w:color w:val="000000" w:themeColor="text1"/>
        </w:rPr>
        <w:t>とその開示方法</w:t>
      </w:r>
      <w:r w:rsidR="00E37535" w:rsidRPr="0004580B">
        <w:rPr>
          <w:rFonts w:ascii="Meiryo UI" w:eastAsia="Meiryo UI" w:hAnsi="Meiryo UI" w:hint="eastAsia"/>
          <w:color w:val="000000" w:themeColor="text1"/>
        </w:rPr>
        <w:t>を記載してください。</w:t>
      </w:r>
      <w:r w:rsidR="005F4F60">
        <w:rPr>
          <w:rFonts w:ascii="Meiryo UI" w:eastAsia="Meiryo UI" w:hAnsi="Meiryo UI"/>
          <w:color w:val="000000" w:themeColor="text1"/>
        </w:rPr>
        <w:br/>
      </w:r>
      <w:r w:rsidR="005F4F60"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28000F" w:rsidRPr="00FC389C" w14:paraId="43DDC8B1" w14:textId="77777777" w:rsidTr="0028000F">
        <w:tc>
          <w:tcPr>
            <w:tcW w:w="9628" w:type="dxa"/>
          </w:tcPr>
          <w:p w14:paraId="22DA471A" w14:textId="77777777" w:rsidR="0028000F" w:rsidRPr="00FC389C" w:rsidRDefault="0028000F" w:rsidP="0028000F">
            <w:pPr>
              <w:widowControl/>
              <w:jc w:val="left"/>
              <w:rPr>
                <w:rFonts w:ascii="Meiryo UI" w:eastAsia="Meiryo UI" w:hAnsi="Meiryo UI"/>
              </w:rPr>
            </w:pPr>
          </w:p>
          <w:p w14:paraId="2AE68232" w14:textId="77777777" w:rsidR="0028000F" w:rsidRPr="00FC389C" w:rsidRDefault="0028000F" w:rsidP="0028000F">
            <w:pPr>
              <w:widowControl/>
              <w:jc w:val="left"/>
              <w:rPr>
                <w:rFonts w:ascii="Meiryo UI" w:eastAsia="Meiryo UI" w:hAnsi="Meiryo UI"/>
              </w:rPr>
            </w:pPr>
          </w:p>
          <w:p w14:paraId="681D7228" w14:textId="77777777" w:rsidR="0028000F" w:rsidRPr="00FC389C" w:rsidRDefault="0028000F" w:rsidP="0028000F">
            <w:pPr>
              <w:widowControl/>
              <w:jc w:val="left"/>
              <w:rPr>
                <w:rFonts w:ascii="Meiryo UI" w:eastAsia="Meiryo UI" w:hAnsi="Meiryo UI"/>
              </w:rPr>
            </w:pPr>
          </w:p>
          <w:p w14:paraId="5DD15CB1" w14:textId="77777777" w:rsidR="0028000F" w:rsidRPr="00FC389C" w:rsidRDefault="0028000F" w:rsidP="0028000F">
            <w:pPr>
              <w:widowControl/>
              <w:jc w:val="left"/>
              <w:rPr>
                <w:rFonts w:ascii="Meiryo UI" w:eastAsia="Meiryo UI" w:hAnsi="Meiryo UI"/>
              </w:rPr>
            </w:pPr>
          </w:p>
        </w:tc>
      </w:tr>
    </w:tbl>
    <w:p w14:paraId="1664863E" w14:textId="77777777" w:rsidR="0028000F" w:rsidRPr="00FC389C" w:rsidRDefault="0028000F" w:rsidP="0028000F">
      <w:pPr>
        <w:widowControl/>
        <w:jc w:val="left"/>
        <w:rPr>
          <w:rFonts w:ascii="Meiryo UI" w:eastAsia="Meiryo UI" w:hAnsi="Meiryo UI"/>
        </w:rPr>
      </w:pPr>
    </w:p>
    <w:p w14:paraId="297EC21B" w14:textId="77777777" w:rsidR="00B213AB" w:rsidRPr="00FC389C" w:rsidRDefault="00B213AB" w:rsidP="0028000F">
      <w:pPr>
        <w:widowControl/>
        <w:jc w:val="left"/>
        <w:rPr>
          <w:rFonts w:ascii="Meiryo UI" w:eastAsia="Meiryo UI" w:hAnsi="Meiryo UI"/>
        </w:rPr>
      </w:pPr>
      <w:r w:rsidRPr="00FC389C">
        <w:rPr>
          <w:rFonts w:ascii="Meiryo UI" w:eastAsia="Meiryo UI" w:hAnsi="Meiryo UI" w:hint="eastAsia"/>
        </w:rPr>
        <w:t>【透明性】</w:t>
      </w:r>
    </w:p>
    <w:p w14:paraId="1B4AE88E" w14:textId="3E2559C6" w:rsidR="002F0F93" w:rsidRPr="0004580B" w:rsidRDefault="00B213AB" w:rsidP="000C77B5">
      <w:pPr>
        <w:pStyle w:val="a5"/>
        <w:numPr>
          <w:ilvl w:val="0"/>
          <w:numId w:val="15"/>
        </w:numPr>
        <w:ind w:leftChars="0"/>
        <w:rPr>
          <w:rFonts w:ascii="Meiryo UI" w:eastAsia="Meiryo UI" w:hAnsi="Meiryo UI" w:cs="Meiryo UI"/>
          <w:color w:val="000000" w:themeColor="text1"/>
        </w:rPr>
      </w:pPr>
      <w:r w:rsidRPr="00FC389C">
        <w:rPr>
          <w:rFonts w:ascii="Meiryo UI" w:eastAsia="Meiryo UI" w:hAnsi="Meiryo UI" w:hint="eastAsia"/>
        </w:rPr>
        <w:t>①で記載した</w:t>
      </w:r>
      <w:r w:rsidR="002F0F93" w:rsidRPr="0004580B">
        <w:rPr>
          <w:rFonts w:ascii="Meiryo UI" w:eastAsia="Meiryo UI" w:hAnsi="Meiryo UI" w:cs="Meiryo UI" w:hint="eastAsia"/>
          <w:color w:val="000000" w:themeColor="text1"/>
        </w:rPr>
        <w:t>事例において、資金調達者</w:t>
      </w:r>
      <w:r w:rsidR="00153270" w:rsidRPr="00EF58C5">
        <w:rPr>
          <w:rFonts w:ascii="Meiryo UI" w:eastAsia="Meiryo UI" w:hAnsi="Meiryo UI" w:cs="Meiryo UI" w:hint="eastAsia"/>
        </w:rPr>
        <w:t>の</w:t>
      </w:r>
      <w:r w:rsidR="002F0F93" w:rsidRPr="0004580B">
        <w:rPr>
          <w:rFonts w:ascii="Meiryo UI" w:eastAsia="Meiryo UI" w:hAnsi="Meiryo UI" w:cs="Meiryo UI" w:hint="eastAsia"/>
          <w:color w:val="000000" w:themeColor="text1"/>
        </w:rPr>
        <w:t>開示</w:t>
      </w:r>
      <w:r w:rsidR="00153270" w:rsidRPr="00EF58C5">
        <w:rPr>
          <w:rFonts w:ascii="Meiryo UI" w:eastAsia="Meiryo UI" w:hAnsi="Meiryo UI" w:cs="Meiryo UI" w:hint="eastAsia"/>
        </w:rPr>
        <w:t>を促進させる</w:t>
      </w:r>
      <w:r w:rsidR="002F0F93" w:rsidRPr="0004580B">
        <w:rPr>
          <w:rFonts w:ascii="Meiryo UI" w:eastAsia="Meiryo UI" w:hAnsi="Meiryo UI" w:cs="Meiryo UI" w:hint="eastAsia"/>
          <w:color w:val="000000" w:themeColor="text1"/>
        </w:rPr>
        <w:t>など</w:t>
      </w:r>
      <w:r w:rsidR="00A51629" w:rsidRPr="0004580B">
        <w:rPr>
          <w:rFonts w:ascii="Meiryo UI" w:eastAsia="Meiryo UI" w:hAnsi="Meiryo UI" w:cs="Meiryo UI" w:hint="eastAsia"/>
          <w:color w:val="000000" w:themeColor="text1"/>
        </w:rPr>
        <w:t>、</w:t>
      </w:r>
      <w:r w:rsidR="00153270" w:rsidRPr="00EF58C5">
        <w:rPr>
          <w:rFonts w:ascii="Meiryo UI" w:eastAsia="Meiryo UI" w:hAnsi="Meiryo UI" w:cs="Meiryo UI" w:hint="eastAsia"/>
        </w:rPr>
        <w:t>どのように</w:t>
      </w:r>
      <w:r w:rsidR="002F0F93" w:rsidRPr="0004580B">
        <w:rPr>
          <w:rFonts w:ascii="Meiryo UI" w:eastAsia="Meiryo UI" w:hAnsi="Meiryo UI" w:cs="Meiryo UI" w:hint="eastAsia"/>
          <w:color w:val="000000" w:themeColor="text1"/>
        </w:rPr>
        <w:t>透明性</w:t>
      </w:r>
      <w:r w:rsidRPr="00FC389C">
        <w:rPr>
          <w:rFonts w:ascii="Meiryo UI" w:eastAsia="Meiryo UI" w:hAnsi="Meiryo UI" w:hint="eastAsia"/>
        </w:rPr>
        <w:t>の</w:t>
      </w:r>
      <w:r w:rsidR="002F0F93" w:rsidRPr="0004580B">
        <w:rPr>
          <w:rFonts w:ascii="Meiryo UI" w:eastAsia="Meiryo UI" w:hAnsi="Meiryo UI" w:cs="Meiryo UI" w:hint="eastAsia"/>
          <w:color w:val="000000" w:themeColor="text1"/>
        </w:rPr>
        <w:t>向上に向けた取組</w:t>
      </w:r>
      <w:r w:rsidRPr="00FC389C">
        <w:rPr>
          <w:rFonts w:ascii="Meiryo UI" w:eastAsia="Meiryo UI" w:hAnsi="Meiryo UI" w:hint="eastAsia"/>
        </w:rPr>
        <w:t>を</w:t>
      </w:r>
      <w:r w:rsidR="00153270" w:rsidRPr="00EF58C5">
        <w:rPr>
          <w:rFonts w:ascii="Meiryo UI" w:eastAsia="Meiryo UI" w:hAnsi="Meiryo UI" w:cs="Meiryo UI" w:hint="eastAsia"/>
        </w:rPr>
        <w:t>資金調達者</w:t>
      </w:r>
      <w:r w:rsidR="00A51629" w:rsidRPr="0004580B">
        <w:rPr>
          <w:rFonts w:ascii="Meiryo UI" w:eastAsia="Meiryo UI" w:hAnsi="Meiryo UI" w:cs="Meiryo UI" w:hint="eastAsia"/>
          <w:color w:val="000000" w:themeColor="text1"/>
        </w:rPr>
        <w:t>に</w:t>
      </w:r>
      <w:r w:rsidR="00153270" w:rsidRPr="00EF58C5">
        <w:rPr>
          <w:rFonts w:ascii="Meiryo UI" w:eastAsia="Meiryo UI" w:hAnsi="Meiryo UI" w:cs="Meiryo UI" w:hint="eastAsia"/>
        </w:rPr>
        <w:t>要請</w:t>
      </w:r>
      <w:r w:rsidR="002F0F93" w:rsidRPr="0004580B">
        <w:rPr>
          <w:rFonts w:ascii="Meiryo UI" w:eastAsia="Meiryo UI" w:hAnsi="Meiryo UI" w:cs="Meiryo UI" w:hint="eastAsia"/>
          <w:color w:val="000000" w:themeColor="text1"/>
        </w:rPr>
        <w:t>したか</w:t>
      </w:r>
      <w:r w:rsidRPr="00FC389C">
        <w:rPr>
          <w:rFonts w:ascii="Meiryo UI" w:eastAsia="Meiryo UI" w:hAnsi="Meiryo UI" w:hint="eastAsia"/>
        </w:rPr>
        <w:t>記載してください。</w:t>
      </w:r>
    </w:p>
    <w:tbl>
      <w:tblPr>
        <w:tblStyle w:val="a3"/>
        <w:tblW w:w="0" w:type="auto"/>
        <w:tblLook w:val="04A0" w:firstRow="1" w:lastRow="0" w:firstColumn="1" w:lastColumn="0" w:noHBand="0" w:noVBand="1"/>
      </w:tblPr>
      <w:tblGrid>
        <w:gridCol w:w="9628"/>
      </w:tblGrid>
      <w:tr w:rsidR="0004580B" w:rsidRPr="0004580B" w14:paraId="67E35F47" w14:textId="77777777" w:rsidTr="00CD2E9A">
        <w:tc>
          <w:tcPr>
            <w:tcW w:w="9628" w:type="dxa"/>
            <w:tcBorders>
              <w:top w:val="single" w:sz="4" w:space="0" w:color="auto"/>
              <w:left w:val="single" w:sz="4" w:space="0" w:color="auto"/>
              <w:bottom w:val="single" w:sz="4" w:space="0" w:color="auto"/>
              <w:right w:val="single" w:sz="4" w:space="0" w:color="auto"/>
            </w:tcBorders>
          </w:tcPr>
          <w:p w14:paraId="5D60F0EC" w14:textId="77777777" w:rsidR="00B11F75" w:rsidRPr="0004580B" w:rsidRDefault="00B11F75" w:rsidP="00B11F75">
            <w:pPr>
              <w:rPr>
                <w:rFonts w:ascii="Meiryo UI" w:eastAsia="Meiryo UI" w:hAnsi="Meiryo UI"/>
                <w:color w:val="000000" w:themeColor="text1"/>
              </w:rPr>
            </w:pPr>
          </w:p>
          <w:p w14:paraId="6B0767A5" w14:textId="77777777" w:rsidR="00B11F75" w:rsidRPr="0004580B" w:rsidRDefault="00B11F75" w:rsidP="00B11F75">
            <w:pPr>
              <w:rPr>
                <w:rFonts w:ascii="Meiryo UI" w:eastAsia="Meiryo UI" w:hAnsi="Meiryo UI"/>
                <w:color w:val="000000" w:themeColor="text1"/>
              </w:rPr>
            </w:pPr>
          </w:p>
          <w:p w14:paraId="162023F3" w14:textId="77777777" w:rsidR="00B11F75" w:rsidRPr="0004580B" w:rsidRDefault="00B11F75" w:rsidP="00B11F75">
            <w:pPr>
              <w:rPr>
                <w:rFonts w:ascii="Meiryo UI" w:eastAsia="Meiryo UI" w:hAnsi="Meiryo UI"/>
                <w:color w:val="000000" w:themeColor="text1"/>
              </w:rPr>
            </w:pPr>
          </w:p>
          <w:p w14:paraId="74D343F7" w14:textId="77777777" w:rsidR="00B11F75" w:rsidRPr="0004580B" w:rsidRDefault="00B11F75" w:rsidP="00B11F75">
            <w:pPr>
              <w:rPr>
                <w:rFonts w:ascii="Meiryo UI" w:eastAsia="Meiryo UI" w:hAnsi="Meiryo UI"/>
                <w:color w:val="000000" w:themeColor="text1"/>
              </w:rPr>
            </w:pPr>
          </w:p>
        </w:tc>
      </w:tr>
    </w:tbl>
    <w:p w14:paraId="05598045" w14:textId="77777777" w:rsidR="00787D49" w:rsidRPr="00787D49" w:rsidRDefault="00787D49" w:rsidP="00787D49">
      <w:pPr>
        <w:pStyle w:val="a5"/>
        <w:widowControl/>
        <w:ind w:leftChars="0" w:left="420"/>
        <w:jc w:val="left"/>
        <w:rPr>
          <w:rFonts w:ascii="Meiryo UI" w:eastAsia="Meiryo UI" w:hAnsi="Meiryo UI"/>
        </w:rPr>
      </w:pPr>
      <w:bookmarkStart w:id="15" w:name="_Hlk84168995"/>
    </w:p>
    <w:p w14:paraId="10E5622C" w14:textId="151F32D8" w:rsidR="00B213AB" w:rsidRPr="00FC389C" w:rsidRDefault="002F0F93" w:rsidP="00B213AB">
      <w:pPr>
        <w:pStyle w:val="a5"/>
        <w:widowControl/>
        <w:numPr>
          <w:ilvl w:val="0"/>
          <w:numId w:val="14"/>
        </w:numPr>
        <w:ind w:leftChars="0"/>
        <w:jc w:val="left"/>
        <w:rPr>
          <w:rFonts w:ascii="Meiryo UI" w:eastAsia="Meiryo UI" w:hAnsi="Meiryo UI"/>
        </w:rPr>
      </w:pPr>
      <w:r w:rsidRPr="0004580B">
        <w:rPr>
          <w:rFonts w:ascii="Meiryo UI" w:eastAsia="Meiryo UI" w:hAnsi="Meiryo UI" w:cs="Meiryo UI" w:hint="eastAsia"/>
          <w:color w:val="000000" w:themeColor="text1"/>
        </w:rPr>
        <w:lastRenderedPageBreak/>
        <w:t>①で記載した事例において、外</w:t>
      </w:r>
      <w:r w:rsidRPr="0004580B">
        <w:rPr>
          <w:rFonts w:ascii="Meiryo UI" w:eastAsia="Meiryo UI" w:hAnsi="Meiryo UI" w:hint="eastAsia"/>
          <w:color w:val="000000" w:themeColor="text1"/>
        </w:rPr>
        <w:t>部のレビューや第三者評価を受けるなど、透明性</w:t>
      </w:r>
      <w:r w:rsidR="00867EF0" w:rsidRPr="0004580B">
        <w:rPr>
          <w:rFonts w:ascii="Meiryo UI" w:eastAsia="Meiryo UI" w:hAnsi="Meiryo UI" w:hint="eastAsia"/>
          <w:color w:val="000000" w:themeColor="text1"/>
        </w:rPr>
        <w:t>を</w:t>
      </w:r>
      <w:r w:rsidRPr="0004580B">
        <w:rPr>
          <w:rFonts w:ascii="Meiryo UI" w:eastAsia="Meiryo UI" w:hAnsi="Meiryo UI" w:hint="eastAsia"/>
          <w:color w:val="000000" w:themeColor="text1"/>
        </w:rPr>
        <w:t>どのように</w:t>
      </w:r>
      <w:r w:rsidR="00867EF0" w:rsidRPr="0004580B">
        <w:rPr>
          <w:rFonts w:ascii="Meiryo UI" w:eastAsia="Meiryo UI" w:hAnsi="Meiryo UI" w:hint="eastAsia"/>
          <w:color w:val="000000" w:themeColor="text1"/>
        </w:rPr>
        <w:t>確保</w:t>
      </w:r>
      <w:r w:rsidRPr="0004580B">
        <w:rPr>
          <w:rFonts w:ascii="Meiryo UI" w:eastAsia="Meiryo UI" w:hAnsi="Meiryo UI" w:hint="eastAsia"/>
          <w:color w:val="000000" w:themeColor="text1"/>
        </w:rPr>
        <w:t>していますか。</w:t>
      </w:r>
      <w:r w:rsidR="00B213AB" w:rsidRPr="00FC389C">
        <w:rPr>
          <w:rFonts w:ascii="Meiryo UI" w:eastAsia="Meiryo UI" w:hAnsi="Meiryo UI" w:hint="eastAsia"/>
        </w:rPr>
        <w:t>また、</w:t>
      </w:r>
      <w:r w:rsidRPr="0004580B">
        <w:rPr>
          <w:rFonts w:ascii="Meiryo UI" w:eastAsia="Meiryo UI" w:hAnsi="Meiryo UI" w:hint="eastAsia"/>
          <w:color w:val="000000" w:themeColor="text1"/>
        </w:rPr>
        <w:t>上記に関する内容を開示していますか。</w:t>
      </w:r>
    </w:p>
    <w:tbl>
      <w:tblPr>
        <w:tblStyle w:val="a3"/>
        <w:tblW w:w="0" w:type="auto"/>
        <w:tblLook w:val="04A0" w:firstRow="1" w:lastRow="0" w:firstColumn="1" w:lastColumn="0" w:noHBand="0" w:noVBand="1"/>
      </w:tblPr>
      <w:tblGrid>
        <w:gridCol w:w="1838"/>
        <w:gridCol w:w="7790"/>
      </w:tblGrid>
      <w:tr w:rsidR="00FC389C" w:rsidRPr="00FC389C" w14:paraId="364FF5F9" w14:textId="77777777" w:rsidTr="004655C9">
        <w:tc>
          <w:tcPr>
            <w:tcW w:w="1838" w:type="dxa"/>
          </w:tcPr>
          <w:p w14:paraId="4AF3EEFA"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0B23C11E" w14:textId="77777777" w:rsidR="00B213AB" w:rsidRPr="00FC389C" w:rsidRDefault="00B213AB" w:rsidP="004655C9">
            <w:pPr>
              <w:widowControl/>
              <w:jc w:val="left"/>
              <w:rPr>
                <w:rFonts w:ascii="Meiryo UI" w:eastAsia="Meiryo UI" w:hAnsi="Meiryo UI"/>
              </w:rPr>
            </w:pPr>
          </w:p>
          <w:p w14:paraId="75B45CA2" w14:textId="77777777" w:rsidR="00B213AB" w:rsidRPr="00FC389C" w:rsidRDefault="00B213AB" w:rsidP="004655C9">
            <w:pPr>
              <w:widowControl/>
              <w:jc w:val="left"/>
              <w:rPr>
                <w:rFonts w:ascii="Meiryo UI" w:eastAsia="Meiryo UI" w:hAnsi="Meiryo UI"/>
              </w:rPr>
            </w:pPr>
          </w:p>
          <w:p w14:paraId="2352B0A9" w14:textId="77777777" w:rsidR="00B213AB" w:rsidRPr="00FC389C" w:rsidRDefault="00B213AB" w:rsidP="004655C9">
            <w:pPr>
              <w:widowControl/>
              <w:jc w:val="left"/>
              <w:rPr>
                <w:rFonts w:ascii="Meiryo UI" w:eastAsia="Meiryo UI" w:hAnsi="Meiryo UI"/>
              </w:rPr>
            </w:pPr>
          </w:p>
        </w:tc>
      </w:tr>
      <w:tr w:rsidR="00B213AB" w:rsidRPr="00FC389C" w14:paraId="07C67B55" w14:textId="77777777" w:rsidTr="004655C9">
        <w:tc>
          <w:tcPr>
            <w:tcW w:w="1838" w:type="dxa"/>
          </w:tcPr>
          <w:p w14:paraId="349C1C3D"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63F40E4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24D4838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URL　　　：</w:t>
            </w:r>
          </w:p>
        </w:tc>
      </w:tr>
      <w:bookmarkEnd w:id="15"/>
    </w:tbl>
    <w:p w14:paraId="77D38A99" w14:textId="77777777" w:rsidR="0027128E" w:rsidRDefault="0027128E" w:rsidP="0028000F">
      <w:pPr>
        <w:widowControl/>
        <w:jc w:val="left"/>
        <w:rPr>
          <w:rFonts w:ascii="Meiryo UI" w:eastAsia="Meiryo UI" w:hAnsi="Meiryo UI"/>
        </w:rPr>
      </w:pPr>
    </w:p>
    <w:p w14:paraId="5F3EDB46" w14:textId="406EDAFA" w:rsidR="009178D8" w:rsidRPr="001B70E6" w:rsidRDefault="00B213AB" w:rsidP="0028000F">
      <w:pPr>
        <w:widowControl/>
        <w:jc w:val="left"/>
        <w:rPr>
          <w:rFonts w:ascii="Meiryo UI" w:eastAsia="Meiryo UI" w:hAnsi="Meiryo UI"/>
          <w:color w:val="000000" w:themeColor="text1"/>
        </w:rPr>
      </w:pPr>
      <w:r>
        <w:rPr>
          <w:rFonts w:ascii="Meiryo UI" w:eastAsia="Meiryo UI" w:hAnsi="Meiryo UI" w:hint="eastAsia"/>
        </w:rPr>
        <w:t>【新規性・波及性】</w:t>
      </w:r>
    </w:p>
    <w:p w14:paraId="096EFACD" w14:textId="58E8857D" w:rsidR="0028000F" w:rsidRPr="001B70E6" w:rsidRDefault="0028000F" w:rsidP="000E47BB">
      <w:pPr>
        <w:pStyle w:val="a5"/>
        <w:widowControl/>
        <w:numPr>
          <w:ilvl w:val="0"/>
          <w:numId w:val="14"/>
        </w:numPr>
        <w:ind w:leftChars="0"/>
        <w:jc w:val="left"/>
        <w:rPr>
          <w:rFonts w:ascii="Meiryo UI" w:eastAsia="Meiryo UI" w:hAnsi="Meiryo UI"/>
          <w:color w:val="000000" w:themeColor="text1"/>
        </w:rPr>
      </w:pPr>
      <w:r w:rsidRPr="001B70E6">
        <w:rPr>
          <w:rFonts w:ascii="Meiryo UI" w:eastAsia="Meiryo UI" w:hAnsi="Meiryo UI" w:hint="eastAsia"/>
          <w:color w:val="000000" w:themeColor="text1"/>
        </w:rPr>
        <w:t>①で記載した</w:t>
      </w:r>
      <w:r w:rsidR="00153270" w:rsidRPr="00EF58C5">
        <w:rPr>
          <w:rFonts w:ascii="Meiryo UI" w:eastAsia="Meiryo UI" w:hAnsi="Meiryo UI" w:cs="Meiryo UI" w:hint="eastAsia"/>
        </w:rPr>
        <w:t>事例</w:t>
      </w:r>
      <w:r w:rsidRPr="001B70E6">
        <w:rPr>
          <w:rFonts w:ascii="Meiryo UI" w:eastAsia="Meiryo UI" w:hAnsi="Meiryo UI" w:hint="eastAsia"/>
          <w:color w:val="000000" w:themeColor="text1"/>
        </w:rPr>
        <w:t>に関する新規性や独自性について記載してください。また、</w:t>
      </w:r>
      <w:r w:rsidR="009511DB">
        <w:rPr>
          <w:rFonts w:ascii="Meiryo UI" w:eastAsia="Meiryo UI" w:hAnsi="Meiryo UI" w:hint="eastAsia"/>
          <w:color w:val="000000" w:themeColor="text1"/>
        </w:rPr>
        <w:t>どのように</w:t>
      </w:r>
      <w:r w:rsidR="00153270" w:rsidRPr="00EF58C5">
        <w:rPr>
          <w:rFonts w:ascii="Meiryo UI" w:eastAsia="Meiryo UI" w:hAnsi="Meiryo UI" w:cs="Meiryo UI" w:hint="eastAsia"/>
        </w:rPr>
        <w:t>サステナブルファイナンスでの資金調達</w:t>
      </w:r>
      <w:r w:rsidRPr="001B70E6">
        <w:rPr>
          <w:rFonts w:ascii="Meiryo UI" w:eastAsia="Meiryo UI" w:hAnsi="Meiryo UI" w:hint="eastAsia"/>
          <w:color w:val="000000" w:themeColor="text1"/>
        </w:rPr>
        <w:t>の拡大につながっているか、記載してください。</w:t>
      </w:r>
      <w:r w:rsidR="00A57353">
        <w:rPr>
          <w:rFonts w:ascii="Meiryo UI" w:eastAsia="Meiryo UI" w:hAnsi="Meiryo UI" w:cs="Meiryo UI" w:hint="eastAsia"/>
          <w:color w:val="000000" w:themeColor="text1"/>
        </w:rPr>
        <w:t>なお</w:t>
      </w:r>
      <w:r w:rsidR="007B0F0D" w:rsidRPr="001B70E6">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B85EF1">
        <w:rPr>
          <w:rFonts w:ascii="Meiryo UI" w:eastAsia="Meiryo UI" w:hAnsi="Meiryo UI" w:cs="Meiryo UI" w:hint="eastAsia"/>
          <w:color w:val="000000" w:themeColor="text1"/>
        </w:rPr>
        <w:t>つな</w:t>
      </w:r>
      <w:r w:rsidR="007B0F0D" w:rsidRPr="001B70E6">
        <w:rPr>
          <w:rFonts w:ascii="Meiryo UI" w:eastAsia="Meiryo UI" w:hAnsi="Meiryo UI" w:cs="Meiryo UI" w:hint="eastAsia"/>
          <w:color w:val="000000" w:themeColor="text1"/>
        </w:rPr>
        <w:t>がるような場合も含んでいます。</w:t>
      </w:r>
      <w:r w:rsidR="005F4F60">
        <w:rPr>
          <w:rFonts w:ascii="Meiryo UI" w:eastAsia="Meiryo UI" w:hAnsi="Meiryo UI" w:cs="Meiryo UI"/>
          <w:color w:val="000000" w:themeColor="text1"/>
        </w:rPr>
        <w:br/>
      </w:r>
      <w:r w:rsidR="005F4F60"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04580B" w:rsidRPr="0004580B" w14:paraId="167C3C46" w14:textId="77777777" w:rsidTr="00614AF1">
        <w:tc>
          <w:tcPr>
            <w:tcW w:w="9628" w:type="dxa"/>
            <w:tcBorders>
              <w:top w:val="single" w:sz="4" w:space="0" w:color="auto"/>
              <w:left w:val="single" w:sz="4" w:space="0" w:color="auto"/>
              <w:bottom w:val="single" w:sz="4" w:space="0" w:color="auto"/>
              <w:right w:val="single" w:sz="4" w:space="0" w:color="auto"/>
            </w:tcBorders>
          </w:tcPr>
          <w:p w14:paraId="235F0E66" w14:textId="77777777" w:rsidR="00614AF1" w:rsidRPr="0004580B" w:rsidRDefault="00614AF1">
            <w:pPr>
              <w:widowControl/>
              <w:jc w:val="left"/>
              <w:rPr>
                <w:rFonts w:ascii="Meiryo UI" w:eastAsia="Meiryo UI" w:hAnsi="Meiryo UI"/>
                <w:color w:val="000000" w:themeColor="text1"/>
              </w:rPr>
            </w:pPr>
          </w:p>
          <w:p w14:paraId="10B824AB" w14:textId="77777777" w:rsidR="00614AF1" w:rsidRPr="0004580B" w:rsidRDefault="00614AF1">
            <w:pPr>
              <w:widowControl/>
              <w:jc w:val="left"/>
              <w:rPr>
                <w:rFonts w:ascii="Meiryo UI" w:eastAsia="Meiryo UI" w:hAnsi="Meiryo UI"/>
                <w:color w:val="000000" w:themeColor="text1"/>
              </w:rPr>
            </w:pPr>
          </w:p>
          <w:p w14:paraId="03635DC9" w14:textId="77777777" w:rsidR="00614AF1" w:rsidRPr="0004580B" w:rsidRDefault="00614AF1">
            <w:pPr>
              <w:widowControl/>
              <w:jc w:val="left"/>
              <w:rPr>
                <w:rFonts w:ascii="Meiryo UI" w:eastAsia="Meiryo UI" w:hAnsi="Meiryo UI"/>
                <w:color w:val="000000" w:themeColor="text1"/>
              </w:rPr>
            </w:pPr>
          </w:p>
          <w:p w14:paraId="6F1BBF06" w14:textId="77777777" w:rsidR="00911E50" w:rsidRPr="0004580B" w:rsidRDefault="00911E50">
            <w:pPr>
              <w:widowControl/>
              <w:jc w:val="left"/>
              <w:rPr>
                <w:rFonts w:ascii="Meiryo UI" w:eastAsia="Meiryo UI" w:hAnsi="Meiryo UI"/>
                <w:color w:val="000000" w:themeColor="text1"/>
              </w:rPr>
            </w:pPr>
          </w:p>
        </w:tc>
      </w:tr>
    </w:tbl>
    <w:p w14:paraId="68382D68" w14:textId="77777777" w:rsidR="000D631A" w:rsidRDefault="000D631A" w:rsidP="00153270">
      <w:pPr>
        <w:rPr>
          <w:rFonts w:ascii="Meiryo UI" w:eastAsia="Meiryo UI" w:hAnsi="Meiryo UI" w:cs="Meiryo UI"/>
        </w:rPr>
      </w:pPr>
    </w:p>
    <w:p w14:paraId="2F413F99" w14:textId="2A783DA1" w:rsidR="0027128E" w:rsidRPr="0004580B" w:rsidRDefault="00CF1BE3" w:rsidP="0027128E">
      <w:pPr>
        <w:pStyle w:val="a5"/>
        <w:numPr>
          <w:ilvl w:val="0"/>
          <w:numId w:val="15"/>
        </w:numPr>
        <w:ind w:leftChars="0"/>
        <w:rPr>
          <w:rFonts w:ascii="Meiryo UI" w:eastAsia="Meiryo UI" w:hAnsi="Meiryo UI" w:cs="Meiryo UI"/>
          <w:color w:val="000000" w:themeColor="text1"/>
        </w:rPr>
      </w:pPr>
      <w:r>
        <w:rPr>
          <w:rFonts w:ascii="Meiryo UI" w:eastAsia="Meiryo UI" w:hAnsi="Meiryo UI" w:cs="Meiryo UI" w:hint="eastAsia"/>
        </w:rPr>
        <w:t>（販売に関する個別事例）</w:t>
      </w:r>
      <w:r w:rsidR="00153270" w:rsidRPr="00EF58C5">
        <w:rPr>
          <w:rFonts w:ascii="Meiryo UI" w:eastAsia="Meiryo UI" w:hAnsi="Meiryo UI" w:cs="Meiryo UI" w:hint="eastAsia"/>
        </w:rPr>
        <w:t>代表的な商品の概要</w:t>
      </w:r>
    </w:p>
    <w:tbl>
      <w:tblPr>
        <w:tblStyle w:val="a3"/>
        <w:tblW w:w="5000" w:type="pct"/>
        <w:tblLook w:val="04A0" w:firstRow="1" w:lastRow="0" w:firstColumn="1" w:lastColumn="0" w:noHBand="0" w:noVBand="1"/>
      </w:tblPr>
      <w:tblGrid>
        <w:gridCol w:w="1340"/>
        <w:gridCol w:w="8288"/>
      </w:tblGrid>
      <w:tr w:rsidR="0027128E" w:rsidRPr="0004580B" w14:paraId="33E64AF0" w14:textId="21C14858" w:rsidTr="000D631A">
        <w:tc>
          <w:tcPr>
            <w:tcW w:w="696" w:type="pct"/>
          </w:tcPr>
          <w:p w14:paraId="44816AAD" w14:textId="1EEBE02A" w:rsidR="0027128E" w:rsidRPr="0004580B" w:rsidRDefault="00153270" w:rsidP="00304A56">
            <w:pPr>
              <w:rPr>
                <w:rFonts w:ascii="Meiryo UI" w:eastAsia="Meiryo UI" w:hAnsi="Meiryo UI" w:cs="Meiryo UI"/>
                <w:color w:val="000000" w:themeColor="text1"/>
              </w:rPr>
            </w:pPr>
            <w:r w:rsidRPr="00EF58C5">
              <w:rPr>
                <w:rFonts w:ascii="Meiryo UI" w:eastAsia="Meiryo UI" w:hAnsi="Meiryo UI" w:cs="Meiryo UI" w:hint="eastAsia"/>
              </w:rPr>
              <w:t>商品名</w:t>
            </w:r>
          </w:p>
        </w:tc>
        <w:tc>
          <w:tcPr>
            <w:tcW w:w="4304" w:type="pct"/>
          </w:tcPr>
          <w:p w14:paraId="2F80F090" w14:textId="77777777" w:rsidR="00153270" w:rsidRPr="00EF58C5" w:rsidRDefault="00153270" w:rsidP="009E006F">
            <w:pPr>
              <w:widowControl/>
              <w:jc w:val="left"/>
              <w:rPr>
                <w:rFonts w:ascii="Meiryo UI" w:eastAsia="Meiryo UI" w:hAnsi="Meiryo UI" w:cs="Meiryo UI"/>
              </w:rPr>
            </w:pPr>
          </w:p>
        </w:tc>
      </w:tr>
      <w:tr w:rsidR="00EF58C5" w:rsidRPr="00EF58C5" w14:paraId="1F00C9CA" w14:textId="77777777" w:rsidTr="000D631A">
        <w:tc>
          <w:tcPr>
            <w:tcW w:w="696" w:type="pct"/>
          </w:tcPr>
          <w:p w14:paraId="3AD54FE6" w14:textId="77777777" w:rsidR="00153270" w:rsidRPr="00EF58C5" w:rsidRDefault="00153270" w:rsidP="009E006F">
            <w:pPr>
              <w:widowControl/>
              <w:jc w:val="left"/>
              <w:rPr>
                <w:rFonts w:ascii="Meiryo UI" w:eastAsia="Meiryo UI" w:hAnsi="Meiryo UI" w:cs="Meiryo UI"/>
              </w:rPr>
            </w:pPr>
            <w:r w:rsidRPr="00EF58C5">
              <w:rPr>
                <w:rFonts w:ascii="Meiryo UI" w:eastAsia="Meiryo UI" w:hAnsi="Meiryo UI" w:cs="Meiryo UI" w:hint="eastAsia"/>
              </w:rPr>
              <w:t>参考URL</w:t>
            </w:r>
          </w:p>
        </w:tc>
        <w:tc>
          <w:tcPr>
            <w:tcW w:w="4304" w:type="pct"/>
          </w:tcPr>
          <w:p w14:paraId="24670392" w14:textId="77777777" w:rsidR="00153270" w:rsidRPr="00EF58C5" w:rsidRDefault="00153270" w:rsidP="009E006F">
            <w:pPr>
              <w:widowControl/>
              <w:jc w:val="left"/>
              <w:rPr>
                <w:rFonts w:ascii="Meiryo UI" w:eastAsia="Meiryo UI" w:hAnsi="Meiryo UI" w:cs="Meiryo UI"/>
              </w:rPr>
            </w:pPr>
          </w:p>
        </w:tc>
      </w:tr>
      <w:tr w:rsidR="00153270" w:rsidRPr="00EF58C5" w14:paraId="564FAE4D" w14:textId="77777777" w:rsidTr="000D631A">
        <w:tc>
          <w:tcPr>
            <w:tcW w:w="696" w:type="pct"/>
          </w:tcPr>
          <w:p w14:paraId="7C4A0460" w14:textId="77777777" w:rsidR="00153270" w:rsidRPr="00EF58C5" w:rsidRDefault="00153270" w:rsidP="009E006F">
            <w:pPr>
              <w:widowControl/>
              <w:jc w:val="left"/>
              <w:rPr>
                <w:rFonts w:ascii="Meiryo UI" w:eastAsia="Meiryo UI" w:hAnsi="Meiryo UI" w:cs="Meiryo UI"/>
              </w:rPr>
            </w:pPr>
            <w:r w:rsidRPr="00EF58C5">
              <w:rPr>
                <w:rFonts w:ascii="Meiryo UI" w:eastAsia="Meiryo UI" w:hAnsi="Meiryo UI" w:cs="Meiryo UI" w:hint="eastAsia"/>
              </w:rPr>
              <w:t>取組概要</w:t>
            </w:r>
          </w:p>
        </w:tc>
        <w:tc>
          <w:tcPr>
            <w:tcW w:w="4304" w:type="pct"/>
          </w:tcPr>
          <w:p w14:paraId="3E96C758" w14:textId="77777777" w:rsidR="00153270" w:rsidRPr="00EF58C5" w:rsidRDefault="00153270" w:rsidP="009E006F">
            <w:pPr>
              <w:widowControl/>
              <w:jc w:val="left"/>
              <w:rPr>
                <w:rFonts w:ascii="Meiryo UI" w:eastAsia="Meiryo UI" w:hAnsi="Meiryo UI" w:cs="Meiryo UI"/>
              </w:rPr>
            </w:pPr>
          </w:p>
          <w:p w14:paraId="396A472C" w14:textId="77777777" w:rsidR="00153270" w:rsidRPr="00EF58C5" w:rsidRDefault="00153270" w:rsidP="009E006F">
            <w:pPr>
              <w:widowControl/>
              <w:jc w:val="left"/>
              <w:rPr>
                <w:rFonts w:ascii="Meiryo UI" w:eastAsia="Meiryo UI" w:hAnsi="Meiryo UI" w:cs="Meiryo UI"/>
              </w:rPr>
            </w:pPr>
          </w:p>
          <w:p w14:paraId="3D393269" w14:textId="77777777" w:rsidR="00153270" w:rsidRPr="00EF58C5" w:rsidRDefault="00153270" w:rsidP="009E006F">
            <w:pPr>
              <w:widowControl/>
              <w:jc w:val="left"/>
              <w:rPr>
                <w:rFonts w:ascii="Meiryo UI" w:eastAsia="Meiryo UI" w:hAnsi="Meiryo UI" w:cs="Meiryo UI"/>
              </w:rPr>
            </w:pPr>
          </w:p>
        </w:tc>
      </w:tr>
    </w:tbl>
    <w:p w14:paraId="24D595BB" w14:textId="77777777" w:rsidR="0027128E" w:rsidRPr="0004580B" w:rsidRDefault="0027128E" w:rsidP="0027128E">
      <w:pPr>
        <w:widowControl/>
        <w:jc w:val="left"/>
        <w:rPr>
          <w:rFonts w:ascii="Meiryo UI" w:eastAsia="Meiryo UI" w:hAnsi="Meiryo UI"/>
          <w:color w:val="000000" w:themeColor="text1"/>
        </w:rPr>
      </w:pPr>
    </w:p>
    <w:p w14:paraId="599529FA" w14:textId="3B284EAC" w:rsidR="00787D49" w:rsidRDefault="00787D49" w:rsidP="00787D49">
      <w:pPr>
        <w:widowControl/>
        <w:jc w:val="left"/>
        <w:rPr>
          <w:rFonts w:ascii="Meiryo UI" w:eastAsia="Meiryo UI" w:hAnsi="Meiryo UI" w:cs="Meiryo UI"/>
        </w:rPr>
      </w:pPr>
      <w:r>
        <w:rPr>
          <w:rFonts w:ascii="Meiryo UI" w:eastAsia="Meiryo UI" w:hAnsi="Meiryo UI" w:cs="Meiryo UI" w:hint="eastAsia"/>
        </w:rPr>
        <w:t>【</w:t>
      </w:r>
      <w:r w:rsidR="00153270" w:rsidRPr="00EF58C5">
        <w:rPr>
          <w:rFonts w:ascii="Meiryo UI" w:eastAsia="Meiryo UI" w:hAnsi="Meiryo UI" w:cs="Meiryo UI" w:hint="eastAsia"/>
        </w:rPr>
        <w:t>インパクト</w:t>
      </w:r>
      <w:r>
        <w:rPr>
          <w:rFonts w:ascii="Meiryo UI" w:eastAsia="Meiryo UI" w:hAnsi="Meiryo UI" w:cs="Meiryo UI" w:hint="eastAsia"/>
        </w:rPr>
        <w:t>】</w:t>
      </w:r>
    </w:p>
    <w:p w14:paraId="7B49B789" w14:textId="446D9B72" w:rsidR="00153270" w:rsidRPr="00EF58C5" w:rsidRDefault="00153270" w:rsidP="009511DB">
      <w:pPr>
        <w:pStyle w:val="a5"/>
        <w:widowControl/>
        <w:numPr>
          <w:ilvl w:val="0"/>
          <w:numId w:val="15"/>
        </w:numPr>
        <w:ind w:leftChars="0"/>
        <w:jc w:val="left"/>
        <w:rPr>
          <w:rFonts w:ascii="Meiryo UI" w:eastAsia="Meiryo UI" w:hAnsi="Meiryo UI"/>
        </w:rPr>
      </w:pPr>
      <w:r w:rsidRPr="009511DB">
        <w:rPr>
          <w:rFonts w:ascii="Meiryo UI" w:eastAsia="Meiryo UI" w:hAnsi="Meiryo UI" w:cs="Meiryo UI" w:hint="eastAsia"/>
        </w:rPr>
        <w:t>⑦で記載した事例において、資金調達者がサステナブルファイナンスによる資金調達を実施したことで環境・社会</w:t>
      </w:r>
      <w:r w:rsidRPr="00EF58C5">
        <w:rPr>
          <w:rFonts w:ascii="Meiryo UI" w:eastAsia="Meiryo UI" w:hAnsi="Meiryo UI" w:hint="eastAsia"/>
        </w:rPr>
        <w:t>にどのようなインパクトを創出することを意図していましたか。また、そのインパクトを創出するために資金調達のフレームワーク等でどのような工夫をし</w:t>
      </w:r>
      <w:r w:rsidR="00E74BEC" w:rsidRPr="00EF58C5">
        <w:rPr>
          <w:rFonts w:ascii="Meiryo UI" w:eastAsia="Meiryo UI" w:hAnsi="Meiryo UI" w:hint="eastAsia"/>
        </w:rPr>
        <w:t>、</w:t>
      </w:r>
      <w:r w:rsidR="00E74BEC" w:rsidRPr="00EF58C5">
        <w:rPr>
          <w:rFonts w:ascii="Meiryo UI" w:eastAsia="Meiryo UI" w:hAnsi="Meiryo UI" w:cs="Meiryo UI" w:hint="eastAsia"/>
        </w:rPr>
        <w:t>確認されたインパクトを成果として開示され</w:t>
      </w:r>
      <w:r w:rsidRPr="00EF58C5">
        <w:rPr>
          <w:rFonts w:ascii="Meiryo UI" w:eastAsia="Meiryo UI" w:hAnsi="Meiryo UI" w:hint="eastAsia"/>
        </w:rPr>
        <w:t>ましたか。加えて、環境・社会に重大な</w:t>
      </w:r>
      <w:r w:rsidRPr="00EF58C5">
        <w:rPr>
          <w:rFonts w:ascii="Meiryo UI" w:eastAsia="Meiryo UI" w:hAnsi="Meiryo UI" w:cs="Meiryo UI" w:hint="eastAsia"/>
        </w:rPr>
        <w:t>ネガティブインパクト</w:t>
      </w:r>
      <w:r w:rsidRPr="00EF58C5">
        <w:rPr>
          <w:rFonts w:ascii="Meiryo UI" w:eastAsia="Meiryo UI" w:hAnsi="Meiryo UI" w:hint="eastAsia"/>
        </w:rPr>
        <w:t>が生じうる場合の対応方針</w:t>
      </w:r>
      <w:r w:rsidR="009E62DB" w:rsidRPr="00EF58C5">
        <w:rPr>
          <w:rFonts w:ascii="Meiryo UI" w:eastAsia="Meiryo UI" w:hAnsi="Meiryo UI" w:hint="eastAsia"/>
        </w:rPr>
        <w:t>やその開示方法</w:t>
      </w:r>
      <w:r w:rsidRPr="00EF58C5">
        <w:rPr>
          <w:rFonts w:ascii="Meiryo UI" w:eastAsia="Meiryo UI" w:hAnsi="Meiryo UI" w:hint="eastAsia"/>
        </w:rPr>
        <w:t>について記載してください。</w:t>
      </w:r>
      <w:bookmarkStart w:id="16" w:name="_Hlk84231553"/>
      <w:r w:rsidR="005F4F60">
        <w:rPr>
          <w:rFonts w:ascii="Meiryo UI" w:eastAsia="Meiryo UI" w:hAnsi="Meiryo UI"/>
        </w:rPr>
        <w:br/>
      </w:r>
      <w:r w:rsidR="005F4F60"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16"/>
    <w:tbl>
      <w:tblPr>
        <w:tblStyle w:val="a3"/>
        <w:tblW w:w="0" w:type="auto"/>
        <w:tblLook w:val="04A0" w:firstRow="1" w:lastRow="0" w:firstColumn="1" w:lastColumn="0" w:noHBand="0" w:noVBand="1"/>
      </w:tblPr>
      <w:tblGrid>
        <w:gridCol w:w="9628"/>
      </w:tblGrid>
      <w:tr w:rsidR="00787D49" w:rsidRPr="00A35845" w14:paraId="3B958FD2" w14:textId="77777777" w:rsidTr="00304A56">
        <w:tc>
          <w:tcPr>
            <w:tcW w:w="9628" w:type="dxa"/>
          </w:tcPr>
          <w:p w14:paraId="049D78CE" w14:textId="77777777" w:rsidR="00787D49" w:rsidRDefault="00787D49" w:rsidP="00304A56">
            <w:pPr>
              <w:rPr>
                <w:rFonts w:ascii="Meiryo UI" w:eastAsia="Meiryo UI" w:hAnsi="Meiryo UI" w:cs="Meiryo UI"/>
              </w:rPr>
            </w:pPr>
          </w:p>
          <w:p w14:paraId="2830394D" w14:textId="77777777" w:rsidR="00787D49" w:rsidRDefault="00787D49" w:rsidP="00304A56">
            <w:pPr>
              <w:rPr>
                <w:rFonts w:ascii="Meiryo UI" w:eastAsia="Meiryo UI" w:hAnsi="Meiryo UI" w:cs="Meiryo UI"/>
              </w:rPr>
            </w:pPr>
          </w:p>
          <w:p w14:paraId="73382212" w14:textId="77777777" w:rsidR="00C662A1" w:rsidRDefault="00C662A1" w:rsidP="00304A56">
            <w:pPr>
              <w:rPr>
                <w:rFonts w:ascii="Meiryo UI" w:eastAsia="Meiryo UI" w:hAnsi="Meiryo UI" w:cs="Meiryo UI"/>
              </w:rPr>
            </w:pPr>
          </w:p>
          <w:p w14:paraId="5D12F6DE" w14:textId="77777777" w:rsidR="00787D49" w:rsidRPr="00A35845" w:rsidRDefault="00787D49" w:rsidP="00304A56">
            <w:pPr>
              <w:rPr>
                <w:rFonts w:ascii="Meiryo UI" w:eastAsia="Meiryo UI" w:hAnsi="Meiryo UI" w:cs="Meiryo UI"/>
              </w:rPr>
            </w:pPr>
          </w:p>
        </w:tc>
      </w:tr>
    </w:tbl>
    <w:p w14:paraId="7F6D90DC" w14:textId="77777777" w:rsidR="005F4F60" w:rsidRDefault="005F4F60" w:rsidP="00787D49">
      <w:pPr>
        <w:rPr>
          <w:rFonts w:ascii="Meiryo UI" w:eastAsia="Meiryo UI" w:hAnsi="Meiryo UI" w:cs="Meiryo UI"/>
        </w:rPr>
      </w:pPr>
    </w:p>
    <w:p w14:paraId="70554BCF" w14:textId="41D26B65" w:rsidR="00787D49" w:rsidRDefault="00787D49" w:rsidP="00787D49">
      <w:pPr>
        <w:rPr>
          <w:rFonts w:ascii="Meiryo UI" w:eastAsia="Meiryo UI" w:hAnsi="Meiryo UI" w:cs="Meiryo UI"/>
        </w:rPr>
      </w:pPr>
      <w:r>
        <w:rPr>
          <w:rFonts w:ascii="Meiryo UI" w:eastAsia="Meiryo UI" w:hAnsi="Meiryo UI" w:cs="Meiryo UI" w:hint="eastAsia"/>
        </w:rPr>
        <w:lastRenderedPageBreak/>
        <w:t>【</w:t>
      </w:r>
      <w:r w:rsidR="00153270" w:rsidRPr="00EF58C5">
        <w:rPr>
          <w:rFonts w:ascii="Meiryo UI" w:eastAsia="Meiryo UI" w:hAnsi="Meiryo UI" w:hint="eastAsia"/>
        </w:rPr>
        <w:t>新規性・波及性</w:t>
      </w:r>
      <w:r>
        <w:rPr>
          <w:rFonts w:ascii="Meiryo UI" w:eastAsia="Meiryo UI" w:hAnsi="Meiryo UI" w:cs="Meiryo UI" w:hint="eastAsia"/>
        </w:rPr>
        <w:t>】</w:t>
      </w:r>
    </w:p>
    <w:p w14:paraId="41D10057" w14:textId="1C30AD5B" w:rsidR="00153270" w:rsidRPr="00EF58C5" w:rsidRDefault="00153270" w:rsidP="009511DB">
      <w:pPr>
        <w:pStyle w:val="a5"/>
        <w:widowControl/>
        <w:numPr>
          <w:ilvl w:val="0"/>
          <w:numId w:val="15"/>
        </w:numPr>
        <w:ind w:leftChars="0"/>
        <w:jc w:val="left"/>
        <w:rPr>
          <w:rFonts w:ascii="Meiryo UI" w:eastAsia="Meiryo UI" w:hAnsi="Meiryo UI" w:cs="Meiryo UI"/>
        </w:rPr>
      </w:pPr>
      <w:r w:rsidRPr="00EF58C5">
        <w:rPr>
          <w:rFonts w:ascii="Meiryo UI" w:eastAsia="Meiryo UI" w:hAnsi="Meiryo UI" w:cs="Meiryo UI" w:hint="eastAsia"/>
        </w:rPr>
        <w:t>⑦で記載した事例に関する新規性や独自性について記載してください。また、</w:t>
      </w:r>
      <w:r w:rsidR="00EF58C5">
        <w:rPr>
          <w:rFonts w:ascii="Meiryo UI" w:eastAsia="Meiryo UI" w:hAnsi="Meiryo UI" w:cs="Meiryo UI" w:hint="eastAsia"/>
        </w:rPr>
        <w:t>どのようにサ</w:t>
      </w:r>
      <w:r w:rsidRPr="00EF58C5">
        <w:rPr>
          <w:rFonts w:ascii="Meiryo UI" w:eastAsia="Meiryo UI" w:hAnsi="Meiryo UI" w:cs="Meiryo UI" w:hint="eastAsia"/>
        </w:rPr>
        <w:t>ステナブルファイナンスでの資金調達の拡大につながっているか</w:t>
      </w:r>
      <w:r w:rsidRPr="004F7F53">
        <w:rPr>
          <w:rFonts w:ascii="Meiryo UI" w:eastAsia="Meiryo UI" w:hAnsi="Meiryo UI" w:cs="Meiryo UI" w:hint="eastAsia"/>
          <w:color w:val="000000" w:themeColor="text1"/>
        </w:rPr>
        <w:t>、記載してください。</w:t>
      </w:r>
      <w:r w:rsidR="00B2384B">
        <w:rPr>
          <w:rFonts w:ascii="Meiryo UI" w:eastAsia="Meiryo UI" w:hAnsi="Meiryo UI" w:cs="Meiryo UI" w:hint="eastAsia"/>
          <w:color w:val="000000" w:themeColor="text1"/>
        </w:rPr>
        <w:t>なお</w:t>
      </w:r>
      <w:r w:rsidR="00727043" w:rsidRPr="004F7F5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C81162">
        <w:rPr>
          <w:rFonts w:ascii="Meiryo UI" w:eastAsia="Meiryo UI" w:hAnsi="Meiryo UI" w:cs="Meiryo UI" w:hint="eastAsia"/>
          <w:color w:val="000000" w:themeColor="text1"/>
        </w:rPr>
        <w:t>つな</w:t>
      </w:r>
      <w:r w:rsidR="00727043" w:rsidRPr="004F7F53">
        <w:rPr>
          <w:rFonts w:ascii="Meiryo UI" w:eastAsia="Meiryo UI" w:hAnsi="Meiryo UI" w:cs="Meiryo UI" w:hint="eastAsia"/>
          <w:color w:val="000000" w:themeColor="text1"/>
        </w:rPr>
        <w:t>がるような場合も含んでいます。</w:t>
      </w:r>
      <w:r w:rsidR="005F4F60">
        <w:rPr>
          <w:rFonts w:ascii="Meiryo UI" w:eastAsia="Meiryo UI" w:hAnsi="Meiryo UI" w:cs="Meiryo UI"/>
          <w:color w:val="000000" w:themeColor="text1"/>
        </w:rPr>
        <w:br/>
      </w:r>
      <w:r w:rsidR="005F4F60"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787D49" w:rsidRPr="00A35845" w14:paraId="51D76464" w14:textId="77777777" w:rsidTr="00304A56">
        <w:tc>
          <w:tcPr>
            <w:tcW w:w="9628" w:type="dxa"/>
          </w:tcPr>
          <w:p w14:paraId="1EB128E6" w14:textId="77777777" w:rsidR="00787D49" w:rsidRDefault="00787D49" w:rsidP="00304A56">
            <w:pPr>
              <w:rPr>
                <w:rFonts w:ascii="Meiryo UI" w:eastAsia="Meiryo UI" w:hAnsi="Meiryo UI" w:cs="Meiryo UI"/>
              </w:rPr>
            </w:pPr>
          </w:p>
          <w:p w14:paraId="0D7AB85B" w14:textId="77777777" w:rsidR="00787D49" w:rsidRDefault="00787D49" w:rsidP="00304A56">
            <w:pPr>
              <w:rPr>
                <w:rFonts w:ascii="Meiryo UI" w:eastAsia="Meiryo UI" w:hAnsi="Meiryo UI" w:cs="Meiryo UI"/>
              </w:rPr>
            </w:pPr>
          </w:p>
          <w:p w14:paraId="0B2D9E7F" w14:textId="77777777" w:rsidR="00C662A1" w:rsidRDefault="00C662A1" w:rsidP="00304A56">
            <w:pPr>
              <w:rPr>
                <w:rFonts w:ascii="Meiryo UI" w:eastAsia="Meiryo UI" w:hAnsi="Meiryo UI" w:cs="Meiryo UI"/>
              </w:rPr>
            </w:pPr>
          </w:p>
          <w:p w14:paraId="37FF2266" w14:textId="77777777" w:rsidR="00787D49" w:rsidRPr="00A35845" w:rsidRDefault="00787D49" w:rsidP="00304A56">
            <w:pPr>
              <w:rPr>
                <w:rFonts w:ascii="Meiryo UI" w:eastAsia="Meiryo UI" w:hAnsi="Meiryo UI" w:cs="Meiryo UI"/>
              </w:rPr>
            </w:pPr>
          </w:p>
        </w:tc>
      </w:tr>
    </w:tbl>
    <w:p w14:paraId="03ADF0C8" w14:textId="77777777" w:rsidR="00CF1BE3" w:rsidRDefault="00CF1BE3" w:rsidP="00FA691F">
      <w:pPr>
        <w:rPr>
          <w:rFonts w:ascii="Meiryo UI" w:eastAsia="Meiryo UI" w:hAnsi="Meiryo UI" w:cs="Meiryo UI"/>
        </w:rPr>
      </w:pPr>
    </w:p>
    <w:p w14:paraId="739589F9" w14:textId="6DD5F352" w:rsidR="009511DB" w:rsidRDefault="009511DB" w:rsidP="009511DB">
      <w:pPr>
        <w:widowControl/>
        <w:jc w:val="left"/>
        <w:rPr>
          <w:rFonts w:ascii="Meiryo UI" w:eastAsia="Meiryo UI" w:hAnsi="Meiryo UI" w:cs="Meiryo UI"/>
        </w:rPr>
      </w:pPr>
      <w:r>
        <w:rPr>
          <w:rFonts w:ascii="Meiryo UI" w:eastAsia="Meiryo UI" w:hAnsi="Meiryo UI" w:cs="Meiryo UI" w:hint="eastAsia"/>
        </w:rPr>
        <w:t>【特別賞への</w:t>
      </w:r>
      <w:r w:rsidR="008D0879">
        <w:rPr>
          <w:rFonts w:ascii="Meiryo UI" w:eastAsia="Meiryo UI" w:hAnsi="Meiryo UI" w:cs="Meiryo UI" w:hint="eastAsia"/>
        </w:rPr>
        <w:t>PR</w:t>
      </w:r>
      <w:r>
        <w:rPr>
          <w:rFonts w:ascii="Meiryo UI" w:eastAsia="Meiryo UI" w:hAnsi="Meiryo UI" w:cs="Meiryo UI" w:hint="eastAsia"/>
        </w:rPr>
        <w:t>】</w:t>
      </w:r>
    </w:p>
    <w:p w14:paraId="4ADB08C5" w14:textId="43E489CC" w:rsidR="009511DB" w:rsidRDefault="009511DB" w:rsidP="009511DB">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212C29"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9511DB" w:rsidRPr="00A35845" w14:paraId="53C39968" w14:textId="77777777" w:rsidTr="00F549E2">
        <w:tc>
          <w:tcPr>
            <w:tcW w:w="9628" w:type="dxa"/>
          </w:tcPr>
          <w:p w14:paraId="4FEC5C62" w14:textId="77777777" w:rsidR="009511DB" w:rsidRDefault="009511DB" w:rsidP="00F549E2">
            <w:pPr>
              <w:rPr>
                <w:rFonts w:ascii="Meiryo UI" w:eastAsia="Meiryo UI" w:hAnsi="Meiryo UI" w:cs="Meiryo UI"/>
              </w:rPr>
            </w:pPr>
          </w:p>
          <w:p w14:paraId="39A10E3E" w14:textId="77777777" w:rsidR="009511DB" w:rsidRDefault="009511DB" w:rsidP="00F549E2">
            <w:pPr>
              <w:rPr>
                <w:rFonts w:ascii="Meiryo UI" w:eastAsia="Meiryo UI" w:hAnsi="Meiryo UI" w:cs="Meiryo UI"/>
              </w:rPr>
            </w:pPr>
          </w:p>
          <w:p w14:paraId="0396622F" w14:textId="77777777" w:rsidR="009511DB" w:rsidRDefault="009511DB" w:rsidP="00F549E2">
            <w:pPr>
              <w:rPr>
                <w:rFonts w:ascii="Meiryo UI" w:eastAsia="Meiryo UI" w:hAnsi="Meiryo UI" w:cs="Meiryo UI"/>
              </w:rPr>
            </w:pPr>
          </w:p>
          <w:p w14:paraId="72AC36EA" w14:textId="77777777" w:rsidR="00C662A1" w:rsidRPr="00A35845" w:rsidRDefault="00C662A1" w:rsidP="00F549E2">
            <w:pPr>
              <w:rPr>
                <w:rFonts w:ascii="Meiryo UI" w:eastAsia="Meiryo UI" w:hAnsi="Meiryo UI" w:cs="Meiryo UI"/>
              </w:rPr>
            </w:pPr>
          </w:p>
        </w:tc>
      </w:tr>
    </w:tbl>
    <w:p w14:paraId="11E101ED" w14:textId="77777777" w:rsidR="009511DB" w:rsidRDefault="009511DB" w:rsidP="009511DB">
      <w:pPr>
        <w:rPr>
          <w:rFonts w:ascii="Meiryo UI" w:eastAsia="Meiryo UI" w:hAnsi="Meiryo UI" w:cs="Meiryo UI"/>
        </w:rPr>
      </w:pPr>
    </w:p>
    <w:p w14:paraId="00139E18" w14:textId="31873E70" w:rsidR="009511DB" w:rsidRDefault="009511DB" w:rsidP="009511DB">
      <w:pPr>
        <w:rPr>
          <w:rFonts w:ascii="Meiryo UI" w:eastAsia="Meiryo UI" w:hAnsi="Meiryo UI" w:cs="Meiryo UI"/>
        </w:rPr>
      </w:pPr>
      <w:r>
        <w:rPr>
          <w:rFonts w:ascii="Meiryo UI" w:eastAsia="Meiryo UI" w:hAnsi="Meiryo UI" w:cs="Meiryo UI" w:hint="eastAsia"/>
        </w:rPr>
        <w:t>【テーマ別賞への</w:t>
      </w:r>
      <w:r w:rsidR="008D0879">
        <w:rPr>
          <w:rFonts w:ascii="Meiryo UI" w:eastAsia="Meiryo UI" w:hAnsi="Meiryo UI" w:cs="Meiryo UI" w:hint="eastAsia"/>
        </w:rPr>
        <w:t>PR</w:t>
      </w:r>
      <w:r>
        <w:rPr>
          <w:rFonts w:ascii="Meiryo UI" w:eastAsia="Meiryo UI" w:hAnsi="Meiryo UI" w:cs="Meiryo UI" w:hint="eastAsia"/>
        </w:rPr>
        <w:t>】</w:t>
      </w:r>
    </w:p>
    <w:p w14:paraId="0BA4ACA7" w14:textId="71AA49B3" w:rsidR="009511DB" w:rsidRDefault="009511DB" w:rsidP="009511DB">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212C29"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F000AB">
        <w:rPr>
          <w:rFonts w:ascii="Meiryo UI" w:eastAsia="Meiryo UI" w:hAnsi="Meiryo UI" w:cs="Meiryo UI" w:hint="eastAsia"/>
          <w:u w:val="single"/>
        </w:rPr>
        <w:t>7</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9511DB" w:rsidRPr="00A35845" w14:paraId="0BDDD0D2" w14:textId="77777777" w:rsidTr="00F549E2">
        <w:tc>
          <w:tcPr>
            <w:tcW w:w="9628" w:type="dxa"/>
          </w:tcPr>
          <w:p w14:paraId="47804368" w14:textId="77777777" w:rsidR="009511DB" w:rsidRDefault="009511DB" w:rsidP="00F549E2">
            <w:pPr>
              <w:rPr>
                <w:rFonts w:ascii="Meiryo UI" w:eastAsia="Meiryo UI" w:hAnsi="Meiryo UI" w:cs="Meiryo UI"/>
              </w:rPr>
            </w:pPr>
          </w:p>
          <w:p w14:paraId="1EA6D1E1" w14:textId="77777777" w:rsidR="009511DB" w:rsidRDefault="009511DB" w:rsidP="00F549E2">
            <w:pPr>
              <w:rPr>
                <w:rFonts w:ascii="Meiryo UI" w:eastAsia="Meiryo UI" w:hAnsi="Meiryo UI" w:cs="Meiryo UI"/>
              </w:rPr>
            </w:pPr>
          </w:p>
          <w:p w14:paraId="539BBA27" w14:textId="77777777" w:rsidR="009511DB" w:rsidRDefault="009511DB" w:rsidP="00F549E2">
            <w:pPr>
              <w:rPr>
                <w:rFonts w:ascii="Meiryo UI" w:eastAsia="Meiryo UI" w:hAnsi="Meiryo UI" w:cs="Meiryo UI"/>
              </w:rPr>
            </w:pPr>
          </w:p>
          <w:p w14:paraId="00CE77FD" w14:textId="77777777" w:rsidR="00C662A1" w:rsidRPr="00A35845" w:rsidRDefault="00C662A1" w:rsidP="00F549E2">
            <w:pPr>
              <w:rPr>
                <w:rFonts w:ascii="Meiryo UI" w:eastAsia="Meiryo UI" w:hAnsi="Meiryo UI" w:cs="Meiryo UI"/>
              </w:rPr>
            </w:pPr>
          </w:p>
        </w:tc>
      </w:tr>
    </w:tbl>
    <w:p w14:paraId="0A148513" w14:textId="77777777" w:rsidR="009511DB" w:rsidRPr="009511DB" w:rsidRDefault="009511DB" w:rsidP="00FA691F">
      <w:pPr>
        <w:rPr>
          <w:rFonts w:ascii="Meiryo UI" w:eastAsia="Meiryo UI" w:hAnsi="Meiryo UI" w:cs="Meiryo UI"/>
        </w:rPr>
      </w:pPr>
    </w:p>
    <w:sectPr w:rsidR="009511DB" w:rsidRPr="009511DB" w:rsidSect="00023C21">
      <w:footerReference w:type="default" r:id="rId9"/>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A0C0D" w14:textId="77777777" w:rsidR="00EF6F2D" w:rsidRDefault="00EF6F2D" w:rsidP="00083BE3">
      <w:r>
        <w:separator/>
      </w:r>
    </w:p>
  </w:endnote>
  <w:endnote w:type="continuationSeparator" w:id="0">
    <w:p w14:paraId="403AFD72" w14:textId="77777777" w:rsidR="00EF6F2D" w:rsidRDefault="00EF6F2D" w:rsidP="00083BE3">
      <w:r>
        <w:continuationSeparator/>
      </w:r>
    </w:p>
  </w:endnote>
  <w:endnote w:type="continuationNotice" w:id="1">
    <w:p w14:paraId="26E88C00" w14:textId="77777777" w:rsidR="00EF6F2D" w:rsidRDefault="00EF6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361927"/>
      <w:docPartObj>
        <w:docPartGallery w:val="Page Numbers (Bottom of Page)"/>
        <w:docPartUnique/>
      </w:docPartObj>
    </w:sdtPr>
    <w:sdtContent>
      <w:p w14:paraId="4BF90143" w14:textId="77777777"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0213" w14:textId="77777777" w:rsidR="00EF6F2D" w:rsidRDefault="00EF6F2D" w:rsidP="00083BE3">
      <w:r>
        <w:separator/>
      </w:r>
    </w:p>
  </w:footnote>
  <w:footnote w:type="continuationSeparator" w:id="0">
    <w:p w14:paraId="728A996E" w14:textId="77777777" w:rsidR="00EF6F2D" w:rsidRDefault="00EF6F2D" w:rsidP="00083BE3">
      <w:r>
        <w:continuationSeparator/>
      </w:r>
    </w:p>
  </w:footnote>
  <w:footnote w:type="continuationNotice" w:id="1">
    <w:p w14:paraId="3A77725B" w14:textId="77777777" w:rsidR="00EF6F2D" w:rsidRDefault="00EF6F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59B"/>
    <w:multiLevelType w:val="hybridMultilevel"/>
    <w:tmpl w:val="3A80A24E"/>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30BF0"/>
    <w:multiLevelType w:val="hybridMultilevel"/>
    <w:tmpl w:val="EE56DA9C"/>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25E85"/>
    <w:multiLevelType w:val="hybridMultilevel"/>
    <w:tmpl w:val="F7C84456"/>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491AC3"/>
    <w:multiLevelType w:val="hybridMultilevel"/>
    <w:tmpl w:val="B8BA6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1A36AA"/>
    <w:multiLevelType w:val="hybridMultilevel"/>
    <w:tmpl w:val="1DCA45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825A8C"/>
    <w:multiLevelType w:val="hybridMultilevel"/>
    <w:tmpl w:val="E7067060"/>
    <w:lvl w:ilvl="0" w:tplc="E1F0413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39A07EFD"/>
    <w:multiLevelType w:val="hybridMultilevel"/>
    <w:tmpl w:val="884C639C"/>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8C110C"/>
    <w:multiLevelType w:val="hybridMultilevel"/>
    <w:tmpl w:val="7904FD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0F70E38"/>
    <w:multiLevelType w:val="hybridMultilevel"/>
    <w:tmpl w:val="473C5028"/>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CC76F5"/>
    <w:multiLevelType w:val="hybridMultilevel"/>
    <w:tmpl w:val="165888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686873">
    <w:abstractNumId w:val="11"/>
  </w:num>
  <w:num w:numId="2" w16cid:durableId="1597981037">
    <w:abstractNumId w:val="10"/>
  </w:num>
  <w:num w:numId="3" w16cid:durableId="1726639238">
    <w:abstractNumId w:val="5"/>
  </w:num>
  <w:num w:numId="4" w16cid:durableId="16590902">
    <w:abstractNumId w:val="1"/>
  </w:num>
  <w:num w:numId="5" w16cid:durableId="194119901">
    <w:abstractNumId w:val="7"/>
  </w:num>
  <w:num w:numId="6" w16cid:durableId="74596474">
    <w:abstractNumId w:val="12"/>
  </w:num>
  <w:num w:numId="7" w16cid:durableId="754086110">
    <w:abstractNumId w:val="8"/>
  </w:num>
  <w:num w:numId="8" w16cid:durableId="726027151">
    <w:abstractNumId w:val="14"/>
  </w:num>
  <w:num w:numId="9" w16cid:durableId="97604136">
    <w:abstractNumId w:val="0"/>
  </w:num>
  <w:num w:numId="10" w16cid:durableId="1408579035">
    <w:abstractNumId w:val="16"/>
  </w:num>
  <w:num w:numId="11" w16cid:durableId="1620332802">
    <w:abstractNumId w:val="13"/>
  </w:num>
  <w:num w:numId="12" w16cid:durableId="917665639">
    <w:abstractNumId w:val="3"/>
  </w:num>
  <w:num w:numId="13" w16cid:durableId="1426683459">
    <w:abstractNumId w:val="6"/>
  </w:num>
  <w:num w:numId="14" w16cid:durableId="508757292">
    <w:abstractNumId w:val="15"/>
  </w:num>
  <w:num w:numId="15" w16cid:durableId="711733339">
    <w:abstractNumId w:val="15"/>
  </w:num>
  <w:num w:numId="16" w16cid:durableId="1869677863">
    <w:abstractNumId w:val="2"/>
  </w:num>
  <w:num w:numId="17" w16cid:durableId="577447291">
    <w:abstractNumId w:val="4"/>
  </w:num>
  <w:num w:numId="18" w16cid:durableId="1106776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00E37"/>
    <w:rsid w:val="0001221C"/>
    <w:rsid w:val="00013DB5"/>
    <w:rsid w:val="00014F26"/>
    <w:rsid w:val="00022DF0"/>
    <w:rsid w:val="00023C21"/>
    <w:rsid w:val="00026688"/>
    <w:rsid w:val="0003053E"/>
    <w:rsid w:val="00037EBA"/>
    <w:rsid w:val="0004580B"/>
    <w:rsid w:val="00045FF1"/>
    <w:rsid w:val="00046ABA"/>
    <w:rsid w:val="00047D35"/>
    <w:rsid w:val="000757EE"/>
    <w:rsid w:val="00083BE3"/>
    <w:rsid w:val="000849BB"/>
    <w:rsid w:val="00086750"/>
    <w:rsid w:val="000B59C7"/>
    <w:rsid w:val="000B701A"/>
    <w:rsid w:val="000C613F"/>
    <w:rsid w:val="000C77B5"/>
    <w:rsid w:val="000D5126"/>
    <w:rsid w:val="000D631A"/>
    <w:rsid w:val="000D7D62"/>
    <w:rsid w:val="000E47BB"/>
    <w:rsid w:val="000F1A40"/>
    <w:rsid w:val="00101A83"/>
    <w:rsid w:val="0010495B"/>
    <w:rsid w:val="00130C9F"/>
    <w:rsid w:val="0015253F"/>
    <w:rsid w:val="001530B2"/>
    <w:rsid w:val="00153270"/>
    <w:rsid w:val="00153B98"/>
    <w:rsid w:val="00154592"/>
    <w:rsid w:val="001550D3"/>
    <w:rsid w:val="00161558"/>
    <w:rsid w:val="0016429D"/>
    <w:rsid w:val="00170BDF"/>
    <w:rsid w:val="001723D5"/>
    <w:rsid w:val="0018279A"/>
    <w:rsid w:val="001858CA"/>
    <w:rsid w:val="00192C63"/>
    <w:rsid w:val="001A735D"/>
    <w:rsid w:val="001B5FDB"/>
    <w:rsid w:val="001B70E6"/>
    <w:rsid w:val="001C178E"/>
    <w:rsid w:val="001C4CF4"/>
    <w:rsid w:val="001D0BC5"/>
    <w:rsid w:val="001D24B6"/>
    <w:rsid w:val="001E55BE"/>
    <w:rsid w:val="001F0EFA"/>
    <w:rsid w:val="001F1233"/>
    <w:rsid w:val="001F1465"/>
    <w:rsid w:val="001F3F38"/>
    <w:rsid w:val="001F4ACA"/>
    <w:rsid w:val="00200CB8"/>
    <w:rsid w:val="00204EC8"/>
    <w:rsid w:val="00205BF6"/>
    <w:rsid w:val="00207A6B"/>
    <w:rsid w:val="0021015B"/>
    <w:rsid w:val="00212C29"/>
    <w:rsid w:val="00232F75"/>
    <w:rsid w:val="0023371A"/>
    <w:rsid w:val="00236BBF"/>
    <w:rsid w:val="00244250"/>
    <w:rsid w:val="00250D3B"/>
    <w:rsid w:val="00253A24"/>
    <w:rsid w:val="002548A2"/>
    <w:rsid w:val="002557C9"/>
    <w:rsid w:val="002626EE"/>
    <w:rsid w:val="0027128E"/>
    <w:rsid w:val="00274E17"/>
    <w:rsid w:val="0028000F"/>
    <w:rsid w:val="00285C1E"/>
    <w:rsid w:val="00286B2E"/>
    <w:rsid w:val="002A1F8D"/>
    <w:rsid w:val="002A3091"/>
    <w:rsid w:val="002D0417"/>
    <w:rsid w:val="002D2363"/>
    <w:rsid w:val="002D5E54"/>
    <w:rsid w:val="002E01C4"/>
    <w:rsid w:val="002E324D"/>
    <w:rsid w:val="002E4456"/>
    <w:rsid w:val="002F01D6"/>
    <w:rsid w:val="002F0F93"/>
    <w:rsid w:val="002F2E67"/>
    <w:rsid w:val="002F56A9"/>
    <w:rsid w:val="002F6531"/>
    <w:rsid w:val="00325591"/>
    <w:rsid w:val="0032623B"/>
    <w:rsid w:val="00327EE0"/>
    <w:rsid w:val="00332214"/>
    <w:rsid w:val="00333275"/>
    <w:rsid w:val="003363DA"/>
    <w:rsid w:val="00350CA0"/>
    <w:rsid w:val="00354ECA"/>
    <w:rsid w:val="003557A0"/>
    <w:rsid w:val="003561A4"/>
    <w:rsid w:val="003620FB"/>
    <w:rsid w:val="00362AAF"/>
    <w:rsid w:val="00372573"/>
    <w:rsid w:val="00381735"/>
    <w:rsid w:val="00394763"/>
    <w:rsid w:val="003A39CF"/>
    <w:rsid w:val="003B0603"/>
    <w:rsid w:val="003B087A"/>
    <w:rsid w:val="003B0AD4"/>
    <w:rsid w:val="003B3C5C"/>
    <w:rsid w:val="003B4235"/>
    <w:rsid w:val="003C5282"/>
    <w:rsid w:val="003E120A"/>
    <w:rsid w:val="003E1321"/>
    <w:rsid w:val="00403EE0"/>
    <w:rsid w:val="00405E53"/>
    <w:rsid w:val="00413B92"/>
    <w:rsid w:val="00414F76"/>
    <w:rsid w:val="00420C43"/>
    <w:rsid w:val="00420E67"/>
    <w:rsid w:val="004266E4"/>
    <w:rsid w:val="004327B0"/>
    <w:rsid w:val="0043609B"/>
    <w:rsid w:val="004376F6"/>
    <w:rsid w:val="00446F0C"/>
    <w:rsid w:val="00450A55"/>
    <w:rsid w:val="004603B4"/>
    <w:rsid w:val="00463525"/>
    <w:rsid w:val="004655C9"/>
    <w:rsid w:val="004722E3"/>
    <w:rsid w:val="00490D15"/>
    <w:rsid w:val="00491CCF"/>
    <w:rsid w:val="004962B3"/>
    <w:rsid w:val="004A512D"/>
    <w:rsid w:val="004A52B6"/>
    <w:rsid w:val="004A6E6C"/>
    <w:rsid w:val="004A7B8D"/>
    <w:rsid w:val="004B1300"/>
    <w:rsid w:val="004C2141"/>
    <w:rsid w:val="004C4829"/>
    <w:rsid w:val="004E6265"/>
    <w:rsid w:val="004F55C0"/>
    <w:rsid w:val="004F7F53"/>
    <w:rsid w:val="00504006"/>
    <w:rsid w:val="005056B8"/>
    <w:rsid w:val="00506DAD"/>
    <w:rsid w:val="005070C7"/>
    <w:rsid w:val="00510DB5"/>
    <w:rsid w:val="00513322"/>
    <w:rsid w:val="00517336"/>
    <w:rsid w:val="005210C9"/>
    <w:rsid w:val="005239A1"/>
    <w:rsid w:val="005245B2"/>
    <w:rsid w:val="00536A4F"/>
    <w:rsid w:val="00551703"/>
    <w:rsid w:val="00554380"/>
    <w:rsid w:val="00575A02"/>
    <w:rsid w:val="00586158"/>
    <w:rsid w:val="005864D1"/>
    <w:rsid w:val="00586AA3"/>
    <w:rsid w:val="00596834"/>
    <w:rsid w:val="005A21FE"/>
    <w:rsid w:val="005D0C12"/>
    <w:rsid w:val="005E5CCF"/>
    <w:rsid w:val="005F3D5B"/>
    <w:rsid w:val="005F4F60"/>
    <w:rsid w:val="00600614"/>
    <w:rsid w:val="006115F8"/>
    <w:rsid w:val="00614AF1"/>
    <w:rsid w:val="0062553A"/>
    <w:rsid w:val="00632E01"/>
    <w:rsid w:val="0063486E"/>
    <w:rsid w:val="00636321"/>
    <w:rsid w:val="00642EBA"/>
    <w:rsid w:val="00646EEF"/>
    <w:rsid w:val="0065058D"/>
    <w:rsid w:val="00651C7B"/>
    <w:rsid w:val="006679C9"/>
    <w:rsid w:val="006A1102"/>
    <w:rsid w:val="006B5825"/>
    <w:rsid w:val="006B6094"/>
    <w:rsid w:val="006F7AB0"/>
    <w:rsid w:val="00727043"/>
    <w:rsid w:val="00727F50"/>
    <w:rsid w:val="0073128C"/>
    <w:rsid w:val="007316D7"/>
    <w:rsid w:val="0073311F"/>
    <w:rsid w:val="00736528"/>
    <w:rsid w:val="0074731D"/>
    <w:rsid w:val="00761F75"/>
    <w:rsid w:val="00764674"/>
    <w:rsid w:val="00772107"/>
    <w:rsid w:val="007747EA"/>
    <w:rsid w:val="00775A26"/>
    <w:rsid w:val="00775D5A"/>
    <w:rsid w:val="00780E79"/>
    <w:rsid w:val="00783A75"/>
    <w:rsid w:val="00787035"/>
    <w:rsid w:val="00787755"/>
    <w:rsid w:val="00787D49"/>
    <w:rsid w:val="007A6C2C"/>
    <w:rsid w:val="007B0F0D"/>
    <w:rsid w:val="007C56F9"/>
    <w:rsid w:val="007E2E91"/>
    <w:rsid w:val="007E520E"/>
    <w:rsid w:val="007E6455"/>
    <w:rsid w:val="007F4AE4"/>
    <w:rsid w:val="00822A40"/>
    <w:rsid w:val="00843E7B"/>
    <w:rsid w:val="00847B9F"/>
    <w:rsid w:val="008577BF"/>
    <w:rsid w:val="0086321D"/>
    <w:rsid w:val="00867EF0"/>
    <w:rsid w:val="008805F5"/>
    <w:rsid w:val="00880919"/>
    <w:rsid w:val="00897DC5"/>
    <w:rsid w:val="008A129B"/>
    <w:rsid w:val="008A71F9"/>
    <w:rsid w:val="008B31DE"/>
    <w:rsid w:val="008B3714"/>
    <w:rsid w:val="008C291B"/>
    <w:rsid w:val="008C4A2B"/>
    <w:rsid w:val="008D0879"/>
    <w:rsid w:val="008D0FC7"/>
    <w:rsid w:val="008D508F"/>
    <w:rsid w:val="008F2FAB"/>
    <w:rsid w:val="008F5CF3"/>
    <w:rsid w:val="008F6C72"/>
    <w:rsid w:val="00911E50"/>
    <w:rsid w:val="009165DB"/>
    <w:rsid w:val="00916C4D"/>
    <w:rsid w:val="009178D8"/>
    <w:rsid w:val="009265D8"/>
    <w:rsid w:val="009356E4"/>
    <w:rsid w:val="009511DB"/>
    <w:rsid w:val="00952A71"/>
    <w:rsid w:val="00956FBF"/>
    <w:rsid w:val="00960EDE"/>
    <w:rsid w:val="00963ECB"/>
    <w:rsid w:val="009721DD"/>
    <w:rsid w:val="00981CBB"/>
    <w:rsid w:val="00987A2E"/>
    <w:rsid w:val="009956DF"/>
    <w:rsid w:val="00996A13"/>
    <w:rsid w:val="009A0689"/>
    <w:rsid w:val="009B337B"/>
    <w:rsid w:val="009B5395"/>
    <w:rsid w:val="009D6944"/>
    <w:rsid w:val="009E407A"/>
    <w:rsid w:val="009E5FCA"/>
    <w:rsid w:val="009E62DB"/>
    <w:rsid w:val="00A068AB"/>
    <w:rsid w:val="00A147E9"/>
    <w:rsid w:val="00A2334C"/>
    <w:rsid w:val="00A24141"/>
    <w:rsid w:val="00A24607"/>
    <w:rsid w:val="00A3479B"/>
    <w:rsid w:val="00A35845"/>
    <w:rsid w:val="00A46CC1"/>
    <w:rsid w:val="00A47612"/>
    <w:rsid w:val="00A51629"/>
    <w:rsid w:val="00A52BD1"/>
    <w:rsid w:val="00A57353"/>
    <w:rsid w:val="00A66A2B"/>
    <w:rsid w:val="00A71D83"/>
    <w:rsid w:val="00A7303D"/>
    <w:rsid w:val="00A85702"/>
    <w:rsid w:val="00AA41FD"/>
    <w:rsid w:val="00AB1DCD"/>
    <w:rsid w:val="00AB3379"/>
    <w:rsid w:val="00AB67A8"/>
    <w:rsid w:val="00AC7287"/>
    <w:rsid w:val="00AD7B8D"/>
    <w:rsid w:val="00AF1A02"/>
    <w:rsid w:val="00AF3A6A"/>
    <w:rsid w:val="00AF58F3"/>
    <w:rsid w:val="00B11F75"/>
    <w:rsid w:val="00B1544E"/>
    <w:rsid w:val="00B17C55"/>
    <w:rsid w:val="00B213AB"/>
    <w:rsid w:val="00B2384B"/>
    <w:rsid w:val="00B57135"/>
    <w:rsid w:val="00B66863"/>
    <w:rsid w:val="00B83829"/>
    <w:rsid w:val="00B85EF1"/>
    <w:rsid w:val="00BA2949"/>
    <w:rsid w:val="00BA33DD"/>
    <w:rsid w:val="00BA34A8"/>
    <w:rsid w:val="00BA3D4E"/>
    <w:rsid w:val="00BA7FC3"/>
    <w:rsid w:val="00BB177D"/>
    <w:rsid w:val="00BB1DFD"/>
    <w:rsid w:val="00BB23C8"/>
    <w:rsid w:val="00BC0FD8"/>
    <w:rsid w:val="00BD276E"/>
    <w:rsid w:val="00BD77F1"/>
    <w:rsid w:val="00BD7A86"/>
    <w:rsid w:val="00BE6367"/>
    <w:rsid w:val="00BF12E6"/>
    <w:rsid w:val="00C00DC4"/>
    <w:rsid w:val="00C03BD0"/>
    <w:rsid w:val="00C11D0F"/>
    <w:rsid w:val="00C150D0"/>
    <w:rsid w:val="00C2274B"/>
    <w:rsid w:val="00C270BA"/>
    <w:rsid w:val="00C34BA0"/>
    <w:rsid w:val="00C4180D"/>
    <w:rsid w:val="00C51314"/>
    <w:rsid w:val="00C62E06"/>
    <w:rsid w:val="00C662A1"/>
    <w:rsid w:val="00C726AC"/>
    <w:rsid w:val="00C81162"/>
    <w:rsid w:val="00C8200B"/>
    <w:rsid w:val="00C825F4"/>
    <w:rsid w:val="00CA0318"/>
    <w:rsid w:val="00CA24F3"/>
    <w:rsid w:val="00CA73C7"/>
    <w:rsid w:val="00CB3D62"/>
    <w:rsid w:val="00CB7752"/>
    <w:rsid w:val="00CC6CDE"/>
    <w:rsid w:val="00CE0C8D"/>
    <w:rsid w:val="00CE104D"/>
    <w:rsid w:val="00CE6384"/>
    <w:rsid w:val="00CF1BE3"/>
    <w:rsid w:val="00D11702"/>
    <w:rsid w:val="00D16858"/>
    <w:rsid w:val="00D27C99"/>
    <w:rsid w:val="00D32DD9"/>
    <w:rsid w:val="00D37729"/>
    <w:rsid w:val="00D430D9"/>
    <w:rsid w:val="00D45B17"/>
    <w:rsid w:val="00D516FB"/>
    <w:rsid w:val="00D54787"/>
    <w:rsid w:val="00D60F57"/>
    <w:rsid w:val="00D801D9"/>
    <w:rsid w:val="00D8144C"/>
    <w:rsid w:val="00D917D6"/>
    <w:rsid w:val="00D96CE3"/>
    <w:rsid w:val="00DA148E"/>
    <w:rsid w:val="00DA611D"/>
    <w:rsid w:val="00DA64E0"/>
    <w:rsid w:val="00DB7FA5"/>
    <w:rsid w:val="00DC2E9D"/>
    <w:rsid w:val="00DC57B3"/>
    <w:rsid w:val="00E00369"/>
    <w:rsid w:val="00E07D11"/>
    <w:rsid w:val="00E11211"/>
    <w:rsid w:val="00E20590"/>
    <w:rsid w:val="00E20B01"/>
    <w:rsid w:val="00E21B5E"/>
    <w:rsid w:val="00E22DEE"/>
    <w:rsid w:val="00E27AFB"/>
    <w:rsid w:val="00E3116E"/>
    <w:rsid w:val="00E352BE"/>
    <w:rsid w:val="00E37535"/>
    <w:rsid w:val="00E62853"/>
    <w:rsid w:val="00E67DF1"/>
    <w:rsid w:val="00E74BEC"/>
    <w:rsid w:val="00E8385E"/>
    <w:rsid w:val="00E84FC9"/>
    <w:rsid w:val="00E93564"/>
    <w:rsid w:val="00EA5903"/>
    <w:rsid w:val="00EB165E"/>
    <w:rsid w:val="00EC0307"/>
    <w:rsid w:val="00EC3BF8"/>
    <w:rsid w:val="00EC463D"/>
    <w:rsid w:val="00EC5ABE"/>
    <w:rsid w:val="00ED4484"/>
    <w:rsid w:val="00EE1473"/>
    <w:rsid w:val="00EF2AE2"/>
    <w:rsid w:val="00EF58C5"/>
    <w:rsid w:val="00EF6F2D"/>
    <w:rsid w:val="00F000AB"/>
    <w:rsid w:val="00F341FC"/>
    <w:rsid w:val="00F423CB"/>
    <w:rsid w:val="00F500E6"/>
    <w:rsid w:val="00F5257C"/>
    <w:rsid w:val="00F634BC"/>
    <w:rsid w:val="00F655F9"/>
    <w:rsid w:val="00F7521B"/>
    <w:rsid w:val="00F8167C"/>
    <w:rsid w:val="00F84EAA"/>
    <w:rsid w:val="00F8714A"/>
    <w:rsid w:val="00F9450D"/>
    <w:rsid w:val="00FA366B"/>
    <w:rsid w:val="00FA691F"/>
    <w:rsid w:val="00FB0B79"/>
    <w:rsid w:val="00FB141B"/>
    <w:rsid w:val="00FB2811"/>
    <w:rsid w:val="00FC389C"/>
    <w:rsid w:val="00FC4526"/>
    <w:rsid w:val="00FE1861"/>
    <w:rsid w:val="00FE6C8C"/>
    <w:rsid w:val="00FF68E9"/>
    <w:rsid w:val="5E3F16E2"/>
    <w:rsid w:val="6760BD61"/>
    <w:rsid w:val="68E6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B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 w:type="character" w:styleId="af1">
    <w:name w:val="Hyperlink"/>
    <w:basedOn w:val="a0"/>
    <w:uiPriority w:val="99"/>
    <w:unhideWhenUsed/>
    <w:rsid w:val="00F8167C"/>
    <w:rPr>
      <w:color w:val="0563C1" w:themeColor="hyperlink"/>
      <w:u w:val="single"/>
    </w:rPr>
  </w:style>
  <w:style w:type="character" w:styleId="af2">
    <w:name w:val="Unresolved Mention"/>
    <w:basedOn w:val="a0"/>
    <w:uiPriority w:val="99"/>
    <w:semiHidden/>
    <w:unhideWhenUsed/>
    <w:rsid w:val="00F8167C"/>
    <w:rPr>
      <w:color w:val="605E5C"/>
      <w:shd w:val="clear" w:color="auto" w:fill="E1DFDD"/>
    </w:rPr>
  </w:style>
  <w:style w:type="paragraph" w:styleId="af3">
    <w:name w:val="Revision"/>
    <w:hidden/>
    <w:uiPriority w:val="99"/>
    <w:semiHidden/>
    <w:rsid w:val="00BA33DD"/>
  </w:style>
  <w:style w:type="character" w:styleId="af4">
    <w:name w:val="FollowedHyperlink"/>
    <w:basedOn w:val="a0"/>
    <w:uiPriority w:val="99"/>
    <w:semiHidden/>
    <w:unhideWhenUsed/>
    <w:rsid w:val="00A2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448136">
      <w:bodyDiv w:val="1"/>
      <w:marLeft w:val="0"/>
      <w:marRight w:val="0"/>
      <w:marTop w:val="0"/>
      <w:marBottom w:val="0"/>
      <w:divBdr>
        <w:top w:val="none" w:sz="0" w:space="0" w:color="auto"/>
        <w:left w:val="none" w:sz="0" w:space="0" w:color="auto"/>
        <w:bottom w:val="none" w:sz="0" w:space="0" w:color="auto"/>
        <w:right w:val="none" w:sz="0" w:space="0" w:color="auto"/>
      </w:divBdr>
    </w:div>
    <w:div w:id="1337000375">
      <w:bodyDiv w:val="1"/>
      <w:marLeft w:val="0"/>
      <w:marRight w:val="0"/>
      <w:marTop w:val="0"/>
      <w:marBottom w:val="0"/>
      <w:divBdr>
        <w:top w:val="none" w:sz="0" w:space="0" w:color="auto"/>
        <w:left w:val="none" w:sz="0" w:space="0" w:color="auto"/>
        <w:bottom w:val="none" w:sz="0" w:space="0" w:color="auto"/>
        <w:right w:val="none" w:sz="0" w:space="0" w:color="auto"/>
      </w:divBdr>
    </w:div>
    <w:div w:id="1450516311">
      <w:bodyDiv w:val="1"/>
      <w:marLeft w:val="0"/>
      <w:marRight w:val="0"/>
      <w:marTop w:val="0"/>
      <w:marBottom w:val="0"/>
      <w:divBdr>
        <w:top w:val="none" w:sz="0" w:space="0" w:color="auto"/>
        <w:left w:val="none" w:sz="0" w:space="0" w:color="auto"/>
        <w:bottom w:val="none" w:sz="0" w:space="0" w:color="auto"/>
        <w:right w:val="none" w:sz="0" w:space="0" w:color="auto"/>
      </w:divBdr>
      <w:divsChild>
        <w:div w:id="92435223">
          <w:marLeft w:val="418"/>
          <w:marRight w:val="0"/>
          <w:marTop w:val="120"/>
          <w:marBottom w:val="0"/>
          <w:divBdr>
            <w:top w:val="none" w:sz="0" w:space="0" w:color="auto"/>
            <w:left w:val="none" w:sz="0" w:space="0" w:color="auto"/>
            <w:bottom w:val="none" w:sz="0" w:space="0" w:color="auto"/>
            <w:right w:val="none" w:sz="0" w:space="0" w:color="auto"/>
          </w:divBdr>
        </w:div>
      </w:divsChild>
    </w:div>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884832288">
          <w:marLeft w:val="274"/>
          <w:marRight w:val="0"/>
          <w:marTop w:val="0"/>
          <w:marBottom w:val="0"/>
          <w:divBdr>
            <w:top w:val="none" w:sz="0" w:space="0" w:color="auto"/>
            <w:left w:val="none" w:sz="0" w:space="0" w:color="auto"/>
            <w:bottom w:val="none" w:sz="0" w:space="0" w:color="auto"/>
            <w:right w:val="none" w:sz="0" w:space="0" w:color="auto"/>
          </w:divBdr>
        </w:div>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sChild>
    </w:div>
    <w:div w:id="1521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council/02policy/41124_00012.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87FE-9F89-4CDF-BB7D-66E66846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1071</Words>
  <Characters>6110</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