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D9724" w14:textId="35050FE3" w:rsidR="00390395" w:rsidRDefault="00390395">
      <w:pPr>
        <w:spacing w:after="0" w:line="259" w:lineRule="auto"/>
        <w:ind w:left="12" w:firstLine="0"/>
      </w:pPr>
    </w:p>
    <w:p w14:paraId="6D0C0E87" w14:textId="77777777" w:rsidR="00390395" w:rsidRDefault="00000000">
      <w:pPr>
        <w:spacing w:after="35" w:line="259" w:lineRule="auto"/>
        <w:ind w:left="12" w:firstLine="0"/>
      </w:pPr>
      <w:r>
        <w:rPr>
          <w:b/>
        </w:rPr>
        <w:t xml:space="preserve"> </w:t>
      </w:r>
    </w:p>
    <w:p w14:paraId="029631B4" w14:textId="77777777" w:rsidR="00390395" w:rsidRDefault="00000000">
      <w:pPr>
        <w:spacing w:after="47" w:line="259" w:lineRule="auto"/>
        <w:ind w:left="69" w:firstLine="0"/>
        <w:jc w:val="center"/>
      </w:pPr>
      <w:r>
        <w:rPr>
          <w:b/>
          <w:sz w:val="28"/>
        </w:rPr>
        <w:t xml:space="preserve"> </w:t>
      </w:r>
    </w:p>
    <w:p w14:paraId="56FD8627" w14:textId="77777777" w:rsidR="00390395" w:rsidRDefault="00000000">
      <w:pPr>
        <w:spacing w:after="185" w:line="259" w:lineRule="auto"/>
        <w:ind w:left="7" w:firstLine="0"/>
        <w:jc w:val="center"/>
      </w:pPr>
      <w:r>
        <w:rPr>
          <w:b/>
          <w:sz w:val="36"/>
        </w:rPr>
        <w:t xml:space="preserve">Operational Guidance for </w:t>
      </w:r>
    </w:p>
    <w:p w14:paraId="5710761D" w14:textId="6BF195EC" w:rsidR="00390395" w:rsidRDefault="00000000">
      <w:pPr>
        <w:spacing w:after="0" w:line="360" w:lineRule="auto"/>
        <w:ind w:left="1898" w:right="1891" w:firstLine="0"/>
        <w:jc w:val="center"/>
        <w:rPr>
          <w:b/>
          <w:sz w:val="36"/>
        </w:rPr>
      </w:pPr>
      <w:r>
        <w:rPr>
          <w:b/>
          <w:sz w:val="36"/>
        </w:rPr>
        <w:t xml:space="preserve">Wetland City Accreditation  </w:t>
      </w:r>
      <w:r w:rsidR="0064161E">
        <w:rPr>
          <w:rFonts w:ascii="ＭＳ 明朝" w:eastAsia="ＭＳ 明朝" w:hAnsi="ＭＳ 明朝" w:cs="ＭＳ 明朝" w:hint="eastAsia"/>
          <w:b/>
          <w:sz w:val="36"/>
        </w:rPr>
        <w:t xml:space="preserve">　　　　</w:t>
      </w:r>
      <w:r>
        <w:rPr>
          <w:sz w:val="36"/>
        </w:rPr>
        <w:t>of the Ramsar Convention on Wetlands</w:t>
      </w:r>
      <w:r>
        <w:rPr>
          <w:b/>
          <w:sz w:val="36"/>
        </w:rPr>
        <w:t xml:space="preserve"> </w:t>
      </w:r>
    </w:p>
    <w:p w14:paraId="30C64259" w14:textId="1A8D8BA2" w:rsidR="00962D4E" w:rsidRPr="007C4FCE" w:rsidRDefault="00962D4E">
      <w:pPr>
        <w:spacing w:after="0" w:line="360" w:lineRule="auto"/>
        <w:ind w:left="1898" w:right="1891" w:firstLine="0"/>
        <w:jc w:val="center"/>
        <w:rPr>
          <w:rFonts w:ascii="ＭＳ ゴシック" w:eastAsia="ＭＳ ゴシック" w:hAnsi="ＭＳ ゴシック" w:cs="ＭＳ 明朝"/>
          <w:sz w:val="18"/>
          <w:szCs w:val="18"/>
        </w:rPr>
      </w:pPr>
      <w:r w:rsidRPr="007C4FCE">
        <w:rPr>
          <w:rFonts w:ascii="ＭＳ ゴシック" w:eastAsia="ＭＳ ゴシック" w:hAnsi="ＭＳ ゴシック" w:cs="ＭＳ 明朝" w:hint="eastAsia"/>
          <w:b/>
          <w:sz w:val="24"/>
          <w:szCs w:val="18"/>
        </w:rPr>
        <w:t>ラムサール条約湿地自治体認証の運用ガイダンス</w:t>
      </w:r>
    </w:p>
    <w:p w14:paraId="2D900F40" w14:textId="77777777" w:rsidR="00390395" w:rsidRDefault="00000000">
      <w:pPr>
        <w:spacing w:after="0" w:line="259" w:lineRule="auto"/>
        <w:ind w:left="12" w:firstLine="0"/>
      </w:pPr>
      <w:r>
        <w:rPr>
          <w:b/>
          <w:sz w:val="36"/>
        </w:rPr>
        <w:t xml:space="preserve"> </w:t>
      </w:r>
    </w:p>
    <w:p w14:paraId="0AA5E67E" w14:textId="2E1160D1" w:rsidR="00390395" w:rsidRDefault="00000000" w:rsidP="0064161E">
      <w:pPr>
        <w:spacing w:after="160" w:line="259" w:lineRule="auto"/>
        <w:ind w:left="0" w:firstLine="0"/>
        <w:jc w:val="center"/>
        <w:rPr>
          <w:sz w:val="28"/>
        </w:rPr>
      </w:pPr>
      <w:r>
        <w:rPr>
          <w:sz w:val="28"/>
        </w:rPr>
        <w:t>April 2023</w:t>
      </w:r>
    </w:p>
    <w:p w14:paraId="096A285E" w14:textId="3DA1FC5B" w:rsidR="00962D4E" w:rsidRPr="007C4FCE" w:rsidRDefault="00962D4E" w:rsidP="0064161E">
      <w:pPr>
        <w:spacing w:after="160" w:line="259" w:lineRule="auto"/>
        <w:ind w:left="0" w:firstLine="0"/>
        <w:jc w:val="center"/>
        <w:rPr>
          <w:rFonts w:ascii="Times New Roman" w:eastAsia="ＭＳ ゴシック" w:hAnsi="Times New Roman"/>
        </w:rPr>
      </w:pPr>
      <w:r w:rsidRPr="007C4FCE">
        <w:rPr>
          <w:rFonts w:ascii="Times New Roman" w:eastAsia="ＭＳ ゴシック" w:hAnsi="Times New Roman"/>
          <w:sz w:val="28"/>
        </w:rPr>
        <w:t>2023</w:t>
      </w:r>
      <w:r w:rsidRPr="007C4FCE">
        <w:rPr>
          <w:rFonts w:ascii="Times New Roman" w:eastAsia="ＭＳ ゴシック" w:hAnsi="Times New Roman" w:hint="eastAsia"/>
          <w:sz w:val="28"/>
        </w:rPr>
        <w:t>年４月</w:t>
      </w:r>
    </w:p>
    <w:p w14:paraId="198813E4" w14:textId="77777777" w:rsidR="00390395" w:rsidRDefault="00000000">
      <w:pPr>
        <w:spacing w:after="160" w:line="259" w:lineRule="auto"/>
        <w:ind w:left="0" w:firstLine="0"/>
      </w:pPr>
      <w:r>
        <w:rPr>
          <w:b/>
          <w:sz w:val="28"/>
        </w:rPr>
        <w:t xml:space="preserve"> </w:t>
      </w:r>
    </w:p>
    <w:p w14:paraId="35E4036F" w14:textId="0C02DC2A" w:rsidR="00390395" w:rsidRDefault="00000000">
      <w:pPr>
        <w:spacing w:after="160" w:line="259" w:lineRule="auto"/>
        <w:ind w:left="0" w:firstLine="0"/>
      </w:pPr>
      <w:r>
        <w:rPr>
          <w:b/>
          <w:sz w:val="28"/>
        </w:rPr>
        <w:t xml:space="preserve"> Contents </w:t>
      </w:r>
    </w:p>
    <w:p w14:paraId="076499E9" w14:textId="77777777" w:rsidR="00390395" w:rsidRDefault="00000000">
      <w:pPr>
        <w:spacing w:after="160" w:line="259" w:lineRule="auto"/>
        <w:ind w:left="0" w:firstLine="0"/>
      </w:pPr>
      <w:r>
        <w:rPr>
          <w:b/>
          <w:sz w:val="28"/>
        </w:rPr>
        <w:t xml:space="preserve"> </w:t>
      </w:r>
    </w:p>
    <w:p w14:paraId="3971384B" w14:textId="450771F6" w:rsidR="00390395" w:rsidRPr="003C5531" w:rsidRDefault="00000000" w:rsidP="006013BE">
      <w:pPr>
        <w:pStyle w:val="a5"/>
        <w:numPr>
          <w:ilvl w:val="0"/>
          <w:numId w:val="2"/>
        </w:numPr>
        <w:spacing w:after="160" w:line="259" w:lineRule="auto"/>
        <w:ind w:leftChars="0"/>
      </w:pPr>
      <w:r>
        <w:t xml:space="preserve">Background to Wetland City Accreditation  </w:t>
      </w:r>
      <w:r>
        <w:tab/>
      </w:r>
      <w:r w:rsidR="006013BE">
        <w:tab/>
      </w:r>
      <w:r w:rsidR="006013BE">
        <w:tab/>
      </w:r>
      <w:r w:rsidR="006013BE">
        <w:tab/>
      </w:r>
      <w:r w:rsidR="0061691F">
        <w:rPr>
          <w:i/>
        </w:rPr>
        <w:t>3</w:t>
      </w:r>
    </w:p>
    <w:p w14:paraId="3EC8AAB6" w14:textId="5FFBCF80" w:rsidR="003C5531" w:rsidRPr="003C5531" w:rsidRDefault="003C5531" w:rsidP="003C5531">
      <w:pPr>
        <w:pStyle w:val="a5"/>
        <w:spacing w:after="160" w:line="259" w:lineRule="auto"/>
        <w:ind w:leftChars="0" w:left="437" w:firstLine="0"/>
        <w:rPr>
          <w:rFonts w:ascii="ＭＳ 明朝" w:eastAsia="ＭＳ 明朝" w:hAnsi="ＭＳ 明朝"/>
        </w:rPr>
      </w:pPr>
      <w:r>
        <w:rPr>
          <w:rFonts w:eastAsiaTheme="minorEastAsia" w:hint="eastAsia"/>
        </w:rPr>
        <w:t xml:space="preserve"> </w:t>
      </w:r>
      <w:r>
        <w:rPr>
          <w:rFonts w:eastAsiaTheme="minorEastAsia"/>
        </w:rPr>
        <w:t xml:space="preserve">       </w:t>
      </w:r>
      <w:r w:rsidRPr="003C5531">
        <w:rPr>
          <w:rFonts w:ascii="ＭＳ 明朝" w:eastAsia="ＭＳ 明朝" w:hAnsi="ＭＳ 明朝" w:hint="eastAsia"/>
        </w:rPr>
        <w:t>湿地自治体認証の背景</w:t>
      </w:r>
    </w:p>
    <w:p w14:paraId="47895503" w14:textId="5CAF22D2" w:rsidR="00390395" w:rsidRDefault="00000000" w:rsidP="006013BE">
      <w:pPr>
        <w:pStyle w:val="a5"/>
        <w:numPr>
          <w:ilvl w:val="0"/>
          <w:numId w:val="2"/>
        </w:numPr>
        <w:spacing w:after="160" w:line="259" w:lineRule="auto"/>
        <w:ind w:leftChars="0"/>
      </w:pPr>
      <w:r>
        <w:t xml:space="preserve">Overview of the Wetland City Accreditation: criteria and process  </w:t>
      </w:r>
      <w:r>
        <w:tab/>
      </w:r>
      <w:r w:rsidR="006013BE">
        <w:tab/>
      </w:r>
      <w:r w:rsidR="0061691F" w:rsidRPr="0061691F">
        <w:rPr>
          <w:rFonts w:eastAsiaTheme="minorEastAsia"/>
          <w:i/>
          <w:iCs/>
        </w:rPr>
        <w:t>8</w:t>
      </w:r>
    </w:p>
    <w:p w14:paraId="2C02D7E2" w14:textId="244A8DBC" w:rsidR="003C5531" w:rsidRPr="006F67EB" w:rsidRDefault="003C5531" w:rsidP="003C5531">
      <w:pPr>
        <w:pStyle w:val="a5"/>
        <w:ind w:leftChars="0" w:left="582" w:firstLine="0"/>
        <w:rPr>
          <w:rFonts w:ascii="Times New Roman" w:eastAsia="ＭＳ 明朝" w:hAnsi="Times New Roman" w:cs="Times New Roman"/>
        </w:rPr>
      </w:pPr>
      <w:r>
        <w:rPr>
          <w:rFonts w:eastAsiaTheme="minorEastAsia" w:hint="eastAsia"/>
        </w:rPr>
        <w:t xml:space="preserve"> </w:t>
      </w:r>
      <w:r>
        <w:rPr>
          <w:rFonts w:eastAsiaTheme="minorEastAsia"/>
        </w:rPr>
        <w:t xml:space="preserve">    </w:t>
      </w:r>
      <w:r w:rsidRPr="006F67EB">
        <w:rPr>
          <w:rFonts w:ascii="Times New Roman" w:eastAsia="ＭＳ 明朝" w:hAnsi="Times New Roman" w:cs="Times New Roman"/>
        </w:rPr>
        <w:t>湿地自治体認証の</w:t>
      </w:r>
      <w:r>
        <w:rPr>
          <w:rFonts w:ascii="Times New Roman" w:eastAsia="ＭＳ 明朝" w:hAnsi="Times New Roman" w:cs="Times New Roman" w:hint="eastAsia"/>
        </w:rPr>
        <w:t>手順</w:t>
      </w:r>
      <w:r w:rsidRPr="006F67EB">
        <w:rPr>
          <w:rFonts w:ascii="Times New Roman" w:eastAsia="ＭＳ 明朝" w:hAnsi="Times New Roman" w:cs="Times New Roman"/>
        </w:rPr>
        <w:t>および基準の概要</w:t>
      </w:r>
    </w:p>
    <w:p w14:paraId="7A8F1DAB" w14:textId="7A2F113A" w:rsidR="00390395" w:rsidRDefault="00000000" w:rsidP="006013BE">
      <w:pPr>
        <w:pStyle w:val="a5"/>
        <w:numPr>
          <w:ilvl w:val="0"/>
          <w:numId w:val="2"/>
        </w:numPr>
        <w:spacing w:after="160" w:line="259" w:lineRule="auto"/>
        <w:ind w:leftChars="0"/>
      </w:pPr>
      <w:r>
        <w:t xml:space="preserve">Procedure  </w:t>
      </w:r>
      <w:r>
        <w:tab/>
      </w:r>
      <w:r w:rsidR="006013BE">
        <w:tab/>
      </w:r>
      <w:r w:rsidR="006013BE">
        <w:tab/>
      </w:r>
      <w:r w:rsidR="006013BE">
        <w:tab/>
      </w:r>
      <w:r w:rsidR="006013BE">
        <w:tab/>
      </w:r>
      <w:r w:rsidR="006013BE">
        <w:tab/>
      </w:r>
      <w:r w:rsidR="006013BE">
        <w:tab/>
      </w:r>
      <w:r w:rsidR="0061691F">
        <w:rPr>
          <w:i/>
        </w:rPr>
        <w:t>9</w:t>
      </w:r>
      <w:r w:rsidR="0061691F">
        <w:t xml:space="preserve"> </w:t>
      </w:r>
      <w:r>
        <w:t xml:space="preserve"> </w:t>
      </w:r>
    </w:p>
    <w:p w14:paraId="6D30D331" w14:textId="39200E11" w:rsidR="003C5531" w:rsidRPr="003C5531" w:rsidRDefault="003C5531" w:rsidP="003C5531">
      <w:pPr>
        <w:pStyle w:val="a5"/>
        <w:spacing w:after="160" w:line="259" w:lineRule="auto"/>
        <w:ind w:leftChars="0" w:left="437" w:firstLine="0"/>
        <w:rPr>
          <w:rFonts w:ascii="ＭＳ 明朝" w:eastAsia="ＭＳ 明朝" w:hAnsi="ＭＳ 明朝"/>
        </w:rPr>
      </w:pPr>
      <w:r>
        <w:rPr>
          <w:rFonts w:eastAsiaTheme="minorEastAsia" w:hint="eastAsia"/>
        </w:rPr>
        <w:t xml:space="preserve"> </w:t>
      </w:r>
      <w:r>
        <w:rPr>
          <w:rFonts w:eastAsiaTheme="minorEastAsia"/>
        </w:rPr>
        <w:t xml:space="preserve">       </w:t>
      </w:r>
      <w:r w:rsidRPr="003C5531">
        <w:rPr>
          <w:rFonts w:ascii="ＭＳ 明朝" w:eastAsia="ＭＳ 明朝" w:hAnsi="ＭＳ 明朝" w:hint="eastAsia"/>
        </w:rPr>
        <w:t>認証評価の</w:t>
      </w:r>
      <w:r w:rsidRPr="003C5531">
        <w:rPr>
          <w:rFonts w:ascii="ＭＳ 明朝" w:eastAsia="ＭＳ 明朝" w:hAnsi="ＭＳ 明朝" w:cs="ＭＳ 明朝" w:hint="eastAsia"/>
        </w:rPr>
        <w:t>手順</w:t>
      </w:r>
    </w:p>
    <w:p w14:paraId="5F721132" w14:textId="6531E40F" w:rsidR="00390395" w:rsidRDefault="00000000" w:rsidP="006013BE">
      <w:pPr>
        <w:pStyle w:val="a5"/>
        <w:numPr>
          <w:ilvl w:val="0"/>
          <w:numId w:val="2"/>
        </w:numPr>
        <w:spacing w:after="160" w:line="259" w:lineRule="auto"/>
        <w:ind w:leftChars="0"/>
      </w:pPr>
      <w:r>
        <w:t xml:space="preserve">Guidance notes for </w:t>
      </w:r>
      <w:r>
        <w:rPr>
          <w:rFonts w:asciiTheme="minorEastAsia" w:eastAsiaTheme="minorEastAsia" w:hAnsiTheme="minorEastAsia" w:hint="eastAsia"/>
        </w:rPr>
        <w:t>Administrative Au</w:t>
      </w:r>
      <w:r>
        <w:t xml:space="preserve">thorities on new accreditation </w:t>
      </w:r>
      <w:r>
        <w:tab/>
      </w:r>
      <w:r w:rsidR="0061691F" w:rsidRPr="0061691F">
        <w:rPr>
          <w:rFonts w:eastAsiaTheme="minorEastAsia"/>
          <w:i/>
          <w:iCs/>
        </w:rPr>
        <w:t>11</w:t>
      </w:r>
    </w:p>
    <w:p w14:paraId="7658F13F" w14:textId="2C38D14E" w:rsidR="007C1E5C" w:rsidRPr="007C1E5C" w:rsidRDefault="003C5531" w:rsidP="007C1E5C">
      <w:pPr>
        <w:pStyle w:val="a5"/>
        <w:ind w:leftChars="0" w:left="582" w:firstLine="0"/>
        <w:rPr>
          <w:rFonts w:ascii="ＭＳ 明朝" w:eastAsia="ＭＳ 明朝" w:hAnsi="ＭＳ 明朝" w:cs="Times New Roman"/>
        </w:rPr>
      </w:pPr>
      <w:r>
        <w:rPr>
          <w:rFonts w:eastAsiaTheme="minorEastAsia" w:hint="eastAsia"/>
        </w:rPr>
        <w:t xml:space="preserve">　</w:t>
      </w:r>
      <w:r w:rsidR="007C1E5C">
        <w:rPr>
          <w:rFonts w:eastAsiaTheme="minorEastAsia" w:hint="eastAsia"/>
        </w:rPr>
        <w:t xml:space="preserve"> </w:t>
      </w:r>
      <w:r w:rsidR="007C1E5C" w:rsidRPr="007C1E5C">
        <w:rPr>
          <w:rFonts w:ascii="ＭＳ 明朝" w:eastAsia="ＭＳ 明朝" w:hAnsi="ＭＳ 明朝" w:cs="Times New Roman"/>
        </w:rPr>
        <w:t>新規認定に関する</w:t>
      </w:r>
      <w:r w:rsidR="007C1E5C" w:rsidRPr="007C1E5C">
        <w:rPr>
          <w:rFonts w:ascii="ＭＳ 明朝" w:eastAsia="ＭＳ 明朝" w:hAnsi="ＭＳ 明朝" w:cs="Times New Roman" w:hint="eastAsia"/>
        </w:rPr>
        <w:t>管理当局</w:t>
      </w:r>
      <w:r w:rsidR="007C1E5C" w:rsidRPr="007C1E5C">
        <w:rPr>
          <w:rFonts w:ascii="ＭＳ 明朝" w:eastAsia="ＭＳ 明朝" w:hAnsi="ＭＳ 明朝" w:cs="Times New Roman"/>
        </w:rPr>
        <w:t>（AA）のガイダンスノート</w:t>
      </w:r>
    </w:p>
    <w:p w14:paraId="2A3042F5" w14:textId="08735679" w:rsidR="006013BE" w:rsidRPr="003C5531" w:rsidRDefault="00000000" w:rsidP="006013BE">
      <w:pPr>
        <w:pStyle w:val="a5"/>
        <w:numPr>
          <w:ilvl w:val="0"/>
          <w:numId w:val="2"/>
        </w:numPr>
        <w:spacing w:after="160" w:line="259" w:lineRule="auto"/>
        <w:ind w:leftChars="0"/>
      </w:pPr>
      <w:r>
        <w:t xml:space="preserve">Guidance notes for cities on new accreditation </w:t>
      </w:r>
      <w:r>
        <w:tab/>
      </w:r>
      <w:r w:rsidR="006013BE">
        <w:tab/>
      </w:r>
      <w:r w:rsidR="006013BE">
        <w:tab/>
      </w:r>
      <w:r w:rsidR="006013BE">
        <w:tab/>
      </w:r>
      <w:r w:rsidR="0061691F" w:rsidRPr="006013BE">
        <w:rPr>
          <w:i/>
        </w:rPr>
        <w:t>1</w:t>
      </w:r>
      <w:r w:rsidR="00965624">
        <w:rPr>
          <w:i/>
        </w:rPr>
        <w:t>5</w:t>
      </w:r>
    </w:p>
    <w:p w14:paraId="339A1F70" w14:textId="139E6651" w:rsidR="003C5531" w:rsidRPr="006013BE" w:rsidRDefault="003C5531" w:rsidP="003C5531">
      <w:pPr>
        <w:pStyle w:val="a5"/>
        <w:spacing w:after="160" w:line="259" w:lineRule="auto"/>
        <w:ind w:leftChars="0" w:left="437" w:firstLine="0"/>
      </w:pPr>
      <w:r>
        <w:rPr>
          <w:rFonts w:ascii="ＭＳ 明朝" w:eastAsia="ＭＳ 明朝" w:hAnsi="ＭＳ 明朝" w:cs="ＭＳ 明朝" w:hint="eastAsia"/>
        </w:rPr>
        <w:t xml:space="preserve">　　</w:t>
      </w:r>
      <w:r w:rsidR="0061691F">
        <w:rPr>
          <w:rFonts w:ascii="ＭＳ 明朝" w:eastAsia="ＭＳ 明朝" w:hAnsi="ＭＳ 明朝" w:cs="ＭＳ 明朝" w:hint="eastAsia"/>
        </w:rPr>
        <w:t>新規認定に関する都市向けガイダンスノート</w:t>
      </w:r>
    </w:p>
    <w:p w14:paraId="4E57F51E" w14:textId="4BC91A07" w:rsidR="00390395" w:rsidRDefault="00000000" w:rsidP="006013BE">
      <w:pPr>
        <w:pStyle w:val="a5"/>
        <w:numPr>
          <w:ilvl w:val="0"/>
          <w:numId w:val="2"/>
        </w:numPr>
        <w:spacing w:after="160" w:line="259" w:lineRule="auto"/>
        <w:ind w:leftChars="0"/>
      </w:pPr>
      <w:r>
        <w:t xml:space="preserve"> Evaluation process </w:t>
      </w:r>
      <w:r>
        <w:tab/>
      </w:r>
      <w:r w:rsidR="006013BE">
        <w:tab/>
      </w:r>
      <w:r w:rsidR="006013BE">
        <w:tab/>
      </w:r>
      <w:r w:rsidR="006013BE">
        <w:tab/>
      </w:r>
      <w:r w:rsidR="006013BE">
        <w:tab/>
      </w:r>
      <w:r w:rsidR="006013BE">
        <w:tab/>
      </w:r>
      <w:r w:rsidR="0061691F">
        <w:rPr>
          <w:i/>
        </w:rPr>
        <w:t>2</w:t>
      </w:r>
      <w:r w:rsidR="00965624">
        <w:rPr>
          <w:i/>
        </w:rPr>
        <w:t>1</w:t>
      </w:r>
      <w:r>
        <w:t xml:space="preserve"> </w:t>
      </w:r>
    </w:p>
    <w:p w14:paraId="43AA4A09" w14:textId="5D1E068F" w:rsidR="003C5531" w:rsidRDefault="003C5531" w:rsidP="003C5531">
      <w:pPr>
        <w:pStyle w:val="a5"/>
        <w:spacing w:after="160" w:line="259" w:lineRule="auto"/>
        <w:ind w:leftChars="0" w:left="437" w:firstLine="0"/>
      </w:pPr>
      <w:r>
        <w:rPr>
          <w:rFonts w:ascii="ＭＳ 明朝" w:eastAsia="ＭＳ 明朝" w:hAnsi="ＭＳ 明朝" w:cs="ＭＳ 明朝" w:hint="eastAsia"/>
        </w:rPr>
        <w:t xml:space="preserve">　　</w:t>
      </w:r>
      <w:r w:rsidR="0061691F">
        <w:rPr>
          <w:rFonts w:ascii="ＭＳ 明朝" w:eastAsia="ＭＳ 明朝" w:hAnsi="ＭＳ 明朝" w:cs="ＭＳ 明朝" w:hint="eastAsia"/>
        </w:rPr>
        <w:t>評価プロセス</w:t>
      </w:r>
    </w:p>
    <w:p w14:paraId="1F636AD3" w14:textId="7CF84F9D" w:rsidR="00390395" w:rsidRDefault="00000000" w:rsidP="006013BE">
      <w:pPr>
        <w:pStyle w:val="a5"/>
        <w:numPr>
          <w:ilvl w:val="0"/>
          <w:numId w:val="2"/>
        </w:numPr>
        <w:spacing w:after="160" w:line="259" w:lineRule="auto"/>
        <w:ind w:leftChars="0"/>
      </w:pPr>
      <w:r>
        <w:t xml:space="preserve">Award process </w:t>
      </w:r>
      <w:r>
        <w:tab/>
      </w:r>
      <w:r w:rsidR="006013BE">
        <w:tab/>
      </w:r>
      <w:r w:rsidR="006013BE">
        <w:tab/>
      </w:r>
      <w:r w:rsidR="006013BE">
        <w:tab/>
      </w:r>
      <w:r w:rsidR="006013BE">
        <w:tab/>
      </w:r>
      <w:r w:rsidR="006013BE">
        <w:tab/>
      </w:r>
      <w:r w:rsidR="006013BE">
        <w:tab/>
      </w:r>
      <w:r w:rsidR="0061691F">
        <w:rPr>
          <w:i/>
        </w:rPr>
        <w:t>2</w:t>
      </w:r>
      <w:r w:rsidR="00965624">
        <w:rPr>
          <w:i/>
        </w:rPr>
        <w:t>3</w:t>
      </w:r>
      <w:r>
        <w:t xml:space="preserve"> </w:t>
      </w:r>
    </w:p>
    <w:p w14:paraId="2F046199" w14:textId="39DA71B3" w:rsidR="003C5531" w:rsidRDefault="003C5531" w:rsidP="003C5531">
      <w:pPr>
        <w:pStyle w:val="a5"/>
        <w:spacing w:after="160" w:line="259" w:lineRule="auto"/>
        <w:ind w:leftChars="0" w:left="437" w:firstLine="0"/>
      </w:pPr>
      <w:r>
        <w:rPr>
          <w:rFonts w:ascii="ＭＳ 明朝" w:eastAsia="ＭＳ 明朝" w:hAnsi="ＭＳ 明朝" w:cs="ＭＳ 明朝" w:hint="eastAsia"/>
        </w:rPr>
        <w:t xml:space="preserve">　　</w:t>
      </w:r>
      <w:r w:rsidR="0061691F">
        <w:rPr>
          <w:rFonts w:ascii="ＭＳ 明朝" w:eastAsia="ＭＳ 明朝" w:hAnsi="ＭＳ 明朝" w:cs="ＭＳ 明朝" w:hint="eastAsia"/>
        </w:rPr>
        <w:t>表彰プロセス</w:t>
      </w:r>
    </w:p>
    <w:p w14:paraId="4405DBD9" w14:textId="4301E6B0" w:rsidR="00390395" w:rsidRDefault="00000000" w:rsidP="006013BE">
      <w:pPr>
        <w:pStyle w:val="a5"/>
        <w:numPr>
          <w:ilvl w:val="0"/>
          <w:numId w:val="2"/>
        </w:numPr>
        <w:spacing w:after="160" w:line="259" w:lineRule="auto"/>
        <w:ind w:leftChars="0"/>
      </w:pPr>
      <w:r>
        <w:t xml:space="preserve">Renewal process </w:t>
      </w:r>
      <w:r>
        <w:tab/>
      </w:r>
      <w:r w:rsidR="006013BE">
        <w:tab/>
      </w:r>
      <w:r w:rsidR="006013BE">
        <w:tab/>
      </w:r>
      <w:r w:rsidR="006013BE">
        <w:tab/>
      </w:r>
      <w:r w:rsidR="006013BE">
        <w:tab/>
      </w:r>
      <w:r w:rsidR="006013BE">
        <w:tab/>
      </w:r>
      <w:r w:rsidR="006013BE">
        <w:tab/>
      </w:r>
      <w:r w:rsidR="0061691F">
        <w:rPr>
          <w:i/>
        </w:rPr>
        <w:t>2</w:t>
      </w:r>
      <w:r w:rsidR="00965624">
        <w:t>4</w:t>
      </w:r>
    </w:p>
    <w:p w14:paraId="1D94C6CF" w14:textId="71E84D60" w:rsidR="003C5531" w:rsidRDefault="003C5531" w:rsidP="003C5531">
      <w:pPr>
        <w:pStyle w:val="a5"/>
        <w:spacing w:after="160" w:line="259" w:lineRule="auto"/>
        <w:ind w:leftChars="0" w:left="437" w:firstLine="0"/>
        <w:rPr>
          <w:rFonts w:ascii="ＭＳ 明朝" w:eastAsia="ＭＳ 明朝" w:hAnsi="ＭＳ 明朝" w:cs="ＭＳ 明朝"/>
        </w:rPr>
      </w:pPr>
      <w:r>
        <w:rPr>
          <w:rFonts w:ascii="ＭＳ 明朝" w:eastAsia="ＭＳ 明朝" w:hAnsi="ＭＳ 明朝" w:cs="ＭＳ 明朝" w:hint="eastAsia"/>
        </w:rPr>
        <w:t xml:space="preserve">　　</w:t>
      </w:r>
      <w:r w:rsidR="0061691F">
        <w:rPr>
          <w:rFonts w:ascii="ＭＳ 明朝" w:eastAsia="ＭＳ 明朝" w:hAnsi="ＭＳ 明朝" w:cs="ＭＳ 明朝" w:hint="eastAsia"/>
        </w:rPr>
        <w:t>更新プロセス</w:t>
      </w:r>
    </w:p>
    <w:p w14:paraId="07FD346B" w14:textId="77777777" w:rsidR="0061691F" w:rsidRDefault="0061691F" w:rsidP="003C5531">
      <w:pPr>
        <w:pStyle w:val="a5"/>
        <w:spacing w:after="160" w:line="259" w:lineRule="auto"/>
        <w:ind w:leftChars="0" w:left="437" w:firstLine="0"/>
      </w:pPr>
    </w:p>
    <w:p w14:paraId="2FCFDA57" w14:textId="0E721D21" w:rsidR="00390395" w:rsidRDefault="00000000" w:rsidP="006013BE">
      <w:pPr>
        <w:pStyle w:val="a5"/>
        <w:numPr>
          <w:ilvl w:val="0"/>
          <w:numId w:val="2"/>
        </w:numPr>
        <w:spacing w:after="160" w:line="259" w:lineRule="auto"/>
        <w:ind w:leftChars="0"/>
      </w:pPr>
      <w:r>
        <w:lastRenderedPageBreak/>
        <w:t xml:space="preserve">Administration for the Wetland City Accreditation  </w:t>
      </w:r>
      <w:r>
        <w:tab/>
      </w:r>
      <w:r w:rsidR="006013BE">
        <w:tab/>
      </w:r>
      <w:r w:rsidR="006013BE">
        <w:tab/>
      </w:r>
      <w:r w:rsidR="0061691F" w:rsidRPr="0061691F">
        <w:rPr>
          <w:rFonts w:eastAsiaTheme="minorEastAsia"/>
          <w:i/>
        </w:rPr>
        <w:t>28</w:t>
      </w:r>
      <w:r>
        <w:t xml:space="preserve"> </w:t>
      </w:r>
    </w:p>
    <w:p w14:paraId="304AEA7F" w14:textId="21D2CA53" w:rsidR="003C5531" w:rsidRDefault="003C5531" w:rsidP="003C5531">
      <w:pPr>
        <w:pStyle w:val="a5"/>
        <w:spacing w:after="160" w:line="259" w:lineRule="auto"/>
        <w:ind w:leftChars="0" w:left="437" w:firstLine="0"/>
        <w:rPr>
          <w:rFonts w:ascii="ＭＳ 明朝" w:eastAsia="ＭＳ 明朝" w:hAnsi="ＭＳ 明朝" w:cs="ＭＳ 明朝"/>
        </w:rPr>
      </w:pPr>
      <w:r>
        <w:rPr>
          <w:rFonts w:ascii="ＭＳ 明朝" w:eastAsia="ＭＳ 明朝" w:hAnsi="ＭＳ 明朝" w:cs="ＭＳ 明朝" w:hint="eastAsia"/>
        </w:rPr>
        <w:t xml:space="preserve">　　</w:t>
      </w:r>
      <w:r w:rsidR="0061691F">
        <w:rPr>
          <w:rFonts w:ascii="ＭＳ 明朝" w:eastAsia="ＭＳ 明朝" w:hAnsi="ＭＳ 明朝" w:cs="ＭＳ 明朝" w:hint="eastAsia"/>
        </w:rPr>
        <w:t>湿地自治体認証のための行政</w:t>
      </w:r>
    </w:p>
    <w:p w14:paraId="53F81285" w14:textId="7ACE2CF4" w:rsidR="00390395" w:rsidRDefault="00000000" w:rsidP="006013BE">
      <w:pPr>
        <w:pStyle w:val="a5"/>
        <w:numPr>
          <w:ilvl w:val="0"/>
          <w:numId w:val="2"/>
        </w:numPr>
        <w:spacing w:after="160" w:line="259" w:lineRule="auto"/>
        <w:ind w:leftChars="0"/>
      </w:pPr>
      <w:r>
        <w:t xml:space="preserve">Monitoring and evaluation process </w:t>
      </w:r>
      <w:r>
        <w:tab/>
      </w:r>
      <w:r w:rsidR="006013BE">
        <w:tab/>
      </w:r>
      <w:r w:rsidR="006013BE">
        <w:tab/>
      </w:r>
      <w:r w:rsidR="006013BE">
        <w:tab/>
      </w:r>
      <w:r w:rsidR="006013BE">
        <w:tab/>
      </w:r>
      <w:r w:rsidR="0061691F" w:rsidRPr="0061691F">
        <w:rPr>
          <w:rFonts w:eastAsiaTheme="minorEastAsia"/>
          <w:i/>
          <w:iCs/>
        </w:rPr>
        <w:t>3</w:t>
      </w:r>
      <w:r w:rsidRPr="006013BE">
        <w:rPr>
          <w:i/>
        </w:rPr>
        <w:t>1</w:t>
      </w:r>
    </w:p>
    <w:p w14:paraId="48969B24" w14:textId="7D26DC09" w:rsidR="003C5531" w:rsidRDefault="0061691F" w:rsidP="003C5531">
      <w:pPr>
        <w:pStyle w:val="a5"/>
        <w:spacing w:after="160" w:line="259" w:lineRule="auto"/>
        <w:ind w:leftChars="0" w:left="437" w:firstLine="0"/>
      </w:pPr>
      <w:r>
        <w:rPr>
          <w:rFonts w:ascii="ＭＳ 明朝" w:eastAsia="ＭＳ 明朝" w:hAnsi="ＭＳ 明朝" w:cs="ＭＳ 明朝" w:hint="eastAsia"/>
        </w:rPr>
        <w:t xml:space="preserve">　　モニタリング・評価プロセス</w:t>
      </w:r>
    </w:p>
    <w:p w14:paraId="6EEB6D21" w14:textId="65BD6934" w:rsidR="00390395" w:rsidRPr="003C5531" w:rsidRDefault="00000000" w:rsidP="006013BE">
      <w:pPr>
        <w:pStyle w:val="a5"/>
        <w:numPr>
          <w:ilvl w:val="0"/>
          <w:numId w:val="2"/>
        </w:numPr>
        <w:spacing w:after="160" w:line="259" w:lineRule="auto"/>
        <w:ind w:leftChars="0"/>
      </w:pPr>
      <w:r>
        <w:t xml:space="preserve">Wetland City Network </w:t>
      </w:r>
      <w:r>
        <w:tab/>
      </w:r>
      <w:r w:rsidR="006013BE">
        <w:tab/>
      </w:r>
      <w:r w:rsidR="006013BE">
        <w:tab/>
      </w:r>
      <w:r w:rsidR="006013BE">
        <w:tab/>
      </w:r>
      <w:r w:rsidR="006013BE">
        <w:tab/>
      </w:r>
      <w:r w:rsidR="006013BE">
        <w:tab/>
      </w:r>
      <w:r w:rsidR="0061691F" w:rsidRPr="0061691F">
        <w:rPr>
          <w:rFonts w:eastAsiaTheme="minorEastAsia"/>
          <w:i/>
          <w:iCs/>
        </w:rPr>
        <w:t>3</w:t>
      </w:r>
      <w:r w:rsidRPr="006013BE">
        <w:rPr>
          <w:i/>
        </w:rPr>
        <w:t>2</w:t>
      </w:r>
    </w:p>
    <w:p w14:paraId="7906B067" w14:textId="26DDC531" w:rsidR="003C5531" w:rsidRDefault="0061691F" w:rsidP="003C5531">
      <w:pPr>
        <w:pStyle w:val="a5"/>
        <w:spacing w:after="160" w:line="259" w:lineRule="auto"/>
        <w:ind w:leftChars="0" w:left="437" w:firstLine="0"/>
      </w:pPr>
      <w:r>
        <w:rPr>
          <w:rFonts w:ascii="ＭＳ 明朝" w:eastAsia="ＭＳ 明朝" w:hAnsi="ＭＳ 明朝" w:cs="ＭＳ 明朝" w:hint="eastAsia"/>
        </w:rPr>
        <w:t xml:space="preserve">　　湿地都市ネットワーク</w:t>
      </w:r>
    </w:p>
    <w:p w14:paraId="250782E1" w14:textId="77777777" w:rsidR="0061691F" w:rsidRDefault="0061691F">
      <w:pPr>
        <w:spacing w:after="160" w:line="259" w:lineRule="auto"/>
        <w:ind w:left="0" w:firstLine="0"/>
        <w:rPr>
          <w:rFonts w:eastAsiaTheme="minorEastAsia"/>
          <w:b/>
          <w:sz w:val="28"/>
        </w:rPr>
      </w:pPr>
    </w:p>
    <w:p w14:paraId="5824C15B" w14:textId="77777777" w:rsidR="0061691F" w:rsidRDefault="0061691F">
      <w:pPr>
        <w:spacing w:after="160" w:line="259" w:lineRule="auto"/>
        <w:ind w:left="0" w:firstLine="0"/>
        <w:rPr>
          <w:rFonts w:eastAsiaTheme="minorEastAsia"/>
          <w:b/>
          <w:sz w:val="28"/>
        </w:rPr>
      </w:pPr>
    </w:p>
    <w:p w14:paraId="4545B02C" w14:textId="77777777" w:rsidR="0061691F" w:rsidRDefault="0061691F">
      <w:pPr>
        <w:spacing w:after="160" w:line="259" w:lineRule="auto"/>
        <w:ind w:left="0" w:firstLine="0"/>
        <w:rPr>
          <w:rFonts w:eastAsiaTheme="minorEastAsia"/>
          <w:b/>
          <w:sz w:val="28"/>
        </w:rPr>
      </w:pPr>
    </w:p>
    <w:p w14:paraId="7A749C9A" w14:textId="77777777" w:rsidR="0061691F" w:rsidRDefault="0061691F">
      <w:pPr>
        <w:spacing w:after="160" w:line="259" w:lineRule="auto"/>
        <w:ind w:left="0" w:firstLine="0"/>
        <w:rPr>
          <w:rFonts w:eastAsiaTheme="minorEastAsia"/>
          <w:b/>
          <w:sz w:val="28"/>
        </w:rPr>
      </w:pPr>
    </w:p>
    <w:p w14:paraId="2C38BC1E" w14:textId="77777777" w:rsidR="0061691F" w:rsidRDefault="0061691F">
      <w:pPr>
        <w:spacing w:after="160" w:line="259" w:lineRule="auto"/>
        <w:ind w:left="0" w:firstLine="0"/>
        <w:rPr>
          <w:rFonts w:eastAsiaTheme="minorEastAsia"/>
          <w:b/>
          <w:sz w:val="28"/>
        </w:rPr>
      </w:pPr>
    </w:p>
    <w:p w14:paraId="6184C7D9" w14:textId="77777777" w:rsidR="0061691F" w:rsidRDefault="0061691F">
      <w:pPr>
        <w:spacing w:after="160" w:line="259" w:lineRule="auto"/>
        <w:ind w:left="0" w:firstLine="0"/>
        <w:rPr>
          <w:rFonts w:eastAsiaTheme="minorEastAsia"/>
          <w:b/>
          <w:sz w:val="28"/>
        </w:rPr>
      </w:pPr>
    </w:p>
    <w:p w14:paraId="4CCE82F6" w14:textId="77777777" w:rsidR="0061691F" w:rsidRDefault="0061691F">
      <w:pPr>
        <w:spacing w:after="160" w:line="259" w:lineRule="auto"/>
        <w:ind w:left="0" w:firstLine="0"/>
        <w:rPr>
          <w:rFonts w:eastAsiaTheme="minorEastAsia"/>
          <w:b/>
          <w:sz w:val="28"/>
        </w:rPr>
      </w:pPr>
    </w:p>
    <w:p w14:paraId="1D66E735" w14:textId="77777777" w:rsidR="0061691F" w:rsidRDefault="0061691F">
      <w:pPr>
        <w:spacing w:after="160" w:line="259" w:lineRule="auto"/>
        <w:ind w:left="0" w:firstLine="0"/>
        <w:rPr>
          <w:rFonts w:eastAsiaTheme="minorEastAsia"/>
          <w:b/>
          <w:sz w:val="28"/>
        </w:rPr>
      </w:pPr>
    </w:p>
    <w:p w14:paraId="57BF6AD2" w14:textId="77777777" w:rsidR="0061691F" w:rsidRDefault="0061691F">
      <w:pPr>
        <w:spacing w:after="160" w:line="259" w:lineRule="auto"/>
        <w:ind w:left="0" w:firstLine="0"/>
        <w:rPr>
          <w:rFonts w:eastAsiaTheme="minorEastAsia"/>
          <w:b/>
          <w:sz w:val="28"/>
        </w:rPr>
      </w:pPr>
    </w:p>
    <w:p w14:paraId="3F3B9808" w14:textId="77777777" w:rsidR="0061691F" w:rsidRDefault="0061691F">
      <w:pPr>
        <w:spacing w:after="160" w:line="259" w:lineRule="auto"/>
        <w:ind w:left="0" w:firstLine="0"/>
        <w:rPr>
          <w:rFonts w:eastAsiaTheme="minorEastAsia"/>
          <w:b/>
          <w:sz w:val="28"/>
        </w:rPr>
      </w:pPr>
    </w:p>
    <w:p w14:paraId="3B139EC0" w14:textId="77777777" w:rsidR="00030B68" w:rsidRDefault="00030B68">
      <w:pPr>
        <w:spacing w:after="160" w:line="259" w:lineRule="auto"/>
        <w:ind w:left="0" w:firstLine="0"/>
        <w:rPr>
          <w:rFonts w:eastAsiaTheme="minorEastAsia"/>
          <w:b/>
          <w:sz w:val="28"/>
        </w:rPr>
      </w:pPr>
    </w:p>
    <w:p w14:paraId="5ADD9733" w14:textId="77777777" w:rsidR="00030B68" w:rsidRDefault="00030B68">
      <w:pPr>
        <w:spacing w:after="160" w:line="259" w:lineRule="auto"/>
        <w:ind w:left="0" w:firstLine="0"/>
        <w:rPr>
          <w:rFonts w:eastAsiaTheme="minorEastAsia"/>
          <w:b/>
          <w:sz w:val="28"/>
        </w:rPr>
      </w:pPr>
    </w:p>
    <w:p w14:paraId="237FB899" w14:textId="77777777" w:rsidR="00030B68" w:rsidRDefault="00030B68">
      <w:pPr>
        <w:spacing w:after="160" w:line="259" w:lineRule="auto"/>
        <w:ind w:left="0" w:firstLine="0"/>
        <w:rPr>
          <w:rFonts w:eastAsiaTheme="minorEastAsia"/>
          <w:b/>
          <w:sz w:val="28"/>
        </w:rPr>
      </w:pPr>
    </w:p>
    <w:p w14:paraId="2F449C7A" w14:textId="77777777" w:rsidR="00030B68" w:rsidRDefault="00030B68">
      <w:pPr>
        <w:spacing w:after="160" w:line="259" w:lineRule="auto"/>
        <w:ind w:left="0" w:firstLine="0"/>
        <w:rPr>
          <w:rFonts w:eastAsiaTheme="minorEastAsia"/>
          <w:b/>
          <w:sz w:val="28"/>
        </w:rPr>
      </w:pPr>
    </w:p>
    <w:p w14:paraId="56D21B7F" w14:textId="77777777" w:rsidR="00030B68" w:rsidRDefault="00030B68">
      <w:pPr>
        <w:spacing w:after="160" w:line="259" w:lineRule="auto"/>
        <w:ind w:left="0" w:firstLine="0"/>
        <w:rPr>
          <w:rFonts w:eastAsiaTheme="minorEastAsia"/>
          <w:b/>
          <w:sz w:val="28"/>
        </w:rPr>
      </w:pPr>
    </w:p>
    <w:p w14:paraId="774C95F9" w14:textId="77777777" w:rsidR="00030B68" w:rsidRDefault="00030B68">
      <w:pPr>
        <w:spacing w:after="160" w:line="259" w:lineRule="auto"/>
        <w:ind w:left="0" w:firstLine="0"/>
        <w:rPr>
          <w:rFonts w:eastAsiaTheme="minorEastAsia"/>
          <w:b/>
          <w:sz w:val="28"/>
        </w:rPr>
      </w:pPr>
    </w:p>
    <w:p w14:paraId="16C9A218" w14:textId="77777777" w:rsidR="00030B68" w:rsidRDefault="00030B68">
      <w:pPr>
        <w:spacing w:after="160" w:line="259" w:lineRule="auto"/>
        <w:ind w:left="0" w:firstLine="0"/>
        <w:rPr>
          <w:rFonts w:eastAsiaTheme="minorEastAsia"/>
          <w:b/>
          <w:sz w:val="28"/>
        </w:rPr>
      </w:pPr>
    </w:p>
    <w:p w14:paraId="76E6D780" w14:textId="77777777" w:rsidR="00030B68" w:rsidRDefault="00030B68">
      <w:pPr>
        <w:spacing w:after="160" w:line="259" w:lineRule="auto"/>
        <w:ind w:left="0" w:firstLine="0"/>
        <w:rPr>
          <w:rFonts w:eastAsiaTheme="minorEastAsia"/>
          <w:b/>
          <w:sz w:val="28"/>
        </w:rPr>
      </w:pPr>
    </w:p>
    <w:p w14:paraId="4B11FBF2" w14:textId="77777777" w:rsidR="00030B68" w:rsidRDefault="00030B68">
      <w:pPr>
        <w:spacing w:after="160" w:line="259" w:lineRule="auto"/>
        <w:ind w:left="0" w:firstLine="0"/>
        <w:rPr>
          <w:rFonts w:eastAsiaTheme="minorEastAsia"/>
          <w:b/>
          <w:sz w:val="28"/>
        </w:rPr>
      </w:pPr>
    </w:p>
    <w:p w14:paraId="3EC49A44" w14:textId="77777777" w:rsidR="00030B68" w:rsidRDefault="00030B68">
      <w:pPr>
        <w:spacing w:after="160" w:line="259" w:lineRule="auto"/>
        <w:ind w:left="0" w:firstLine="0"/>
        <w:rPr>
          <w:rFonts w:eastAsiaTheme="minorEastAsia" w:hint="eastAsia"/>
          <w:b/>
          <w:sz w:val="28"/>
        </w:rPr>
      </w:pPr>
    </w:p>
    <w:p w14:paraId="1FAAA714" w14:textId="77777777" w:rsidR="0061691F" w:rsidRDefault="0061691F">
      <w:pPr>
        <w:spacing w:after="160" w:line="259" w:lineRule="auto"/>
        <w:ind w:left="0" w:firstLine="0"/>
        <w:rPr>
          <w:rFonts w:eastAsiaTheme="minorEastAsia"/>
          <w:b/>
          <w:sz w:val="28"/>
        </w:rPr>
      </w:pPr>
    </w:p>
    <w:p w14:paraId="5202D713" w14:textId="77777777" w:rsidR="0061691F" w:rsidRPr="0061691F" w:rsidRDefault="0061691F">
      <w:pPr>
        <w:spacing w:after="160" w:line="259" w:lineRule="auto"/>
        <w:ind w:left="0" w:firstLine="0"/>
        <w:rPr>
          <w:rFonts w:eastAsiaTheme="minorEastAsia"/>
        </w:rPr>
      </w:pPr>
    </w:p>
    <w:p w14:paraId="5E0FD71B" w14:textId="06D0F2F6" w:rsidR="00390395" w:rsidRDefault="00000000" w:rsidP="0004536D">
      <w:pPr>
        <w:pStyle w:val="1"/>
        <w:keepNext w:val="0"/>
        <w:keepLines w:val="0"/>
        <w:numPr>
          <w:ilvl w:val="0"/>
          <w:numId w:val="27"/>
        </w:numPr>
        <w:tabs>
          <w:tab w:val="center" w:pos="3024"/>
        </w:tabs>
        <w:ind w:left="578" w:hanging="584"/>
      </w:pPr>
      <w:r>
        <w:lastRenderedPageBreak/>
        <w:t xml:space="preserve">Background to Wetland City Accreditation </w:t>
      </w:r>
    </w:p>
    <w:p w14:paraId="085D8556" w14:textId="6B17836C" w:rsidR="00121F0F" w:rsidRPr="00121F0F" w:rsidRDefault="00121F0F" w:rsidP="00121F0F">
      <w:pPr>
        <w:pStyle w:val="a5"/>
        <w:ind w:leftChars="0" w:left="582" w:firstLine="0"/>
        <w:rPr>
          <w:rFonts w:ascii="ＭＳ 明朝" w:eastAsia="ＭＳ 明朝" w:hAnsi="ＭＳ 明朝"/>
        </w:rPr>
      </w:pPr>
      <w:r w:rsidRPr="00121F0F">
        <w:rPr>
          <w:rFonts w:ascii="ＭＳ 明朝" w:eastAsia="ＭＳ 明朝" w:hAnsi="ＭＳ 明朝" w:hint="eastAsia"/>
        </w:rPr>
        <w:t>湿地自治体認証の背景</w:t>
      </w:r>
    </w:p>
    <w:p w14:paraId="20BC1734" w14:textId="77777777" w:rsidR="00390395" w:rsidRDefault="00000000" w:rsidP="00030B68">
      <w:pPr>
        <w:ind w:left="367" w:right="9"/>
        <w:jc w:val="both"/>
      </w:pPr>
      <w:r>
        <w:t>Article 3.1 of the Convention Text agrees that Contracting Parties shall formulate and implement their planning so as to promote the conservation, and as far as possible the wise use of wetlands in their territory. With regards to wetlands in and around areas of human settlement, the 10</w:t>
      </w:r>
      <w:r>
        <w:rPr>
          <w:vertAlign w:val="superscript"/>
        </w:rPr>
        <w:t>th</w:t>
      </w:r>
      <w:r>
        <w:t xml:space="preserve"> Conference of the Contacting Parties to the Ramsar Convention (COP10) urged all Contracting Parties to </w:t>
      </w:r>
    </w:p>
    <w:p w14:paraId="6AD2EB0C" w14:textId="77777777" w:rsidR="00390395" w:rsidRDefault="00000000" w:rsidP="00030B68">
      <w:pPr>
        <w:spacing w:after="228" w:line="249" w:lineRule="auto"/>
        <w:ind w:left="586"/>
        <w:jc w:val="both"/>
      </w:pPr>
      <w:r>
        <w:rPr>
          <w:i/>
        </w:rPr>
        <w:t xml:space="preserve">pay due attention to the importance of their wetlands in urban and peri-urban environments and to take appropriate measures to conserve and protect these wetlands, while giving due consideration to different national circumstances in each case. </w:t>
      </w:r>
    </w:p>
    <w:p w14:paraId="562F65B6" w14:textId="7061B927" w:rsidR="00121F0F" w:rsidRPr="00121F0F" w:rsidRDefault="00121F0F" w:rsidP="00030B68">
      <w:pPr>
        <w:ind w:left="367" w:right="9"/>
        <w:jc w:val="both"/>
        <w:rPr>
          <w:rFonts w:ascii="Times New Roman" w:eastAsia="ＭＳ 明朝" w:hAnsi="Times New Roman" w:cs="Times New Roman"/>
        </w:rPr>
      </w:pPr>
      <w:r w:rsidRPr="00121F0F">
        <w:rPr>
          <w:rFonts w:ascii="Times New Roman" w:eastAsia="ＭＳ 明朝" w:hAnsi="Times New Roman" w:cs="Times New Roman"/>
        </w:rPr>
        <w:t>条文第</w:t>
      </w:r>
      <w:r w:rsidRPr="00121F0F">
        <w:rPr>
          <w:rFonts w:ascii="Times New Roman" w:eastAsia="ＭＳ 明朝" w:hAnsi="Times New Roman" w:cs="Times New Roman"/>
        </w:rPr>
        <w:t xml:space="preserve"> 3.1 </w:t>
      </w:r>
      <w:r w:rsidRPr="00121F0F">
        <w:rPr>
          <w:rFonts w:ascii="Times New Roman" w:eastAsia="ＭＳ 明朝" w:hAnsi="Times New Roman" w:cs="Times New Roman"/>
        </w:rPr>
        <w:t>条では、締約国は、自国の領土における湿地の保全と可能な限りの</w:t>
      </w:r>
      <w:r w:rsidR="00141445">
        <w:rPr>
          <w:rFonts w:ascii="Times New Roman" w:eastAsia="ＭＳ 明朝" w:hAnsi="Times New Roman" w:cs="Times New Roman" w:hint="eastAsia"/>
        </w:rPr>
        <w:t>ワイズユース（</w:t>
      </w:r>
      <w:r w:rsidRPr="00121F0F">
        <w:rPr>
          <w:rFonts w:ascii="Times New Roman" w:eastAsia="ＭＳ 明朝" w:hAnsi="Times New Roman" w:cs="Times New Roman"/>
        </w:rPr>
        <w:t>賢明な利用</w:t>
      </w:r>
      <w:r w:rsidR="00141445">
        <w:rPr>
          <w:rFonts w:ascii="Times New Roman" w:eastAsia="ＭＳ 明朝" w:hAnsi="Times New Roman" w:cs="Times New Roman" w:hint="eastAsia"/>
        </w:rPr>
        <w:t>）</w:t>
      </w:r>
      <w:r w:rsidRPr="00121F0F">
        <w:rPr>
          <w:rFonts w:ascii="Times New Roman" w:eastAsia="ＭＳ 明朝" w:hAnsi="Times New Roman" w:cs="Times New Roman"/>
        </w:rPr>
        <w:t>を促進するような計画を策定し実施することに同意している。人</w:t>
      </w:r>
      <w:r w:rsidR="00141445">
        <w:rPr>
          <w:rFonts w:ascii="Times New Roman" w:eastAsia="ＭＳ 明朝" w:hAnsi="Times New Roman" w:cs="Times New Roman" w:hint="eastAsia"/>
        </w:rPr>
        <w:t>の</w:t>
      </w:r>
      <w:r w:rsidRPr="00121F0F">
        <w:rPr>
          <w:rFonts w:ascii="Times New Roman" w:eastAsia="ＭＳ 明朝" w:hAnsi="Times New Roman" w:cs="Times New Roman"/>
        </w:rPr>
        <w:t>居住地域とその周辺の湿地に関して、ラムサール条約第</w:t>
      </w:r>
      <w:r w:rsidRPr="00121F0F">
        <w:rPr>
          <w:rFonts w:ascii="Times New Roman" w:eastAsia="ＭＳ 明朝" w:hAnsi="Times New Roman" w:cs="Times New Roman"/>
        </w:rPr>
        <w:t>10</w:t>
      </w:r>
      <w:r w:rsidRPr="00121F0F">
        <w:rPr>
          <w:rFonts w:ascii="Times New Roman" w:eastAsia="ＭＳ 明朝" w:hAnsi="Times New Roman" w:cs="Times New Roman"/>
        </w:rPr>
        <w:t>回締約国会議（</w:t>
      </w:r>
      <w:r w:rsidRPr="00121F0F">
        <w:rPr>
          <w:rFonts w:ascii="Times New Roman" w:eastAsia="ＭＳ 明朝" w:hAnsi="Times New Roman" w:cs="Times New Roman"/>
        </w:rPr>
        <w:t>COP10</w:t>
      </w:r>
      <w:r w:rsidRPr="00121F0F">
        <w:rPr>
          <w:rFonts w:ascii="Times New Roman" w:eastAsia="ＭＳ 明朝" w:hAnsi="Times New Roman" w:cs="Times New Roman"/>
        </w:rPr>
        <w:t>）は、すべての締約国に対して以下のことを要請した。</w:t>
      </w:r>
    </w:p>
    <w:p w14:paraId="7F879DA1" w14:textId="1485A799" w:rsidR="00121F0F" w:rsidRPr="007C4FCE" w:rsidRDefault="00121F0F" w:rsidP="00030B68">
      <w:pPr>
        <w:ind w:left="367" w:right="9"/>
        <w:jc w:val="both"/>
        <w:rPr>
          <w:rFonts w:ascii="Times New Roman" w:eastAsia="ＭＳ 明朝" w:hAnsi="Times New Roman" w:cs="Times New Roman"/>
          <w:i/>
          <w:iCs/>
        </w:rPr>
      </w:pPr>
      <w:r w:rsidRPr="007C4FCE">
        <w:rPr>
          <w:rFonts w:ascii="Times New Roman" w:eastAsia="ＭＳ 明朝" w:hAnsi="Times New Roman" w:cs="Times New Roman" w:hint="eastAsia"/>
          <w:i/>
          <w:iCs/>
        </w:rPr>
        <w:t>都市</w:t>
      </w:r>
      <w:r w:rsidR="00B74EC9">
        <w:rPr>
          <w:rFonts w:ascii="Times New Roman" w:eastAsia="ＭＳ 明朝" w:hAnsi="Times New Roman" w:cs="Times New Roman" w:hint="eastAsia"/>
          <w:i/>
          <w:iCs/>
        </w:rPr>
        <w:t>部</w:t>
      </w:r>
      <w:r w:rsidRPr="007C4FCE">
        <w:rPr>
          <w:rFonts w:ascii="Times New Roman" w:eastAsia="ＭＳ 明朝" w:hAnsi="Times New Roman" w:cs="Times New Roman" w:hint="eastAsia"/>
          <w:i/>
          <w:iCs/>
        </w:rPr>
        <w:t>および都市</w:t>
      </w:r>
      <w:r w:rsidR="00B74EC9">
        <w:rPr>
          <w:rFonts w:ascii="Times New Roman" w:eastAsia="ＭＳ 明朝" w:hAnsi="Times New Roman" w:cs="Times New Roman" w:hint="eastAsia"/>
          <w:i/>
          <w:iCs/>
        </w:rPr>
        <w:t>部</w:t>
      </w:r>
      <w:r w:rsidRPr="007C4FCE">
        <w:rPr>
          <w:rFonts w:ascii="Times New Roman" w:eastAsia="ＭＳ 明朝" w:hAnsi="Times New Roman" w:cs="Times New Roman" w:hint="eastAsia"/>
          <w:i/>
          <w:iCs/>
        </w:rPr>
        <w:t>周辺</w:t>
      </w:r>
      <w:r w:rsidR="00141445">
        <w:rPr>
          <w:rFonts w:ascii="Times New Roman" w:eastAsia="ＭＳ 明朝" w:hAnsi="Times New Roman" w:cs="Times New Roman" w:hint="eastAsia"/>
          <w:i/>
          <w:iCs/>
        </w:rPr>
        <w:t>の自然</w:t>
      </w:r>
      <w:r w:rsidRPr="007C4FCE">
        <w:rPr>
          <w:rFonts w:ascii="Times New Roman" w:eastAsia="ＭＳ 明朝" w:hAnsi="Times New Roman" w:cs="Times New Roman" w:hint="eastAsia"/>
          <w:i/>
          <w:iCs/>
        </w:rPr>
        <w:t>環境における湿地の重要性</w:t>
      </w:r>
      <w:r w:rsidR="00141445">
        <w:rPr>
          <w:rFonts w:ascii="Times New Roman" w:eastAsia="ＭＳ 明朝" w:hAnsi="Times New Roman" w:cs="Times New Roman" w:hint="eastAsia"/>
          <w:i/>
          <w:iCs/>
        </w:rPr>
        <w:t>を</w:t>
      </w:r>
      <w:r w:rsidRPr="007C4FCE">
        <w:rPr>
          <w:rFonts w:ascii="Times New Roman" w:eastAsia="ＭＳ 明朝" w:hAnsi="Times New Roman" w:cs="Times New Roman" w:hint="eastAsia"/>
          <w:i/>
          <w:iCs/>
        </w:rPr>
        <w:t>十分</w:t>
      </w:r>
      <w:r w:rsidR="00141445">
        <w:rPr>
          <w:rFonts w:ascii="Times New Roman" w:eastAsia="ＭＳ 明朝" w:hAnsi="Times New Roman" w:cs="Times New Roman" w:hint="eastAsia"/>
          <w:i/>
          <w:iCs/>
        </w:rPr>
        <w:t>に認識し</w:t>
      </w:r>
      <w:r w:rsidRPr="007C4FCE">
        <w:rPr>
          <w:rFonts w:ascii="Times New Roman" w:eastAsia="ＭＳ 明朝" w:hAnsi="Times New Roman" w:cs="Times New Roman" w:hint="eastAsia"/>
          <w:i/>
          <w:iCs/>
        </w:rPr>
        <w:t>、これらの湿地を保全</w:t>
      </w:r>
      <w:r w:rsidR="00141445">
        <w:rPr>
          <w:rFonts w:ascii="Times New Roman" w:eastAsia="ＭＳ 明朝" w:hAnsi="Times New Roman" w:cs="Times New Roman" w:hint="eastAsia"/>
          <w:i/>
          <w:iCs/>
        </w:rPr>
        <w:t>・</w:t>
      </w:r>
      <w:r w:rsidRPr="007C4FCE">
        <w:rPr>
          <w:rFonts w:ascii="Times New Roman" w:eastAsia="ＭＳ 明朝" w:hAnsi="Times New Roman" w:cs="Times New Roman" w:hint="eastAsia"/>
          <w:i/>
          <w:iCs/>
        </w:rPr>
        <w:t>保護するために、</w:t>
      </w:r>
      <w:r w:rsidR="00141445">
        <w:rPr>
          <w:rFonts w:ascii="Times New Roman" w:eastAsia="ＭＳ 明朝" w:hAnsi="Times New Roman" w:cs="Times New Roman" w:hint="eastAsia"/>
          <w:i/>
          <w:iCs/>
        </w:rPr>
        <w:t>各</w:t>
      </w:r>
      <w:r w:rsidRPr="007C4FCE">
        <w:rPr>
          <w:rFonts w:ascii="Times New Roman" w:eastAsia="ＭＳ 明朝" w:hAnsi="Times New Roman" w:cs="Times New Roman" w:hint="eastAsia"/>
          <w:i/>
          <w:iCs/>
        </w:rPr>
        <w:t>国の事情に</w:t>
      </w:r>
      <w:r w:rsidRPr="00141445">
        <w:rPr>
          <w:rFonts w:ascii="Times New Roman" w:eastAsia="ＭＳ 明朝" w:hAnsi="Times New Roman" w:cs="Times New Roman"/>
        </w:rPr>
        <w:t>配慮し</w:t>
      </w:r>
      <w:r w:rsidRPr="007C4FCE">
        <w:rPr>
          <w:rFonts w:ascii="Times New Roman" w:eastAsia="ＭＳ 明朝" w:hAnsi="Times New Roman" w:cs="Times New Roman" w:hint="eastAsia"/>
          <w:i/>
          <w:iCs/>
        </w:rPr>
        <w:t>ながら、適切な措置を講じる</w:t>
      </w:r>
      <w:r w:rsidR="00141445">
        <w:rPr>
          <w:rFonts w:ascii="Times New Roman" w:eastAsia="ＭＳ 明朝" w:hAnsi="Times New Roman" w:cs="Times New Roman" w:hint="eastAsia"/>
          <w:i/>
          <w:iCs/>
        </w:rPr>
        <w:t>こと</w:t>
      </w:r>
      <w:r w:rsidRPr="007C4FCE">
        <w:rPr>
          <w:rFonts w:ascii="Times New Roman" w:eastAsia="ＭＳ 明朝" w:hAnsi="Times New Roman" w:cs="Times New Roman" w:hint="eastAsia"/>
          <w:i/>
          <w:iCs/>
        </w:rPr>
        <w:t>。</w:t>
      </w:r>
    </w:p>
    <w:p w14:paraId="38901E4D" w14:textId="10B72E31" w:rsidR="00390395" w:rsidRDefault="00000000" w:rsidP="00030B68">
      <w:pPr>
        <w:ind w:left="367" w:right="9"/>
        <w:jc w:val="both"/>
      </w:pPr>
      <w:r>
        <w:t xml:space="preserve">In addition, Resolution X.27 encouraged  </w:t>
      </w:r>
    </w:p>
    <w:p w14:paraId="0BE73C07" w14:textId="77777777" w:rsidR="00390395" w:rsidRDefault="00000000" w:rsidP="00030B68">
      <w:pPr>
        <w:spacing w:after="228" w:line="249" w:lineRule="auto"/>
        <w:ind w:left="415" w:right="96"/>
        <w:jc w:val="both"/>
      </w:pPr>
      <w:r>
        <w:rPr>
          <w:i/>
        </w:rPr>
        <w:t xml:space="preserve">Contracting Parties to involve municipalities in their planning processes and operational actions on wetland conservation and wise use in order to seek contributions from municipalities, including their physical planning departments, a) to assess the direct and indirect environmental impacts of urban areas on wetlands and b) to preserve or increase ecological functionality of urban and peri-urban wetlands and protect them from the negative impacts of the increasing urban consumption of wetland products and ecosystem services. </w:t>
      </w:r>
    </w:p>
    <w:p w14:paraId="4D635659" w14:textId="77777777" w:rsidR="00121F0F" w:rsidRPr="00121F0F" w:rsidRDefault="00121F0F" w:rsidP="00030B68">
      <w:pPr>
        <w:ind w:left="367" w:right="9"/>
        <w:jc w:val="both"/>
        <w:rPr>
          <w:rFonts w:ascii="Times New Roman" w:eastAsia="ＭＳ 明朝" w:hAnsi="Times New Roman" w:cs="Times New Roman"/>
        </w:rPr>
      </w:pPr>
      <w:r w:rsidRPr="00121F0F">
        <w:rPr>
          <w:rFonts w:ascii="Times New Roman" w:eastAsia="ＭＳ 明朝" w:hAnsi="Times New Roman" w:cs="Times New Roman"/>
        </w:rPr>
        <w:t>さらに、決議</w:t>
      </w:r>
      <w:r w:rsidRPr="00121F0F">
        <w:rPr>
          <w:rFonts w:ascii="Times New Roman" w:eastAsia="ＭＳ 明朝" w:hAnsi="Times New Roman" w:cs="Times New Roman"/>
        </w:rPr>
        <w:t>X.27</w:t>
      </w:r>
      <w:r w:rsidRPr="00121F0F">
        <w:rPr>
          <w:rFonts w:ascii="Times New Roman" w:eastAsia="ＭＳ 明朝" w:hAnsi="Times New Roman" w:cs="Times New Roman"/>
        </w:rPr>
        <w:t>は以下を奨励した。</w:t>
      </w:r>
      <w:r w:rsidRPr="00121F0F">
        <w:rPr>
          <w:rFonts w:ascii="Times New Roman" w:eastAsia="ＭＳ 明朝" w:hAnsi="Times New Roman" w:cs="Times New Roman"/>
        </w:rPr>
        <w:t xml:space="preserve"> </w:t>
      </w:r>
    </w:p>
    <w:p w14:paraId="3649D05E" w14:textId="78DF7BA4" w:rsidR="00121F0F" w:rsidRPr="007C4FCE" w:rsidRDefault="00121F0F" w:rsidP="00030B68">
      <w:pPr>
        <w:ind w:left="367" w:right="9"/>
        <w:jc w:val="both"/>
        <w:rPr>
          <w:rFonts w:ascii="Times New Roman" w:eastAsia="ＭＳ 明朝" w:hAnsi="Times New Roman" w:cs="Times New Roman"/>
          <w:i/>
          <w:iCs/>
        </w:rPr>
      </w:pPr>
      <w:r w:rsidRPr="007C4FCE">
        <w:rPr>
          <w:rFonts w:ascii="Times New Roman" w:eastAsia="ＭＳ 明朝" w:hAnsi="Times New Roman" w:cs="Times New Roman" w:hint="eastAsia"/>
          <w:i/>
          <w:iCs/>
        </w:rPr>
        <w:t>締約国は、湿地の保</w:t>
      </w:r>
      <w:r w:rsidRPr="00141445">
        <w:rPr>
          <w:rFonts w:ascii="Times New Roman" w:eastAsia="ＭＳ 明朝" w:hAnsi="Times New Roman" w:cs="Times New Roman"/>
        </w:rPr>
        <w:t>全と</w:t>
      </w:r>
      <w:r w:rsidRPr="007C4FCE">
        <w:rPr>
          <w:rFonts w:ascii="Times New Roman" w:eastAsia="ＭＳ 明朝" w:hAnsi="Times New Roman" w:cs="Times New Roman" w:hint="eastAsia"/>
          <w:i/>
          <w:iCs/>
        </w:rPr>
        <w:t>賢明な利用に関する計画</w:t>
      </w:r>
      <w:r w:rsidR="00141445">
        <w:rPr>
          <w:rFonts w:ascii="Times New Roman" w:eastAsia="ＭＳ 明朝" w:hAnsi="Times New Roman" w:cs="Times New Roman" w:hint="eastAsia"/>
          <w:i/>
          <w:iCs/>
        </w:rPr>
        <w:t>の策定</w:t>
      </w:r>
      <w:r w:rsidRPr="007C4FCE">
        <w:rPr>
          <w:rFonts w:ascii="Times New Roman" w:eastAsia="ＭＳ 明朝" w:hAnsi="Times New Roman" w:cs="Times New Roman" w:hint="eastAsia"/>
          <w:i/>
          <w:iCs/>
        </w:rPr>
        <w:t>や運用に</w:t>
      </w:r>
      <w:r w:rsidR="00750FB1">
        <w:rPr>
          <w:rFonts w:ascii="Times New Roman" w:eastAsia="ＭＳ 明朝" w:hAnsi="Times New Roman" w:cs="Times New Roman" w:hint="eastAsia"/>
          <w:i/>
          <w:iCs/>
        </w:rPr>
        <w:t>ついて、</w:t>
      </w:r>
      <w:r w:rsidR="00141445">
        <w:rPr>
          <w:rFonts w:ascii="Times New Roman" w:eastAsia="ＭＳ 明朝" w:hAnsi="Times New Roman" w:cs="Times New Roman" w:hint="eastAsia"/>
          <w:i/>
          <w:iCs/>
        </w:rPr>
        <w:t>地方</w:t>
      </w:r>
      <w:r w:rsidR="00C437AD">
        <w:rPr>
          <w:rFonts w:ascii="Times New Roman" w:eastAsia="ＭＳ 明朝" w:hAnsi="Times New Roman" w:cs="Times New Roman" w:hint="eastAsia"/>
          <w:i/>
          <w:iCs/>
        </w:rPr>
        <w:t>公共団</w:t>
      </w:r>
      <w:r w:rsidRPr="007C4FCE">
        <w:rPr>
          <w:rFonts w:ascii="Times New Roman" w:eastAsia="ＭＳ 明朝" w:hAnsi="Times New Roman" w:cs="Times New Roman" w:hint="eastAsia"/>
          <w:i/>
          <w:iCs/>
        </w:rPr>
        <w:t>体</w:t>
      </w:r>
      <w:r w:rsidR="00CF23DD">
        <w:rPr>
          <w:rFonts w:ascii="Times New Roman" w:eastAsia="ＭＳ 明朝" w:hAnsi="Times New Roman" w:cs="Times New Roman" w:hint="eastAsia"/>
          <w:i/>
          <w:iCs/>
        </w:rPr>
        <w:t>のうち特に計画策定に携わる部門から</w:t>
      </w:r>
      <w:r w:rsidR="00750FB1">
        <w:rPr>
          <w:rFonts w:ascii="Times New Roman" w:eastAsia="ＭＳ 明朝" w:hAnsi="Times New Roman" w:cs="Times New Roman" w:hint="eastAsia"/>
          <w:i/>
          <w:iCs/>
        </w:rPr>
        <w:t>の</w:t>
      </w:r>
      <w:r w:rsidR="00141445">
        <w:rPr>
          <w:rFonts w:ascii="Times New Roman" w:eastAsia="ＭＳ 明朝" w:hAnsi="Times New Roman" w:cs="Times New Roman" w:hint="eastAsia"/>
          <w:i/>
          <w:iCs/>
        </w:rPr>
        <w:t>参画</w:t>
      </w:r>
      <w:r w:rsidRPr="007C4FCE">
        <w:rPr>
          <w:rFonts w:ascii="Times New Roman" w:eastAsia="ＭＳ 明朝" w:hAnsi="Times New Roman" w:cs="Times New Roman" w:hint="eastAsia"/>
          <w:i/>
          <w:iCs/>
        </w:rPr>
        <w:t>を</w:t>
      </w:r>
      <w:r w:rsidR="00141445">
        <w:rPr>
          <w:rFonts w:ascii="Times New Roman" w:eastAsia="ＭＳ 明朝" w:hAnsi="Times New Roman" w:cs="Times New Roman" w:hint="eastAsia"/>
          <w:i/>
          <w:iCs/>
        </w:rPr>
        <w:t>促</w:t>
      </w:r>
      <w:r w:rsidR="00CF23DD">
        <w:rPr>
          <w:rFonts w:ascii="Times New Roman" w:eastAsia="ＭＳ 明朝" w:hAnsi="Times New Roman" w:cs="Times New Roman" w:hint="eastAsia"/>
          <w:i/>
          <w:iCs/>
        </w:rPr>
        <w:t>す。具体的には</w:t>
      </w:r>
      <w:r w:rsidRPr="007C4FCE">
        <w:rPr>
          <w:rFonts w:ascii="Times New Roman" w:eastAsia="ＭＳ 明朝" w:hAnsi="Times New Roman" w:cs="Times New Roman" w:hint="eastAsia"/>
          <w:i/>
          <w:iCs/>
        </w:rPr>
        <w:t>、</w:t>
      </w:r>
      <w:r w:rsidRPr="007C4FCE">
        <w:rPr>
          <w:rFonts w:ascii="Times New Roman" w:eastAsia="ＭＳ 明朝" w:hAnsi="Times New Roman" w:cs="Times New Roman"/>
          <w:i/>
          <w:iCs/>
        </w:rPr>
        <w:t>a</w:t>
      </w:r>
      <w:r w:rsidRPr="007C4FCE">
        <w:rPr>
          <w:rFonts w:ascii="Times New Roman" w:eastAsia="ＭＳ 明朝" w:hAnsi="Times New Roman" w:cs="Times New Roman" w:hint="eastAsia"/>
          <w:i/>
          <w:iCs/>
        </w:rPr>
        <w:t>）都市部が湿地に与える直接的および間接的な環境影響を評価し、</w:t>
      </w:r>
      <w:r w:rsidRPr="007C4FCE">
        <w:rPr>
          <w:rFonts w:ascii="Times New Roman" w:eastAsia="ＭＳ 明朝" w:hAnsi="Times New Roman" w:cs="Times New Roman"/>
          <w:i/>
          <w:iCs/>
        </w:rPr>
        <w:t>b</w:t>
      </w:r>
      <w:r w:rsidRPr="007C4FCE">
        <w:rPr>
          <w:rFonts w:ascii="Times New Roman" w:eastAsia="ＭＳ 明朝" w:hAnsi="Times New Roman" w:cs="Times New Roman" w:hint="eastAsia"/>
          <w:i/>
          <w:iCs/>
        </w:rPr>
        <w:t>）都市部および都市周辺部の湿地の生態系機能を保全または向上させ、</w:t>
      </w:r>
      <w:r w:rsidR="00CF23DD" w:rsidRPr="00DD789A">
        <w:rPr>
          <w:rFonts w:ascii="Times New Roman" w:eastAsia="ＭＳ 明朝" w:hAnsi="Times New Roman" w:cs="Times New Roman"/>
          <w:i/>
          <w:iCs/>
        </w:rPr>
        <w:t>都市</w:t>
      </w:r>
      <w:r w:rsidR="00CF23DD">
        <w:rPr>
          <w:rFonts w:ascii="Times New Roman" w:eastAsia="ＭＳ 明朝" w:hAnsi="Times New Roman" w:cs="Times New Roman" w:hint="eastAsia"/>
          <w:i/>
          <w:iCs/>
        </w:rPr>
        <w:t>部における</w:t>
      </w:r>
      <w:r w:rsidRPr="007C4FCE">
        <w:rPr>
          <w:rFonts w:ascii="Times New Roman" w:eastAsia="ＭＳ 明朝" w:hAnsi="Times New Roman" w:cs="Times New Roman" w:hint="eastAsia"/>
          <w:i/>
          <w:iCs/>
        </w:rPr>
        <w:t>湿地</w:t>
      </w:r>
      <w:r w:rsidR="00CF23DD">
        <w:rPr>
          <w:rFonts w:ascii="Times New Roman" w:eastAsia="ＭＳ 明朝" w:hAnsi="Times New Roman" w:cs="Times New Roman" w:hint="eastAsia"/>
          <w:i/>
          <w:iCs/>
        </w:rPr>
        <w:t>の生</w:t>
      </w:r>
      <w:r w:rsidRPr="007C4FCE">
        <w:rPr>
          <w:rFonts w:ascii="Times New Roman" w:eastAsia="ＭＳ 明朝" w:hAnsi="Times New Roman" w:cs="Times New Roman" w:hint="eastAsia"/>
          <w:i/>
          <w:iCs/>
        </w:rPr>
        <w:t>産物や生態系サービスの</w:t>
      </w:r>
      <w:r w:rsidR="00CF23DD">
        <w:rPr>
          <w:rFonts w:ascii="Times New Roman" w:eastAsia="ＭＳ 明朝" w:hAnsi="Times New Roman" w:cs="Times New Roman" w:hint="eastAsia"/>
          <w:i/>
          <w:iCs/>
        </w:rPr>
        <w:t>消費</w:t>
      </w:r>
      <w:r w:rsidRPr="007C4FCE">
        <w:rPr>
          <w:rFonts w:ascii="Times New Roman" w:eastAsia="ＭＳ 明朝" w:hAnsi="Times New Roman" w:cs="Times New Roman" w:hint="eastAsia"/>
          <w:i/>
          <w:iCs/>
        </w:rPr>
        <w:t>に</w:t>
      </w:r>
      <w:r w:rsidR="00CF23DD">
        <w:rPr>
          <w:rFonts w:ascii="Times New Roman" w:eastAsia="ＭＳ 明朝" w:hAnsi="Times New Roman" w:cs="Times New Roman" w:hint="eastAsia"/>
          <w:i/>
          <w:iCs/>
        </w:rPr>
        <w:t>伴う悪</w:t>
      </w:r>
      <w:r w:rsidRPr="007C4FCE">
        <w:rPr>
          <w:rFonts w:ascii="Times New Roman" w:eastAsia="ＭＳ 明朝" w:hAnsi="Times New Roman" w:cs="Times New Roman" w:hint="eastAsia"/>
          <w:i/>
          <w:iCs/>
        </w:rPr>
        <w:t>影響から保護する</w:t>
      </w:r>
      <w:r w:rsidR="00750FB1">
        <w:rPr>
          <w:rFonts w:ascii="Times New Roman" w:eastAsia="ＭＳ 明朝" w:hAnsi="Times New Roman" w:cs="Times New Roman" w:hint="eastAsia"/>
          <w:i/>
          <w:iCs/>
        </w:rPr>
        <w:t>ことを</w:t>
      </w:r>
      <w:r w:rsidRPr="007C4FCE">
        <w:rPr>
          <w:rFonts w:ascii="Times New Roman" w:eastAsia="ＭＳ 明朝" w:hAnsi="Times New Roman" w:cs="Times New Roman" w:hint="eastAsia"/>
          <w:i/>
          <w:iCs/>
        </w:rPr>
        <w:t>求め</w:t>
      </w:r>
      <w:r w:rsidR="00381D78" w:rsidRPr="007C4FCE">
        <w:rPr>
          <w:rFonts w:ascii="Times New Roman" w:eastAsia="ＭＳ 明朝" w:hAnsi="Times New Roman" w:cs="Times New Roman" w:hint="eastAsia"/>
          <w:i/>
          <w:iCs/>
        </w:rPr>
        <w:t>る</w:t>
      </w:r>
      <w:r w:rsidRPr="007C4FCE">
        <w:rPr>
          <w:rFonts w:ascii="Times New Roman" w:eastAsia="ＭＳ 明朝" w:hAnsi="Times New Roman" w:cs="Times New Roman" w:hint="eastAsia"/>
          <w:i/>
          <w:iCs/>
        </w:rPr>
        <w:t>。</w:t>
      </w:r>
    </w:p>
    <w:p w14:paraId="40F69A08" w14:textId="2C7F9A29" w:rsidR="00390395" w:rsidRDefault="00000000" w:rsidP="00030B68">
      <w:pPr>
        <w:ind w:left="367" w:right="9"/>
        <w:jc w:val="both"/>
      </w:pPr>
      <w:r>
        <w:t xml:space="preserve">In recognition of their efforts, Resolution X.27 further encouraged </w:t>
      </w:r>
    </w:p>
    <w:p w14:paraId="5EF94DDA" w14:textId="297A6F9A" w:rsidR="00121F0F" w:rsidRDefault="00381D78" w:rsidP="00030B68">
      <w:pPr>
        <w:ind w:left="367" w:right="9"/>
        <w:jc w:val="both"/>
      </w:pPr>
      <w:r>
        <w:rPr>
          <w:rFonts w:ascii="ＭＳ 明朝" w:eastAsia="ＭＳ 明朝" w:hAnsi="ＭＳ 明朝" w:cs="ＭＳ 明朝" w:hint="eastAsia"/>
        </w:rPr>
        <w:t>締約国</w:t>
      </w:r>
      <w:r w:rsidR="00121F0F" w:rsidRPr="00121F0F">
        <w:rPr>
          <w:rFonts w:ascii="ＭＳ 明朝" w:eastAsia="ＭＳ 明朝" w:hAnsi="ＭＳ 明朝" w:cs="ＭＳ 明朝" w:hint="eastAsia"/>
        </w:rPr>
        <w:t>の努力を評価</w:t>
      </w:r>
      <w:r w:rsidR="00750FB1">
        <w:rPr>
          <w:rFonts w:ascii="ＭＳ 明朝" w:eastAsia="ＭＳ 明朝" w:hAnsi="ＭＳ 明朝" w:cs="ＭＳ 明朝" w:hint="eastAsia"/>
        </w:rPr>
        <w:t>するとともに</w:t>
      </w:r>
      <w:r w:rsidR="00121F0F" w:rsidRPr="00121F0F">
        <w:rPr>
          <w:rFonts w:ascii="ＭＳ 明朝" w:eastAsia="ＭＳ 明朝" w:hAnsi="ＭＳ 明朝" w:cs="ＭＳ 明朝" w:hint="eastAsia"/>
        </w:rPr>
        <w:t>、決議</w:t>
      </w:r>
      <w:r w:rsidR="00121F0F" w:rsidRPr="00121F0F">
        <w:t xml:space="preserve"> X.27 </w:t>
      </w:r>
      <w:r w:rsidR="00121F0F" w:rsidRPr="00121F0F">
        <w:rPr>
          <w:rFonts w:ascii="ＭＳ 明朝" w:eastAsia="ＭＳ 明朝" w:hAnsi="ＭＳ 明朝" w:cs="ＭＳ 明朝" w:hint="eastAsia"/>
        </w:rPr>
        <w:t>はさらに以下を奨励した。</w:t>
      </w:r>
    </w:p>
    <w:p w14:paraId="4F7FF54E" w14:textId="77777777" w:rsidR="00390395" w:rsidRDefault="00000000" w:rsidP="00030B68">
      <w:pPr>
        <w:pStyle w:val="2"/>
        <w:spacing w:after="160" w:line="311" w:lineRule="auto"/>
        <w:ind w:left="372" w:right="22" w:firstLine="254"/>
        <w:jc w:val="both"/>
      </w:pPr>
      <w:r>
        <w:rPr>
          <w:b w:val="0"/>
          <w:i/>
        </w:rPr>
        <w:t xml:space="preserve">Contracting Parties to give recognition to local governments that exhibit exemplary management interventions, including wise use in urban and peri-urban wetlands, and to document best practices for dissemination. </w:t>
      </w:r>
      <w:r>
        <w:rPr>
          <w:b w:val="0"/>
        </w:rPr>
        <w:t xml:space="preserve">For the purposes of Resolution XI.11, COP11 confirmed that  </w:t>
      </w:r>
    </w:p>
    <w:p w14:paraId="7AF2875A" w14:textId="77777777" w:rsidR="00390395" w:rsidRDefault="00000000" w:rsidP="00030B68">
      <w:pPr>
        <w:spacing w:after="228" w:line="249" w:lineRule="auto"/>
        <w:ind w:left="415" w:right="64"/>
        <w:jc w:val="both"/>
      </w:pPr>
      <w:r>
        <w:rPr>
          <w:i/>
        </w:rPr>
        <w:t xml:space="preserve">urban wetlands are those wetlands lying within the boundaries of cities, towns and other conurbations and that peri-urban wetlands are those wetlands located adjacent to an urban area between its suburbs and rural areas. </w:t>
      </w:r>
    </w:p>
    <w:p w14:paraId="453F759D" w14:textId="77777777" w:rsidR="00390395" w:rsidRDefault="00000000" w:rsidP="00030B68">
      <w:pPr>
        <w:spacing w:after="229" w:line="241" w:lineRule="auto"/>
        <w:ind w:left="372" w:firstLine="0"/>
        <w:jc w:val="both"/>
      </w:pPr>
      <w:r>
        <w:t xml:space="preserve">Resolution XI.11 on the </w:t>
      </w:r>
      <w:r>
        <w:rPr>
          <w:i/>
        </w:rPr>
        <w:t>Principles for the planning and management of urban and peri-urban wetlands</w:t>
      </w:r>
      <w:r>
        <w:t xml:space="preserve"> provided Contracted Parties with a set of principles which were intended to establish </w:t>
      </w:r>
      <w:r>
        <w:rPr>
          <w:sz w:val="23"/>
        </w:rPr>
        <w:t xml:space="preserve">the foundation </w:t>
      </w:r>
      <w:r>
        <w:rPr>
          <w:sz w:val="23"/>
        </w:rPr>
        <w:lastRenderedPageBreak/>
        <w:t>for the subsequent development of practical implementation guidance on urban development and wetland management, for both the wetland management and the urban planning and development communities. Through Resolution XI.11, COP11 adopted five policy principles that jointly address urban planning and management and the wise use of wetlands:</w:t>
      </w:r>
      <w:r>
        <w:t xml:space="preserve"> </w:t>
      </w:r>
    </w:p>
    <w:p w14:paraId="01277D0E" w14:textId="4973FC9C" w:rsidR="00121F0F" w:rsidRPr="007C4FCE" w:rsidRDefault="00121F0F" w:rsidP="00030B68">
      <w:pPr>
        <w:spacing w:after="228" w:line="249" w:lineRule="auto"/>
        <w:ind w:left="415" w:right="106"/>
        <w:jc w:val="both"/>
        <w:rPr>
          <w:rFonts w:ascii="Times New Roman" w:eastAsia="ＭＳ 明朝" w:hAnsi="Times New Roman" w:cs="Times New Roman"/>
          <w:iCs/>
        </w:rPr>
      </w:pPr>
      <w:r w:rsidRPr="007C4FCE">
        <w:rPr>
          <w:rFonts w:ascii="Times New Roman" w:eastAsia="ＭＳ 明朝" w:hAnsi="Times New Roman" w:cs="Times New Roman" w:hint="eastAsia"/>
          <w:i/>
        </w:rPr>
        <w:t>締約国は、都市</w:t>
      </w:r>
      <w:r w:rsidR="00B74EC9">
        <w:rPr>
          <w:rFonts w:ascii="Times New Roman" w:eastAsia="ＭＳ 明朝" w:hAnsi="Times New Roman" w:cs="Times New Roman" w:hint="eastAsia"/>
          <w:i/>
        </w:rPr>
        <w:t>部</w:t>
      </w:r>
      <w:r w:rsidRPr="007C4FCE">
        <w:rPr>
          <w:rFonts w:ascii="Times New Roman" w:eastAsia="ＭＳ 明朝" w:hAnsi="Times New Roman" w:cs="Times New Roman" w:hint="eastAsia"/>
          <w:i/>
        </w:rPr>
        <w:t>および都市周辺</w:t>
      </w:r>
      <w:r w:rsidR="007F3B7A">
        <w:rPr>
          <w:rFonts w:ascii="Times New Roman" w:eastAsia="ＭＳ 明朝" w:hAnsi="Times New Roman" w:cs="Times New Roman" w:hint="eastAsia"/>
          <w:i/>
        </w:rPr>
        <w:t>部の</w:t>
      </w:r>
      <w:r w:rsidRPr="007C4FCE">
        <w:rPr>
          <w:rFonts w:ascii="Times New Roman" w:eastAsia="ＭＳ 明朝" w:hAnsi="Times New Roman" w:cs="Times New Roman" w:hint="eastAsia"/>
          <w:i/>
        </w:rPr>
        <w:t>湿地での賢明な利用を含む模範的な管理を</w:t>
      </w:r>
      <w:r w:rsidR="00750FB1" w:rsidRPr="007C4FCE">
        <w:rPr>
          <w:rFonts w:ascii="Times New Roman" w:eastAsia="ＭＳ 明朝" w:hAnsi="Times New Roman" w:cs="Times New Roman" w:hint="eastAsia"/>
          <w:i/>
        </w:rPr>
        <w:t>行う</w:t>
      </w:r>
      <w:r w:rsidRPr="007C4FCE">
        <w:rPr>
          <w:rFonts w:ascii="Times New Roman" w:eastAsia="ＭＳ 明朝" w:hAnsi="Times New Roman" w:cs="Times New Roman" w:hint="eastAsia"/>
          <w:i/>
        </w:rPr>
        <w:t>地方</w:t>
      </w:r>
      <w:r w:rsidR="00750FB1">
        <w:rPr>
          <w:rFonts w:ascii="Times New Roman" w:eastAsia="ＭＳ 明朝" w:hAnsi="Times New Roman" w:cs="Times New Roman" w:hint="eastAsia"/>
          <w:i/>
        </w:rPr>
        <w:t>自治体</w:t>
      </w:r>
      <w:r w:rsidRPr="007C4FCE">
        <w:rPr>
          <w:rFonts w:ascii="Times New Roman" w:eastAsia="ＭＳ 明朝" w:hAnsi="Times New Roman" w:cs="Times New Roman" w:hint="eastAsia"/>
          <w:i/>
        </w:rPr>
        <w:t>を表彰し、</w:t>
      </w:r>
      <w:r w:rsidR="00750FB1">
        <w:rPr>
          <w:rFonts w:ascii="Times New Roman" w:eastAsia="ＭＳ 明朝" w:hAnsi="Times New Roman" w:cs="Times New Roman" w:hint="eastAsia"/>
          <w:i/>
        </w:rPr>
        <w:t>これらの地方自治体の活動を</w:t>
      </w:r>
      <w:r w:rsidRPr="007C4FCE">
        <w:rPr>
          <w:rFonts w:ascii="Times New Roman" w:eastAsia="ＭＳ 明朝" w:hAnsi="Times New Roman" w:cs="Times New Roman" w:hint="eastAsia"/>
          <w:i/>
        </w:rPr>
        <w:t>普及</w:t>
      </w:r>
      <w:r w:rsidR="00750FB1">
        <w:rPr>
          <w:rFonts w:ascii="Times New Roman" w:eastAsia="ＭＳ 明朝" w:hAnsi="Times New Roman" w:cs="Times New Roman" w:hint="eastAsia"/>
          <w:i/>
        </w:rPr>
        <w:t>させるため、優良事例として記録</w:t>
      </w:r>
      <w:r w:rsidRPr="007C4FCE">
        <w:rPr>
          <w:rFonts w:ascii="Times New Roman" w:eastAsia="ＭＳ 明朝" w:hAnsi="Times New Roman" w:cs="Times New Roman" w:hint="eastAsia"/>
          <w:i/>
        </w:rPr>
        <w:t>する</w:t>
      </w:r>
      <w:r w:rsidR="00750FB1">
        <w:rPr>
          <w:rFonts w:ascii="Times New Roman" w:eastAsia="ＭＳ 明朝" w:hAnsi="Times New Roman" w:cs="Times New Roman" w:hint="eastAsia"/>
          <w:i/>
        </w:rPr>
        <w:t>こと</w:t>
      </w:r>
      <w:r w:rsidRPr="007C4FCE">
        <w:rPr>
          <w:rFonts w:ascii="Times New Roman" w:eastAsia="ＭＳ 明朝" w:hAnsi="Times New Roman" w:cs="Times New Roman" w:hint="eastAsia"/>
          <w:i/>
        </w:rPr>
        <w:t>。</w:t>
      </w:r>
      <w:r w:rsidR="00750FB1" w:rsidRPr="007C4FCE">
        <w:rPr>
          <w:rFonts w:ascii="Times New Roman" w:eastAsia="ＭＳ 明朝" w:hAnsi="Times New Roman" w:cs="Times New Roman" w:hint="eastAsia"/>
          <w:iCs/>
        </w:rPr>
        <w:t>また、</w:t>
      </w:r>
      <w:r w:rsidRPr="007C4FCE">
        <w:rPr>
          <w:rFonts w:ascii="Times New Roman" w:eastAsia="ＭＳ 明朝" w:hAnsi="Times New Roman" w:cs="Times New Roman" w:hint="eastAsia"/>
          <w:iCs/>
        </w:rPr>
        <w:t>決議</w:t>
      </w:r>
      <w:r w:rsidRPr="007C4FCE">
        <w:rPr>
          <w:rFonts w:ascii="Times New Roman" w:eastAsia="ＭＳ 明朝" w:hAnsi="Times New Roman" w:cs="Times New Roman"/>
          <w:iCs/>
        </w:rPr>
        <w:t>XI.11</w:t>
      </w:r>
      <w:r w:rsidRPr="007C4FCE">
        <w:rPr>
          <w:rFonts w:ascii="Times New Roman" w:eastAsia="ＭＳ 明朝" w:hAnsi="Times New Roman" w:cs="Times New Roman" w:hint="eastAsia"/>
          <w:iCs/>
        </w:rPr>
        <w:t>の目的</w:t>
      </w:r>
      <w:r w:rsidR="00750FB1" w:rsidRPr="007C4FCE">
        <w:rPr>
          <w:rFonts w:ascii="Times New Roman" w:eastAsia="ＭＳ 明朝" w:hAnsi="Times New Roman" w:cs="Times New Roman" w:hint="eastAsia"/>
          <w:iCs/>
        </w:rPr>
        <w:t>達成</w:t>
      </w:r>
      <w:r w:rsidRPr="007C4FCE">
        <w:rPr>
          <w:rFonts w:ascii="Times New Roman" w:eastAsia="ＭＳ 明朝" w:hAnsi="Times New Roman" w:cs="Times New Roman" w:hint="eastAsia"/>
          <w:iCs/>
        </w:rPr>
        <w:t>のために、</w:t>
      </w:r>
      <w:r w:rsidRPr="007C4FCE">
        <w:rPr>
          <w:rFonts w:ascii="Times New Roman" w:eastAsia="ＭＳ 明朝" w:hAnsi="Times New Roman" w:cs="Times New Roman"/>
          <w:iCs/>
        </w:rPr>
        <w:t>COP11</w:t>
      </w:r>
      <w:r w:rsidRPr="007C4FCE">
        <w:rPr>
          <w:rFonts w:ascii="Times New Roman" w:eastAsia="ＭＳ 明朝" w:hAnsi="Times New Roman" w:cs="Times New Roman" w:hint="eastAsia"/>
          <w:iCs/>
        </w:rPr>
        <w:t>は次のことを確認した。</w:t>
      </w:r>
      <w:r w:rsidRPr="007C4FCE">
        <w:rPr>
          <w:rFonts w:ascii="Times New Roman" w:eastAsia="ＭＳ 明朝" w:hAnsi="Times New Roman" w:cs="Times New Roman"/>
          <w:iCs/>
        </w:rPr>
        <w:t xml:space="preserve"> </w:t>
      </w:r>
    </w:p>
    <w:p w14:paraId="62F52F44" w14:textId="01AED26E" w:rsidR="00121F0F" w:rsidRPr="007C4FCE" w:rsidRDefault="00121F0F" w:rsidP="00030B68">
      <w:pPr>
        <w:spacing w:after="228" w:line="249" w:lineRule="auto"/>
        <w:ind w:left="415" w:right="106"/>
        <w:jc w:val="both"/>
        <w:rPr>
          <w:rFonts w:ascii="Times New Roman" w:eastAsia="ＭＳ 明朝" w:hAnsi="Times New Roman" w:cs="Times New Roman"/>
          <w:i/>
        </w:rPr>
      </w:pPr>
      <w:r w:rsidRPr="007C4FCE">
        <w:rPr>
          <w:rFonts w:ascii="Times New Roman" w:eastAsia="ＭＳ 明朝" w:hAnsi="Times New Roman" w:cs="Times New Roman" w:hint="eastAsia"/>
          <w:i/>
        </w:rPr>
        <w:t>都市部の湿地とは、市、町、その他の都市部の境界内にある湿地であり、都市周辺部の湿地とは、都市部の郊外と農村部の間に隣接して位置する湿地である。</w:t>
      </w:r>
    </w:p>
    <w:p w14:paraId="553382BA" w14:textId="682BE2A9" w:rsidR="00121F0F" w:rsidRPr="00121F0F" w:rsidRDefault="00121F0F" w:rsidP="00030B68">
      <w:pPr>
        <w:spacing w:after="228" w:line="249" w:lineRule="auto"/>
        <w:ind w:left="415" w:right="106"/>
        <w:jc w:val="both"/>
        <w:rPr>
          <w:i/>
        </w:rPr>
      </w:pPr>
      <w:r w:rsidRPr="00121F0F">
        <w:rPr>
          <w:rFonts w:ascii="Times New Roman" w:eastAsia="ＭＳ 明朝" w:hAnsi="Times New Roman" w:cs="Times New Roman"/>
          <w:iCs/>
        </w:rPr>
        <w:t>都市</w:t>
      </w:r>
      <w:r w:rsidR="00750FB1">
        <w:rPr>
          <w:rFonts w:ascii="Times New Roman" w:eastAsia="ＭＳ 明朝" w:hAnsi="Times New Roman" w:cs="Times New Roman" w:hint="eastAsia"/>
          <w:iCs/>
        </w:rPr>
        <w:t>部</w:t>
      </w:r>
      <w:r w:rsidRPr="00121F0F">
        <w:rPr>
          <w:rFonts w:ascii="Times New Roman" w:eastAsia="ＭＳ 明朝" w:hAnsi="Times New Roman" w:cs="Times New Roman"/>
          <w:iCs/>
        </w:rPr>
        <w:t>および都市周辺</w:t>
      </w:r>
      <w:r w:rsidR="007F3B7A">
        <w:rPr>
          <w:rFonts w:ascii="Times New Roman" w:eastAsia="ＭＳ 明朝" w:hAnsi="Times New Roman" w:cs="Times New Roman" w:hint="eastAsia"/>
          <w:iCs/>
        </w:rPr>
        <w:t>部の</w:t>
      </w:r>
      <w:r w:rsidRPr="00121F0F">
        <w:rPr>
          <w:rFonts w:ascii="Times New Roman" w:eastAsia="ＭＳ 明朝" w:hAnsi="Times New Roman" w:cs="Times New Roman"/>
          <w:iCs/>
        </w:rPr>
        <w:t>湿地</w:t>
      </w:r>
      <w:r w:rsidR="00750FB1">
        <w:rPr>
          <w:rFonts w:ascii="Times New Roman" w:eastAsia="ＭＳ 明朝" w:hAnsi="Times New Roman" w:cs="Times New Roman" w:hint="eastAsia"/>
          <w:iCs/>
        </w:rPr>
        <w:t>に係る</w:t>
      </w:r>
      <w:r w:rsidRPr="00121F0F">
        <w:rPr>
          <w:rFonts w:ascii="Times New Roman" w:eastAsia="ＭＳ 明朝" w:hAnsi="Times New Roman" w:cs="Times New Roman"/>
          <w:iCs/>
        </w:rPr>
        <w:t>計画</w:t>
      </w:r>
      <w:r w:rsidR="00750FB1">
        <w:rPr>
          <w:rFonts w:ascii="Times New Roman" w:eastAsia="ＭＳ 明朝" w:hAnsi="Times New Roman" w:cs="Times New Roman" w:hint="eastAsia"/>
          <w:iCs/>
        </w:rPr>
        <w:t>策定</w:t>
      </w:r>
      <w:r w:rsidRPr="00121F0F">
        <w:rPr>
          <w:rFonts w:ascii="Times New Roman" w:eastAsia="ＭＳ 明朝" w:hAnsi="Times New Roman" w:cs="Times New Roman"/>
          <w:iCs/>
        </w:rPr>
        <w:t>と管理に関</w:t>
      </w:r>
      <w:r w:rsidR="0049578C">
        <w:rPr>
          <w:rFonts w:ascii="Times New Roman" w:eastAsia="ＭＳ 明朝" w:hAnsi="Times New Roman" w:cs="Times New Roman" w:hint="eastAsia"/>
          <w:iCs/>
        </w:rPr>
        <w:t>連した内容を含む</w:t>
      </w:r>
      <w:r w:rsidRPr="00121F0F">
        <w:rPr>
          <w:rFonts w:ascii="Times New Roman" w:eastAsia="ＭＳ 明朝" w:hAnsi="Times New Roman" w:cs="Times New Roman"/>
          <w:iCs/>
        </w:rPr>
        <w:t>決議</w:t>
      </w:r>
      <w:r w:rsidRPr="00121F0F">
        <w:rPr>
          <w:rFonts w:ascii="Times New Roman" w:eastAsia="ＭＳ 明朝" w:hAnsi="Times New Roman" w:cs="Times New Roman"/>
          <w:iCs/>
        </w:rPr>
        <w:t xml:space="preserve"> XI.11 </w:t>
      </w:r>
      <w:r w:rsidRPr="00121F0F">
        <w:rPr>
          <w:rFonts w:ascii="Times New Roman" w:eastAsia="ＭＳ 明朝" w:hAnsi="Times New Roman" w:cs="Times New Roman"/>
          <w:iCs/>
        </w:rPr>
        <w:t>は、締約国に一連の</w:t>
      </w:r>
      <w:r w:rsidR="0049578C">
        <w:rPr>
          <w:rFonts w:ascii="Times New Roman" w:eastAsia="ＭＳ 明朝" w:hAnsi="Times New Roman" w:cs="Times New Roman" w:hint="eastAsia"/>
          <w:iCs/>
        </w:rPr>
        <w:t>指針</w:t>
      </w:r>
      <w:r w:rsidRPr="00121F0F">
        <w:rPr>
          <w:rFonts w:ascii="Times New Roman" w:eastAsia="ＭＳ 明朝" w:hAnsi="Times New Roman" w:cs="Times New Roman"/>
          <w:iCs/>
        </w:rPr>
        <w:t>を提供し、湿地管理および都市計画・開発コミュニティの両方に対して、</w:t>
      </w:r>
      <w:r w:rsidR="000E7A67">
        <w:rPr>
          <w:rFonts w:ascii="Times New Roman" w:eastAsia="ＭＳ 明朝" w:hAnsi="Times New Roman" w:cs="Times New Roman" w:hint="eastAsia"/>
          <w:iCs/>
        </w:rPr>
        <w:t>将来的に起こり得る</w:t>
      </w:r>
      <w:r w:rsidRPr="00121F0F">
        <w:rPr>
          <w:rFonts w:ascii="Times New Roman" w:eastAsia="ＭＳ 明朝" w:hAnsi="Times New Roman" w:cs="Times New Roman"/>
          <w:iCs/>
        </w:rPr>
        <w:t>都市開発と湿地管理に関する実践的なガイダンス</w:t>
      </w:r>
      <w:r w:rsidR="000E7A67">
        <w:rPr>
          <w:rFonts w:ascii="Times New Roman" w:eastAsia="ＭＳ 明朝" w:hAnsi="Times New Roman" w:cs="Times New Roman" w:hint="eastAsia"/>
          <w:iCs/>
        </w:rPr>
        <w:t>を示す</w:t>
      </w:r>
      <w:r w:rsidRPr="00121F0F">
        <w:rPr>
          <w:rFonts w:ascii="Times New Roman" w:eastAsia="ＭＳ 明朝" w:hAnsi="Times New Roman" w:cs="Times New Roman"/>
          <w:iCs/>
        </w:rPr>
        <w:t>ことを意図したものである。決議</w:t>
      </w:r>
      <w:r w:rsidRPr="00121F0F">
        <w:rPr>
          <w:rFonts w:ascii="Times New Roman" w:eastAsia="ＭＳ 明朝" w:hAnsi="Times New Roman" w:cs="Times New Roman"/>
          <w:iCs/>
        </w:rPr>
        <w:t xml:space="preserve"> XI.11 </w:t>
      </w:r>
      <w:r w:rsidRPr="00121F0F">
        <w:rPr>
          <w:rFonts w:ascii="Times New Roman" w:eastAsia="ＭＳ 明朝" w:hAnsi="Times New Roman" w:cs="Times New Roman"/>
          <w:iCs/>
        </w:rPr>
        <w:t>を通して、</w:t>
      </w:r>
      <w:r w:rsidRPr="00121F0F">
        <w:rPr>
          <w:rFonts w:ascii="Times New Roman" w:eastAsia="ＭＳ 明朝" w:hAnsi="Times New Roman" w:cs="Times New Roman"/>
          <w:iCs/>
        </w:rPr>
        <w:t xml:space="preserve">COP11 </w:t>
      </w:r>
      <w:r w:rsidRPr="00121F0F">
        <w:rPr>
          <w:rFonts w:ascii="Times New Roman" w:eastAsia="ＭＳ 明朝" w:hAnsi="Times New Roman" w:cs="Times New Roman"/>
          <w:iCs/>
        </w:rPr>
        <w:t>は、都市計画・管理と湿地の賢明な利用を</w:t>
      </w:r>
      <w:r w:rsidR="000E7A67">
        <w:rPr>
          <w:rFonts w:ascii="Times New Roman" w:eastAsia="ＭＳ 明朝" w:hAnsi="Times New Roman" w:cs="Times New Roman" w:hint="eastAsia"/>
          <w:iCs/>
        </w:rPr>
        <w:t>同時に検討するための</w:t>
      </w:r>
      <w:r w:rsidRPr="00121F0F">
        <w:rPr>
          <w:rFonts w:ascii="Times New Roman" w:eastAsia="ＭＳ 明朝" w:hAnsi="Times New Roman" w:cs="Times New Roman"/>
          <w:iCs/>
        </w:rPr>
        <w:t>5</w:t>
      </w:r>
      <w:r w:rsidRPr="00121F0F">
        <w:rPr>
          <w:rFonts w:ascii="Times New Roman" w:eastAsia="ＭＳ 明朝" w:hAnsi="Times New Roman" w:cs="Times New Roman"/>
          <w:iCs/>
        </w:rPr>
        <w:t>つの政策</w:t>
      </w:r>
      <w:r w:rsidR="000E7A67">
        <w:rPr>
          <w:rFonts w:ascii="Times New Roman" w:eastAsia="ＭＳ 明朝" w:hAnsi="Times New Roman" w:cs="Times New Roman" w:hint="eastAsia"/>
          <w:iCs/>
        </w:rPr>
        <w:t>指針</w:t>
      </w:r>
      <w:r w:rsidRPr="00121F0F">
        <w:rPr>
          <w:rFonts w:ascii="Times New Roman" w:eastAsia="ＭＳ 明朝" w:hAnsi="Times New Roman" w:cs="Times New Roman"/>
          <w:iCs/>
        </w:rPr>
        <w:t>を採択</w:t>
      </w:r>
      <w:r w:rsidR="007C4FCE">
        <w:rPr>
          <w:rFonts w:ascii="Times New Roman" w:eastAsia="ＭＳ 明朝" w:hAnsi="Times New Roman" w:cs="Times New Roman" w:hint="eastAsia"/>
          <w:iCs/>
        </w:rPr>
        <w:t>し</w:t>
      </w:r>
      <w:r w:rsidRPr="00121F0F">
        <w:rPr>
          <w:rFonts w:ascii="Times New Roman" w:eastAsia="ＭＳ 明朝" w:hAnsi="Times New Roman" w:cs="Times New Roman"/>
          <w:iCs/>
        </w:rPr>
        <w:t>た：</w:t>
      </w:r>
    </w:p>
    <w:p w14:paraId="2E8FF3DC" w14:textId="7B53B429" w:rsidR="00390395" w:rsidRDefault="00000000" w:rsidP="00030B68">
      <w:pPr>
        <w:spacing w:after="228" w:line="249" w:lineRule="auto"/>
        <w:ind w:left="415" w:right="106"/>
        <w:jc w:val="both"/>
      </w:pPr>
      <w:r>
        <w:rPr>
          <w:i/>
        </w:rPr>
        <w:t xml:space="preserve"> Policy principle 1: Wetlands and the range of services they provide are essential elements of the supporting infrastructure of urban and peri-urban settlements.  </w:t>
      </w:r>
    </w:p>
    <w:p w14:paraId="638B0102" w14:textId="77777777" w:rsidR="00390395" w:rsidRDefault="00000000" w:rsidP="00030B68">
      <w:pPr>
        <w:spacing w:after="228" w:line="249" w:lineRule="auto"/>
        <w:ind w:left="415"/>
        <w:jc w:val="both"/>
      </w:pPr>
      <w:r>
        <w:rPr>
          <w:i/>
        </w:rPr>
        <w:t xml:space="preserve">Policy principle 2: The wise use of wetlands contributes to socially and environmentally sustainable urban and peri-urban areas.  </w:t>
      </w:r>
    </w:p>
    <w:p w14:paraId="66B28B82" w14:textId="77777777" w:rsidR="00390395" w:rsidRDefault="00000000" w:rsidP="00030B68">
      <w:pPr>
        <w:spacing w:after="228" w:line="249" w:lineRule="auto"/>
        <w:ind w:left="415" w:right="128"/>
        <w:jc w:val="both"/>
      </w:pPr>
      <w:r>
        <w:rPr>
          <w:i/>
        </w:rPr>
        <w:t xml:space="preserve">Policy principle 3: Any further degradation or loss of wetlands as a result of urban development or management should be avoided, and where not possible, any impacts should be mitigated, and any residual effects appropriately compensated for by offsets such as wetland restoration.  </w:t>
      </w:r>
    </w:p>
    <w:p w14:paraId="6A9ED5A3" w14:textId="77777777" w:rsidR="00390395" w:rsidRDefault="00000000" w:rsidP="00030B68">
      <w:pPr>
        <w:spacing w:after="228" w:line="249" w:lineRule="auto"/>
        <w:ind w:left="415" w:right="21"/>
        <w:jc w:val="both"/>
      </w:pPr>
      <w:r>
        <w:rPr>
          <w:i/>
        </w:rPr>
        <w:t xml:space="preserve">Policy principle 4: The full participation of indigenous and local communities, municipalities and government sectors involved in urban and peri-urban spatial planning and wetland management decision making is vital to creating sustainable urban and peri-urban settlements. </w:t>
      </w:r>
    </w:p>
    <w:p w14:paraId="6A76BF21" w14:textId="77777777" w:rsidR="00390395" w:rsidRDefault="00000000" w:rsidP="00030B68">
      <w:pPr>
        <w:spacing w:after="228" w:line="249" w:lineRule="auto"/>
        <w:ind w:left="415" w:right="5"/>
        <w:jc w:val="both"/>
      </w:pPr>
      <w:r>
        <w:rPr>
          <w:i/>
        </w:rPr>
        <w:t xml:space="preserve">Policy principle 5: The threat of natural calamities and human-made disasters and their impacts on urban populations and wetlands requires government priority and convergent actions to enhance resilience to disasters </w:t>
      </w:r>
    </w:p>
    <w:p w14:paraId="67C00C7C" w14:textId="76A3668D" w:rsidR="00121F0F" w:rsidRPr="00121F0F" w:rsidRDefault="00121F0F" w:rsidP="00030B68">
      <w:pPr>
        <w:spacing w:after="10"/>
        <w:ind w:left="1560" w:right="9" w:hanging="1203"/>
        <w:jc w:val="both"/>
        <w:rPr>
          <w:rFonts w:ascii="Times New Roman" w:eastAsia="ＭＳ 明朝" w:hAnsi="Times New Roman" w:cs="Times New Roman"/>
        </w:rPr>
      </w:pPr>
      <w:r w:rsidRPr="00121F0F">
        <w:rPr>
          <w:rFonts w:ascii="Times New Roman" w:eastAsia="ＭＳ 明朝" w:hAnsi="Times New Roman" w:cs="Times New Roman"/>
        </w:rPr>
        <w:t>政策原則</w:t>
      </w:r>
      <w:r w:rsidRPr="00121F0F">
        <w:rPr>
          <w:rFonts w:ascii="Times New Roman" w:eastAsia="ＭＳ 明朝" w:hAnsi="Times New Roman" w:cs="Times New Roman"/>
        </w:rPr>
        <w:t xml:space="preserve"> 1</w:t>
      </w:r>
      <w:r w:rsidRPr="00121F0F">
        <w:rPr>
          <w:rFonts w:ascii="Times New Roman" w:eastAsia="ＭＳ 明朝" w:hAnsi="Times New Roman" w:cs="Times New Roman"/>
        </w:rPr>
        <w:t>：湿地と</w:t>
      </w:r>
      <w:r w:rsidR="000E7A67">
        <w:rPr>
          <w:rFonts w:ascii="Times New Roman" w:eastAsia="ＭＳ 明朝" w:hAnsi="Times New Roman" w:cs="Times New Roman" w:hint="eastAsia"/>
        </w:rPr>
        <w:t>湿地</w:t>
      </w:r>
      <w:r w:rsidRPr="00121F0F">
        <w:rPr>
          <w:rFonts w:ascii="Times New Roman" w:eastAsia="ＭＳ 明朝" w:hAnsi="Times New Roman" w:cs="Times New Roman"/>
        </w:rPr>
        <w:t>が提供するさまざまなサービスは、都市</w:t>
      </w:r>
      <w:r w:rsidR="000E7A67">
        <w:rPr>
          <w:rFonts w:ascii="Times New Roman" w:eastAsia="ＭＳ 明朝" w:hAnsi="Times New Roman" w:cs="Times New Roman" w:hint="eastAsia"/>
        </w:rPr>
        <w:t>部</w:t>
      </w:r>
      <w:r w:rsidRPr="00121F0F">
        <w:rPr>
          <w:rFonts w:ascii="Times New Roman" w:eastAsia="ＭＳ 明朝" w:hAnsi="Times New Roman" w:cs="Times New Roman"/>
        </w:rPr>
        <w:t>と都市周辺部の居住を支える基盤として不可欠な要素である。</w:t>
      </w:r>
      <w:r w:rsidRPr="00121F0F">
        <w:rPr>
          <w:rFonts w:ascii="Times New Roman" w:eastAsia="ＭＳ 明朝" w:hAnsi="Times New Roman" w:cs="Times New Roman"/>
        </w:rPr>
        <w:t xml:space="preserve"> </w:t>
      </w:r>
    </w:p>
    <w:p w14:paraId="4DABD91F" w14:textId="2013749B" w:rsidR="00121F0F" w:rsidRPr="00121F0F" w:rsidRDefault="00121F0F" w:rsidP="00030B68">
      <w:pPr>
        <w:spacing w:after="10"/>
        <w:ind w:left="1560" w:right="9" w:hanging="1203"/>
        <w:jc w:val="both"/>
        <w:rPr>
          <w:rFonts w:ascii="Times New Roman" w:eastAsia="ＭＳ 明朝" w:hAnsi="Times New Roman" w:cs="Times New Roman"/>
        </w:rPr>
      </w:pPr>
      <w:r w:rsidRPr="00121F0F">
        <w:rPr>
          <w:rFonts w:ascii="Times New Roman" w:eastAsia="ＭＳ 明朝" w:hAnsi="Times New Roman" w:cs="Times New Roman"/>
        </w:rPr>
        <w:t>政策原則</w:t>
      </w:r>
      <w:r w:rsidRPr="00121F0F">
        <w:rPr>
          <w:rFonts w:ascii="Times New Roman" w:eastAsia="ＭＳ 明朝" w:hAnsi="Times New Roman" w:cs="Times New Roman"/>
        </w:rPr>
        <w:t xml:space="preserve"> 2: </w:t>
      </w:r>
      <w:r w:rsidRPr="00121F0F">
        <w:rPr>
          <w:rFonts w:ascii="Times New Roman" w:eastAsia="ＭＳ 明朝" w:hAnsi="Times New Roman" w:cs="Times New Roman"/>
        </w:rPr>
        <w:t>湿地の賢明な利用は、社会的</w:t>
      </w:r>
      <w:r w:rsidR="000E7A67">
        <w:rPr>
          <w:rFonts w:ascii="Times New Roman" w:eastAsia="ＭＳ 明朝" w:hAnsi="Times New Roman" w:cs="Times New Roman" w:hint="eastAsia"/>
        </w:rPr>
        <w:t>及び</w:t>
      </w:r>
      <w:r w:rsidRPr="00121F0F">
        <w:rPr>
          <w:rFonts w:ascii="Times New Roman" w:eastAsia="ＭＳ 明朝" w:hAnsi="Times New Roman" w:cs="Times New Roman"/>
        </w:rPr>
        <w:t>環境的に持続可能な都市</w:t>
      </w:r>
      <w:r w:rsidR="00141D24">
        <w:rPr>
          <w:rFonts w:ascii="Times New Roman" w:eastAsia="ＭＳ 明朝" w:hAnsi="Times New Roman" w:cs="Times New Roman" w:hint="eastAsia"/>
        </w:rPr>
        <w:t>部</w:t>
      </w:r>
      <w:r w:rsidRPr="00121F0F">
        <w:rPr>
          <w:rFonts w:ascii="Times New Roman" w:eastAsia="ＭＳ 明朝" w:hAnsi="Times New Roman" w:cs="Times New Roman"/>
        </w:rPr>
        <w:t>と都市周辺</w:t>
      </w:r>
      <w:r w:rsidR="00141D24">
        <w:rPr>
          <w:rFonts w:ascii="Times New Roman" w:eastAsia="ＭＳ 明朝" w:hAnsi="Times New Roman" w:cs="Times New Roman" w:hint="eastAsia"/>
        </w:rPr>
        <w:t>部の</w:t>
      </w:r>
      <w:r w:rsidRPr="00121F0F">
        <w:rPr>
          <w:rFonts w:ascii="Times New Roman" w:eastAsia="ＭＳ 明朝" w:hAnsi="Times New Roman" w:cs="Times New Roman"/>
        </w:rPr>
        <w:t>地域</w:t>
      </w:r>
      <w:r w:rsidR="000E7A67">
        <w:rPr>
          <w:rFonts w:ascii="Times New Roman" w:eastAsia="ＭＳ 明朝" w:hAnsi="Times New Roman" w:cs="Times New Roman" w:hint="eastAsia"/>
        </w:rPr>
        <w:t>を支える</w:t>
      </w:r>
      <w:r w:rsidRPr="00121F0F">
        <w:rPr>
          <w:rFonts w:ascii="Times New Roman" w:eastAsia="ＭＳ 明朝" w:hAnsi="Times New Roman" w:cs="Times New Roman"/>
        </w:rPr>
        <w:t>ものである。</w:t>
      </w:r>
      <w:r w:rsidRPr="00121F0F">
        <w:rPr>
          <w:rFonts w:ascii="Times New Roman" w:eastAsia="ＭＳ 明朝" w:hAnsi="Times New Roman" w:cs="Times New Roman"/>
        </w:rPr>
        <w:t xml:space="preserve"> </w:t>
      </w:r>
    </w:p>
    <w:p w14:paraId="54B55F90" w14:textId="7EC077EF" w:rsidR="00121F0F" w:rsidRPr="00121F0F" w:rsidRDefault="00121F0F" w:rsidP="00030B68">
      <w:pPr>
        <w:spacing w:after="10"/>
        <w:ind w:left="1560" w:right="9" w:hanging="1203"/>
        <w:jc w:val="both"/>
        <w:rPr>
          <w:rFonts w:ascii="Times New Roman" w:eastAsia="ＭＳ 明朝" w:hAnsi="Times New Roman" w:cs="Times New Roman"/>
        </w:rPr>
      </w:pPr>
      <w:r w:rsidRPr="00121F0F">
        <w:rPr>
          <w:rFonts w:ascii="Times New Roman" w:eastAsia="ＭＳ 明朝" w:hAnsi="Times New Roman" w:cs="Times New Roman"/>
        </w:rPr>
        <w:t>政策原則</w:t>
      </w:r>
      <w:r w:rsidRPr="00121F0F">
        <w:rPr>
          <w:rFonts w:ascii="Times New Roman" w:eastAsia="ＭＳ 明朝" w:hAnsi="Times New Roman" w:cs="Times New Roman"/>
        </w:rPr>
        <w:t xml:space="preserve"> 3</w:t>
      </w:r>
      <w:r w:rsidRPr="00121F0F">
        <w:rPr>
          <w:rFonts w:ascii="Times New Roman" w:eastAsia="ＭＳ 明朝" w:hAnsi="Times New Roman" w:cs="Times New Roman"/>
        </w:rPr>
        <w:t>：都市の開発や管理の結果、湿地がさらに劣化したり、</w:t>
      </w:r>
      <w:r w:rsidR="00A14664">
        <w:rPr>
          <w:rFonts w:ascii="Times New Roman" w:eastAsia="ＭＳ 明朝" w:hAnsi="Times New Roman" w:cs="Times New Roman" w:hint="eastAsia"/>
        </w:rPr>
        <w:t>喪失</w:t>
      </w:r>
      <w:r w:rsidRPr="00121F0F">
        <w:rPr>
          <w:rFonts w:ascii="Times New Roman" w:eastAsia="ＭＳ 明朝" w:hAnsi="Times New Roman" w:cs="Times New Roman"/>
        </w:rPr>
        <w:t>することは避けるべきであり、それが不可能な場合は、影響を</w:t>
      </w:r>
      <w:r w:rsidR="00BD4D81">
        <w:rPr>
          <w:rFonts w:ascii="Times New Roman" w:eastAsia="ＭＳ 明朝" w:hAnsi="Times New Roman" w:cs="Times New Roman" w:hint="eastAsia"/>
        </w:rPr>
        <w:t>低減させ</w:t>
      </w:r>
      <w:r w:rsidRPr="00121F0F">
        <w:rPr>
          <w:rFonts w:ascii="Times New Roman" w:eastAsia="ＭＳ 明朝" w:hAnsi="Times New Roman" w:cs="Times New Roman"/>
        </w:rPr>
        <w:t>、湿地の</w:t>
      </w:r>
      <w:r w:rsidR="000E7A67">
        <w:rPr>
          <w:rFonts w:ascii="Times New Roman" w:eastAsia="ＭＳ 明朝" w:hAnsi="Times New Roman" w:cs="Times New Roman" w:hint="eastAsia"/>
        </w:rPr>
        <w:t>再生</w:t>
      </w:r>
      <w:r w:rsidRPr="00121F0F">
        <w:rPr>
          <w:rFonts w:ascii="Times New Roman" w:eastAsia="ＭＳ 明朝" w:hAnsi="Times New Roman" w:cs="Times New Roman"/>
        </w:rPr>
        <w:t>などのオフセットによって</w:t>
      </w:r>
      <w:r w:rsidR="00BD4D81">
        <w:rPr>
          <w:rFonts w:ascii="Times New Roman" w:eastAsia="ＭＳ 明朝" w:hAnsi="Times New Roman" w:cs="Times New Roman" w:hint="eastAsia"/>
        </w:rPr>
        <w:t>悪</w:t>
      </w:r>
      <w:r w:rsidRPr="00121F0F">
        <w:rPr>
          <w:rFonts w:ascii="Times New Roman" w:eastAsia="ＭＳ 明朝" w:hAnsi="Times New Roman" w:cs="Times New Roman"/>
        </w:rPr>
        <w:t>影響に</w:t>
      </w:r>
      <w:r w:rsidR="00BD4D81">
        <w:rPr>
          <w:rFonts w:ascii="Times New Roman" w:eastAsia="ＭＳ 明朝" w:hAnsi="Times New Roman" w:cs="Times New Roman" w:hint="eastAsia"/>
        </w:rPr>
        <w:t>対応</w:t>
      </w:r>
      <w:r w:rsidRPr="00121F0F">
        <w:rPr>
          <w:rFonts w:ascii="Times New Roman" w:eastAsia="ＭＳ 明朝" w:hAnsi="Times New Roman" w:cs="Times New Roman"/>
        </w:rPr>
        <w:t>する必要がある。</w:t>
      </w:r>
      <w:r w:rsidRPr="00121F0F">
        <w:rPr>
          <w:rFonts w:ascii="Times New Roman" w:eastAsia="ＭＳ 明朝" w:hAnsi="Times New Roman" w:cs="Times New Roman"/>
        </w:rPr>
        <w:t xml:space="preserve"> </w:t>
      </w:r>
    </w:p>
    <w:p w14:paraId="7F8D7845" w14:textId="008C85C2" w:rsidR="00BD4D81" w:rsidRPr="00121F0F" w:rsidRDefault="00121F0F" w:rsidP="00030B68">
      <w:pPr>
        <w:spacing w:after="10"/>
        <w:ind w:left="1560" w:right="9" w:hanging="1203"/>
        <w:jc w:val="both"/>
        <w:rPr>
          <w:rFonts w:ascii="Times New Roman" w:eastAsia="ＭＳ 明朝" w:hAnsi="Times New Roman" w:cs="Times New Roman"/>
        </w:rPr>
      </w:pPr>
      <w:r w:rsidRPr="00121F0F">
        <w:rPr>
          <w:rFonts w:ascii="Times New Roman" w:eastAsia="ＭＳ 明朝" w:hAnsi="Times New Roman" w:cs="Times New Roman"/>
        </w:rPr>
        <w:t>政策原則</w:t>
      </w:r>
      <w:r w:rsidRPr="00121F0F">
        <w:rPr>
          <w:rFonts w:ascii="Times New Roman" w:eastAsia="ＭＳ 明朝" w:hAnsi="Times New Roman" w:cs="Times New Roman"/>
        </w:rPr>
        <w:t>4</w:t>
      </w:r>
      <w:r w:rsidRPr="00121F0F">
        <w:rPr>
          <w:rFonts w:ascii="Times New Roman" w:eastAsia="ＭＳ 明朝" w:hAnsi="Times New Roman" w:cs="Times New Roman"/>
        </w:rPr>
        <w:t>：都市</w:t>
      </w:r>
      <w:r w:rsidR="002043FF">
        <w:rPr>
          <w:rFonts w:ascii="Times New Roman" w:eastAsia="ＭＳ 明朝" w:hAnsi="Times New Roman" w:cs="Times New Roman" w:hint="eastAsia"/>
        </w:rPr>
        <w:t>部</w:t>
      </w:r>
      <w:r w:rsidRPr="00121F0F">
        <w:rPr>
          <w:rFonts w:ascii="Times New Roman" w:eastAsia="ＭＳ 明朝" w:hAnsi="Times New Roman" w:cs="Times New Roman"/>
        </w:rPr>
        <w:t>と都市</w:t>
      </w:r>
      <w:r w:rsidR="002043FF">
        <w:rPr>
          <w:rFonts w:ascii="Times New Roman" w:eastAsia="ＭＳ 明朝" w:hAnsi="Times New Roman" w:cs="Times New Roman" w:hint="eastAsia"/>
        </w:rPr>
        <w:t>周辺部</w:t>
      </w:r>
      <w:r w:rsidRPr="00121F0F">
        <w:rPr>
          <w:rFonts w:ascii="Times New Roman" w:eastAsia="ＭＳ 明朝" w:hAnsi="Times New Roman" w:cs="Times New Roman"/>
        </w:rPr>
        <w:t>空間計画や湿地管理の意思決定に関わる先住民や地元コミュニティ、</w:t>
      </w:r>
      <w:r w:rsidR="00BD4D81">
        <w:rPr>
          <w:rFonts w:ascii="Times New Roman" w:eastAsia="ＭＳ 明朝" w:hAnsi="Times New Roman" w:cs="Times New Roman" w:hint="eastAsia"/>
        </w:rPr>
        <w:t>地方</w:t>
      </w:r>
      <w:r w:rsidR="002043FF">
        <w:rPr>
          <w:rFonts w:ascii="Times New Roman" w:eastAsia="ＭＳ 明朝" w:hAnsi="Times New Roman" w:cs="Times New Roman" w:hint="eastAsia"/>
        </w:rPr>
        <w:t>公共団体</w:t>
      </w:r>
      <w:r w:rsidRPr="00121F0F">
        <w:rPr>
          <w:rFonts w:ascii="Times New Roman" w:eastAsia="ＭＳ 明朝" w:hAnsi="Times New Roman" w:cs="Times New Roman"/>
        </w:rPr>
        <w:t>、政府</w:t>
      </w:r>
      <w:r w:rsidR="00BD4D81">
        <w:rPr>
          <w:rFonts w:ascii="Times New Roman" w:eastAsia="ＭＳ 明朝" w:hAnsi="Times New Roman" w:cs="Times New Roman" w:hint="eastAsia"/>
        </w:rPr>
        <w:t>による</w:t>
      </w:r>
      <w:r w:rsidR="00BD4D81" w:rsidRPr="00121F0F">
        <w:rPr>
          <w:rFonts w:ascii="Times New Roman" w:eastAsia="ＭＳ 明朝" w:hAnsi="Times New Roman" w:cs="Times New Roman"/>
        </w:rPr>
        <w:t>参</w:t>
      </w:r>
      <w:r w:rsidR="00BD4D81">
        <w:rPr>
          <w:rFonts w:ascii="Times New Roman" w:eastAsia="ＭＳ 明朝" w:hAnsi="Times New Roman" w:cs="Times New Roman" w:hint="eastAsia"/>
        </w:rPr>
        <w:t>画</w:t>
      </w:r>
      <w:r w:rsidRPr="00121F0F">
        <w:rPr>
          <w:rFonts w:ascii="Times New Roman" w:eastAsia="ＭＳ 明朝" w:hAnsi="Times New Roman" w:cs="Times New Roman"/>
        </w:rPr>
        <w:t>は、持続可能な都市</w:t>
      </w:r>
      <w:r w:rsidR="002043FF">
        <w:rPr>
          <w:rFonts w:ascii="Times New Roman" w:eastAsia="ＭＳ 明朝" w:hAnsi="Times New Roman" w:cs="Times New Roman" w:hint="eastAsia"/>
        </w:rPr>
        <w:t>部</w:t>
      </w:r>
      <w:r w:rsidRPr="00121F0F">
        <w:rPr>
          <w:rFonts w:ascii="Times New Roman" w:eastAsia="ＭＳ 明朝" w:hAnsi="Times New Roman" w:cs="Times New Roman"/>
        </w:rPr>
        <w:t>と都市</w:t>
      </w:r>
      <w:r w:rsidR="002043FF">
        <w:rPr>
          <w:rFonts w:ascii="Times New Roman" w:eastAsia="ＭＳ 明朝" w:hAnsi="Times New Roman" w:cs="Times New Roman" w:hint="eastAsia"/>
        </w:rPr>
        <w:t>周辺部</w:t>
      </w:r>
      <w:r w:rsidRPr="00121F0F">
        <w:rPr>
          <w:rFonts w:ascii="Times New Roman" w:eastAsia="ＭＳ 明朝" w:hAnsi="Times New Roman" w:cs="Times New Roman"/>
        </w:rPr>
        <w:t>の居住地を</w:t>
      </w:r>
      <w:r w:rsidR="00B74EC9">
        <w:rPr>
          <w:rFonts w:ascii="Times New Roman" w:eastAsia="ＭＳ 明朝" w:hAnsi="Times New Roman" w:cs="Times New Roman" w:hint="eastAsia"/>
        </w:rPr>
        <w:t>設置す</w:t>
      </w:r>
      <w:r w:rsidR="00E023C9">
        <w:rPr>
          <w:rFonts w:ascii="Times New Roman" w:eastAsia="ＭＳ 明朝" w:hAnsi="Times New Roman" w:cs="Times New Roman" w:hint="eastAsia"/>
        </w:rPr>
        <w:t>る</w:t>
      </w:r>
      <w:r w:rsidRPr="00121F0F">
        <w:rPr>
          <w:rFonts w:ascii="Times New Roman" w:eastAsia="ＭＳ 明朝" w:hAnsi="Times New Roman" w:cs="Times New Roman"/>
        </w:rPr>
        <w:t>ために不可欠である</w:t>
      </w:r>
      <w:r w:rsidR="00BD4D81">
        <w:rPr>
          <w:rFonts w:ascii="Times New Roman" w:eastAsia="ＭＳ 明朝" w:hAnsi="Times New Roman" w:cs="Times New Roman" w:hint="eastAsia"/>
        </w:rPr>
        <w:t>。</w:t>
      </w:r>
    </w:p>
    <w:p w14:paraId="0EB45F6A" w14:textId="31F537DA" w:rsidR="00121F0F" w:rsidRPr="00121F0F" w:rsidRDefault="00121F0F" w:rsidP="00030B68">
      <w:pPr>
        <w:spacing w:after="10"/>
        <w:ind w:left="1560" w:right="9" w:hanging="1203"/>
        <w:jc w:val="both"/>
        <w:rPr>
          <w:rFonts w:ascii="Times New Roman" w:eastAsia="ＭＳ 明朝" w:hAnsi="Times New Roman" w:cs="Times New Roman"/>
        </w:rPr>
      </w:pPr>
      <w:r w:rsidRPr="00121F0F">
        <w:rPr>
          <w:rFonts w:ascii="Times New Roman" w:eastAsia="ＭＳ 明朝" w:hAnsi="Times New Roman" w:cs="Times New Roman"/>
        </w:rPr>
        <w:t>政策原則</w:t>
      </w:r>
      <w:r w:rsidRPr="00121F0F">
        <w:rPr>
          <w:rFonts w:ascii="Times New Roman" w:eastAsia="ＭＳ 明朝" w:hAnsi="Times New Roman" w:cs="Times New Roman"/>
        </w:rPr>
        <w:t xml:space="preserve"> 5</w:t>
      </w:r>
      <w:r w:rsidRPr="00121F0F">
        <w:rPr>
          <w:rFonts w:ascii="Times New Roman" w:eastAsia="ＭＳ 明朝" w:hAnsi="Times New Roman" w:cs="Times New Roman"/>
        </w:rPr>
        <w:t>：自然災害や人為的災害の脅威と、それらが都市</w:t>
      </w:r>
      <w:r w:rsidR="00BD4D81">
        <w:rPr>
          <w:rFonts w:ascii="Times New Roman" w:eastAsia="ＭＳ 明朝" w:hAnsi="Times New Roman" w:cs="Times New Roman" w:hint="eastAsia"/>
        </w:rPr>
        <w:t>部の</w:t>
      </w:r>
      <w:r w:rsidRPr="00121F0F">
        <w:rPr>
          <w:rFonts w:ascii="Times New Roman" w:eastAsia="ＭＳ 明朝" w:hAnsi="Times New Roman" w:cs="Times New Roman"/>
        </w:rPr>
        <w:t>住民や湿地に与える影響は、災害に対する回復力を高めるために、政府の優先的かつ収束的な行動を必要とする。</w:t>
      </w:r>
    </w:p>
    <w:p w14:paraId="4A23A554" w14:textId="77777777" w:rsidR="00121F0F" w:rsidRDefault="00121F0F" w:rsidP="00030B68">
      <w:pPr>
        <w:spacing w:after="10"/>
        <w:ind w:left="367" w:right="9"/>
        <w:jc w:val="both"/>
      </w:pPr>
    </w:p>
    <w:p w14:paraId="688F4AEC" w14:textId="38BD1D8E" w:rsidR="00390395" w:rsidRDefault="00000000" w:rsidP="00030B68">
      <w:pPr>
        <w:spacing w:after="10"/>
        <w:ind w:left="367" w:right="9"/>
        <w:jc w:val="both"/>
      </w:pPr>
      <w:r>
        <w:t xml:space="preserve">The intention of the policy principles was to catalyze a range of practical measures which together will </w:t>
      </w:r>
    </w:p>
    <w:p w14:paraId="5C3A3C30" w14:textId="77777777" w:rsidR="00390395" w:rsidRDefault="00000000" w:rsidP="00030B68">
      <w:pPr>
        <w:ind w:left="367" w:right="9"/>
        <w:jc w:val="both"/>
      </w:pPr>
      <w:r>
        <w:lastRenderedPageBreak/>
        <w:t xml:space="preserve">deliver more sustainable urban development in combination with better maintenance and enhancement of wetlands. The practical principles covered the following five areas </w:t>
      </w:r>
    </w:p>
    <w:p w14:paraId="4123F253" w14:textId="1B8E4B93" w:rsidR="00390395" w:rsidRDefault="00000000" w:rsidP="00030B68">
      <w:pPr>
        <w:spacing w:after="228" w:line="249" w:lineRule="auto"/>
        <w:ind w:left="415" w:right="34"/>
        <w:jc w:val="both"/>
      </w:pPr>
      <w:r>
        <w:rPr>
          <w:i/>
        </w:rPr>
        <w:t>Practical principle 1: Wetland conservation</w:t>
      </w:r>
    </w:p>
    <w:p w14:paraId="1B1441C8" w14:textId="3CF608DD" w:rsidR="00390395" w:rsidRDefault="00000000" w:rsidP="00030B68">
      <w:pPr>
        <w:spacing w:after="228" w:line="249" w:lineRule="auto"/>
        <w:ind w:left="415" w:right="38"/>
        <w:jc w:val="both"/>
      </w:pPr>
      <w:r>
        <w:rPr>
          <w:i/>
        </w:rPr>
        <w:t>Practical principle 2: Wetland restoration and creation</w:t>
      </w:r>
    </w:p>
    <w:p w14:paraId="732C5126" w14:textId="45BEE48C" w:rsidR="00390395" w:rsidRDefault="00000000" w:rsidP="00030B68">
      <w:pPr>
        <w:spacing w:after="228" w:line="249" w:lineRule="auto"/>
        <w:ind w:left="415" w:right="42"/>
        <w:jc w:val="both"/>
      </w:pPr>
      <w:r>
        <w:rPr>
          <w:i/>
        </w:rPr>
        <w:t>Practical principle 3: Understanding the value of wetlands</w:t>
      </w:r>
    </w:p>
    <w:p w14:paraId="06320130" w14:textId="475295AB" w:rsidR="00390395" w:rsidRDefault="00000000" w:rsidP="00030B68">
      <w:pPr>
        <w:spacing w:after="228" w:line="249" w:lineRule="auto"/>
        <w:ind w:left="415" w:right="36"/>
        <w:jc w:val="both"/>
      </w:pPr>
      <w:r>
        <w:rPr>
          <w:i/>
        </w:rPr>
        <w:t>Practical principle 4: Stakeholder engagement</w:t>
      </w:r>
    </w:p>
    <w:p w14:paraId="476454F2" w14:textId="46448D8C" w:rsidR="00390395" w:rsidRDefault="00000000" w:rsidP="00030B68">
      <w:pPr>
        <w:spacing w:after="228" w:line="249" w:lineRule="auto"/>
        <w:ind w:left="415" w:right="39"/>
        <w:jc w:val="both"/>
      </w:pPr>
      <w:r>
        <w:rPr>
          <w:i/>
        </w:rPr>
        <w:t>Practical principle 5: Integrated planning</w:t>
      </w:r>
    </w:p>
    <w:p w14:paraId="106A88E1" w14:textId="15CACD2D" w:rsidR="00121F0F" w:rsidRPr="00121F0F" w:rsidRDefault="00121F0F" w:rsidP="00030B68">
      <w:pPr>
        <w:ind w:left="367" w:right="9"/>
        <w:jc w:val="both"/>
        <w:rPr>
          <w:rFonts w:ascii="Times New Roman" w:eastAsia="ＭＳ 明朝" w:hAnsi="Times New Roman" w:cs="Times New Roman"/>
        </w:rPr>
      </w:pPr>
      <w:r w:rsidRPr="00121F0F">
        <w:rPr>
          <w:rFonts w:ascii="Times New Roman" w:eastAsia="ＭＳ 明朝" w:hAnsi="Times New Roman" w:cs="Times New Roman"/>
        </w:rPr>
        <w:t>政策</w:t>
      </w:r>
      <w:r w:rsidR="00B74EC9">
        <w:rPr>
          <w:rFonts w:ascii="Times New Roman" w:eastAsia="ＭＳ 明朝" w:hAnsi="Times New Roman" w:cs="Times New Roman" w:hint="eastAsia"/>
        </w:rPr>
        <w:t>方針</w:t>
      </w:r>
      <w:r w:rsidRPr="00121F0F">
        <w:rPr>
          <w:rFonts w:ascii="Times New Roman" w:eastAsia="ＭＳ 明朝" w:hAnsi="Times New Roman" w:cs="Times New Roman"/>
        </w:rPr>
        <w:t>の意図するところは、様々な実用的な手段を促進することであり、その結果、次のようなことが可能にな</w:t>
      </w:r>
      <w:r w:rsidR="007D792E">
        <w:rPr>
          <w:rFonts w:ascii="Times New Roman" w:eastAsia="ＭＳ 明朝" w:hAnsi="Times New Roman" w:cs="Times New Roman" w:hint="eastAsia"/>
        </w:rPr>
        <w:t>る</w:t>
      </w:r>
      <w:r w:rsidRPr="00121F0F">
        <w:rPr>
          <w:rFonts w:ascii="Times New Roman" w:eastAsia="ＭＳ 明朝" w:hAnsi="Times New Roman" w:cs="Times New Roman"/>
        </w:rPr>
        <w:t>。</w:t>
      </w:r>
    </w:p>
    <w:p w14:paraId="6211D41D" w14:textId="202DF9C6" w:rsidR="00121F0F" w:rsidRPr="00121F0F" w:rsidRDefault="00121F0F" w:rsidP="00030B68">
      <w:pPr>
        <w:ind w:left="367" w:right="9"/>
        <w:jc w:val="both"/>
        <w:rPr>
          <w:rFonts w:ascii="Times New Roman" w:eastAsia="ＭＳ 明朝" w:hAnsi="Times New Roman" w:cs="Times New Roman"/>
        </w:rPr>
      </w:pPr>
      <w:r w:rsidRPr="00121F0F">
        <w:rPr>
          <w:rFonts w:ascii="Times New Roman" w:eastAsia="ＭＳ 明朝" w:hAnsi="Times New Roman" w:cs="Times New Roman"/>
        </w:rPr>
        <w:t>湿地帯のより良い維持・向上と合わせて、より持続可能な都市開発を実現する。実践的な原則は、以下の</w:t>
      </w:r>
      <w:r w:rsidRPr="00121F0F">
        <w:rPr>
          <w:rFonts w:ascii="Times New Roman" w:eastAsia="ＭＳ 明朝" w:hAnsi="Times New Roman" w:cs="Times New Roman"/>
        </w:rPr>
        <w:t>5</w:t>
      </w:r>
      <w:r w:rsidRPr="00121F0F">
        <w:rPr>
          <w:rFonts w:ascii="Times New Roman" w:eastAsia="ＭＳ 明朝" w:hAnsi="Times New Roman" w:cs="Times New Roman"/>
        </w:rPr>
        <w:t>つの分野をカバーしてい</w:t>
      </w:r>
      <w:r w:rsidR="007D792E">
        <w:rPr>
          <w:rFonts w:ascii="Times New Roman" w:eastAsia="ＭＳ 明朝" w:hAnsi="Times New Roman" w:cs="Times New Roman" w:hint="eastAsia"/>
        </w:rPr>
        <w:t>る</w:t>
      </w:r>
      <w:r w:rsidRPr="00121F0F">
        <w:rPr>
          <w:rFonts w:ascii="Times New Roman" w:eastAsia="ＭＳ 明朝" w:hAnsi="Times New Roman" w:cs="Times New Roman"/>
        </w:rPr>
        <w:t>。</w:t>
      </w:r>
    </w:p>
    <w:p w14:paraId="61033519" w14:textId="77777777" w:rsidR="00121F0F" w:rsidRPr="007C4FCE" w:rsidRDefault="00121F0F" w:rsidP="00030B68">
      <w:pPr>
        <w:ind w:left="367" w:right="9"/>
        <w:jc w:val="both"/>
        <w:rPr>
          <w:rFonts w:ascii="Times New Roman" w:eastAsia="ＭＳ 明朝" w:hAnsi="Times New Roman" w:cs="Times New Roman"/>
          <w:i/>
          <w:iCs/>
        </w:rPr>
      </w:pPr>
      <w:r w:rsidRPr="007C4FCE">
        <w:rPr>
          <w:rFonts w:ascii="Times New Roman" w:eastAsia="ＭＳ 明朝" w:hAnsi="Times New Roman" w:cs="Times New Roman" w:hint="eastAsia"/>
          <w:i/>
          <w:iCs/>
        </w:rPr>
        <w:t>実践原則</w:t>
      </w:r>
      <w:r w:rsidRPr="007C4FCE">
        <w:rPr>
          <w:rFonts w:ascii="Times New Roman" w:eastAsia="ＭＳ 明朝" w:hAnsi="Times New Roman" w:cs="Times New Roman"/>
          <w:i/>
          <w:iCs/>
        </w:rPr>
        <w:t>1</w:t>
      </w:r>
      <w:r w:rsidRPr="007C4FCE">
        <w:rPr>
          <w:rFonts w:ascii="Times New Roman" w:eastAsia="ＭＳ 明朝" w:hAnsi="Times New Roman" w:cs="Times New Roman" w:hint="eastAsia"/>
          <w:i/>
          <w:iCs/>
        </w:rPr>
        <w:t>：湿地帯の保全</w:t>
      </w:r>
      <w:r w:rsidRPr="007C4FCE">
        <w:rPr>
          <w:rFonts w:ascii="Times New Roman" w:eastAsia="ＭＳ 明朝" w:hAnsi="Times New Roman" w:cs="Times New Roman"/>
          <w:i/>
          <w:iCs/>
        </w:rPr>
        <w:t xml:space="preserve"> </w:t>
      </w:r>
    </w:p>
    <w:p w14:paraId="5318F4BF" w14:textId="77777777" w:rsidR="00121F0F" w:rsidRPr="007C4FCE" w:rsidRDefault="00121F0F" w:rsidP="00030B68">
      <w:pPr>
        <w:ind w:left="367" w:right="9"/>
        <w:jc w:val="both"/>
        <w:rPr>
          <w:rFonts w:ascii="Times New Roman" w:eastAsia="ＭＳ 明朝" w:hAnsi="Times New Roman" w:cs="Times New Roman"/>
          <w:i/>
          <w:iCs/>
        </w:rPr>
      </w:pPr>
      <w:r w:rsidRPr="007C4FCE">
        <w:rPr>
          <w:rFonts w:ascii="Times New Roman" w:eastAsia="ＭＳ 明朝" w:hAnsi="Times New Roman" w:cs="Times New Roman" w:hint="eastAsia"/>
          <w:i/>
          <w:iCs/>
        </w:rPr>
        <w:t>実践原則</w:t>
      </w:r>
      <w:r w:rsidRPr="007C4FCE">
        <w:rPr>
          <w:rFonts w:ascii="Times New Roman" w:eastAsia="ＭＳ 明朝" w:hAnsi="Times New Roman" w:cs="Times New Roman"/>
          <w:i/>
          <w:iCs/>
        </w:rPr>
        <w:t>2</w:t>
      </w:r>
      <w:r w:rsidRPr="007C4FCE">
        <w:rPr>
          <w:rFonts w:ascii="Times New Roman" w:eastAsia="ＭＳ 明朝" w:hAnsi="Times New Roman" w:cs="Times New Roman" w:hint="eastAsia"/>
          <w:i/>
          <w:iCs/>
        </w:rPr>
        <w:t>：湿地の再生と創出</w:t>
      </w:r>
      <w:r w:rsidRPr="007C4FCE">
        <w:rPr>
          <w:rFonts w:ascii="Times New Roman" w:eastAsia="ＭＳ 明朝" w:hAnsi="Times New Roman" w:cs="Times New Roman"/>
          <w:i/>
          <w:iCs/>
        </w:rPr>
        <w:t xml:space="preserve"> </w:t>
      </w:r>
    </w:p>
    <w:p w14:paraId="7F72161B" w14:textId="77777777" w:rsidR="00121F0F" w:rsidRPr="007C4FCE" w:rsidRDefault="00121F0F" w:rsidP="00030B68">
      <w:pPr>
        <w:ind w:left="367" w:right="9"/>
        <w:jc w:val="both"/>
        <w:rPr>
          <w:rFonts w:ascii="Times New Roman" w:eastAsia="ＭＳ 明朝" w:hAnsi="Times New Roman" w:cs="Times New Roman"/>
          <w:i/>
          <w:iCs/>
        </w:rPr>
      </w:pPr>
      <w:r w:rsidRPr="007C4FCE">
        <w:rPr>
          <w:rFonts w:ascii="Times New Roman" w:eastAsia="ＭＳ 明朝" w:hAnsi="Times New Roman" w:cs="Times New Roman" w:hint="eastAsia"/>
          <w:i/>
          <w:iCs/>
        </w:rPr>
        <w:t>実践原則</w:t>
      </w:r>
      <w:r w:rsidRPr="007C4FCE">
        <w:rPr>
          <w:rFonts w:ascii="Times New Roman" w:eastAsia="ＭＳ 明朝" w:hAnsi="Times New Roman" w:cs="Times New Roman"/>
          <w:i/>
          <w:iCs/>
        </w:rPr>
        <w:t>3</w:t>
      </w:r>
      <w:r w:rsidRPr="007C4FCE">
        <w:rPr>
          <w:rFonts w:ascii="Times New Roman" w:eastAsia="ＭＳ 明朝" w:hAnsi="Times New Roman" w:cs="Times New Roman" w:hint="eastAsia"/>
          <w:i/>
          <w:iCs/>
        </w:rPr>
        <w:t>：湿地帯の価値の理解</w:t>
      </w:r>
      <w:r w:rsidRPr="007C4FCE">
        <w:rPr>
          <w:rFonts w:ascii="Times New Roman" w:eastAsia="ＭＳ 明朝" w:hAnsi="Times New Roman" w:cs="Times New Roman"/>
          <w:i/>
          <w:iCs/>
        </w:rPr>
        <w:t xml:space="preserve"> </w:t>
      </w:r>
    </w:p>
    <w:p w14:paraId="56C6F807" w14:textId="1ED3E887" w:rsidR="00121F0F" w:rsidRPr="007C4FCE" w:rsidRDefault="00121F0F" w:rsidP="00030B68">
      <w:pPr>
        <w:ind w:left="367" w:right="9"/>
        <w:jc w:val="both"/>
        <w:rPr>
          <w:rFonts w:ascii="Times New Roman" w:eastAsia="ＭＳ 明朝" w:hAnsi="Times New Roman" w:cs="Times New Roman"/>
          <w:i/>
          <w:iCs/>
        </w:rPr>
      </w:pPr>
      <w:r w:rsidRPr="007C4FCE">
        <w:rPr>
          <w:rFonts w:ascii="Times New Roman" w:eastAsia="ＭＳ 明朝" w:hAnsi="Times New Roman" w:cs="Times New Roman" w:hint="eastAsia"/>
          <w:i/>
          <w:iCs/>
        </w:rPr>
        <w:t>実践原則</w:t>
      </w:r>
      <w:r w:rsidRPr="007C4FCE">
        <w:rPr>
          <w:rFonts w:ascii="Times New Roman" w:eastAsia="ＭＳ 明朝" w:hAnsi="Times New Roman" w:cs="Times New Roman"/>
          <w:i/>
          <w:iCs/>
        </w:rPr>
        <w:t>4</w:t>
      </w:r>
      <w:r w:rsidRPr="007C4FCE">
        <w:rPr>
          <w:rFonts w:ascii="Times New Roman" w:eastAsia="ＭＳ 明朝" w:hAnsi="Times New Roman" w:cs="Times New Roman" w:hint="eastAsia"/>
          <w:i/>
          <w:iCs/>
        </w:rPr>
        <w:t>：</w:t>
      </w:r>
      <w:r w:rsidR="00563D03">
        <w:rPr>
          <w:rFonts w:ascii="Times New Roman" w:eastAsia="ＭＳ 明朝" w:hAnsi="Times New Roman" w:cs="Times New Roman" w:hint="eastAsia"/>
          <w:i/>
          <w:iCs/>
        </w:rPr>
        <w:t>利害関係者</w:t>
      </w:r>
      <w:r w:rsidRPr="007C4FCE">
        <w:rPr>
          <w:rFonts w:ascii="Times New Roman" w:eastAsia="ＭＳ 明朝" w:hAnsi="Times New Roman" w:cs="Times New Roman" w:hint="eastAsia"/>
          <w:i/>
          <w:iCs/>
        </w:rPr>
        <w:t>の参画</w:t>
      </w:r>
      <w:r w:rsidRPr="007C4FCE">
        <w:rPr>
          <w:rFonts w:ascii="Times New Roman" w:eastAsia="ＭＳ 明朝" w:hAnsi="Times New Roman" w:cs="Times New Roman"/>
          <w:i/>
          <w:iCs/>
        </w:rPr>
        <w:t xml:space="preserve"> </w:t>
      </w:r>
    </w:p>
    <w:p w14:paraId="561154E2" w14:textId="1E227177" w:rsidR="00121F0F" w:rsidRPr="007C4FCE" w:rsidRDefault="00121F0F" w:rsidP="00030B68">
      <w:pPr>
        <w:ind w:left="367" w:right="9"/>
        <w:jc w:val="both"/>
        <w:rPr>
          <w:rFonts w:ascii="Times New Roman" w:eastAsia="ＭＳ 明朝" w:hAnsi="Times New Roman" w:cs="Times New Roman"/>
          <w:i/>
          <w:iCs/>
        </w:rPr>
      </w:pPr>
      <w:r w:rsidRPr="007C4FCE">
        <w:rPr>
          <w:rFonts w:ascii="Times New Roman" w:eastAsia="ＭＳ 明朝" w:hAnsi="Times New Roman" w:cs="Times New Roman" w:hint="eastAsia"/>
          <w:i/>
          <w:iCs/>
        </w:rPr>
        <w:t>実践原則</w:t>
      </w:r>
      <w:r w:rsidRPr="007C4FCE">
        <w:rPr>
          <w:rFonts w:ascii="Times New Roman" w:eastAsia="ＭＳ 明朝" w:hAnsi="Times New Roman" w:cs="Times New Roman"/>
          <w:i/>
          <w:iCs/>
        </w:rPr>
        <w:t>5</w:t>
      </w:r>
      <w:r w:rsidRPr="007C4FCE">
        <w:rPr>
          <w:rFonts w:ascii="Times New Roman" w:eastAsia="ＭＳ 明朝" w:hAnsi="Times New Roman" w:cs="Times New Roman" w:hint="eastAsia"/>
          <w:i/>
          <w:iCs/>
        </w:rPr>
        <w:t>：統合</w:t>
      </w:r>
      <w:r w:rsidR="00B74EC9">
        <w:rPr>
          <w:rFonts w:ascii="Times New Roman" w:eastAsia="ＭＳ 明朝" w:hAnsi="Times New Roman" w:cs="Times New Roman" w:hint="eastAsia"/>
          <w:i/>
          <w:iCs/>
        </w:rPr>
        <w:t>的な</w:t>
      </w:r>
      <w:r w:rsidRPr="007C4FCE">
        <w:rPr>
          <w:rFonts w:ascii="Times New Roman" w:eastAsia="ＭＳ 明朝" w:hAnsi="Times New Roman" w:cs="Times New Roman" w:hint="eastAsia"/>
          <w:i/>
          <w:iCs/>
        </w:rPr>
        <w:t>計画</w:t>
      </w:r>
    </w:p>
    <w:p w14:paraId="6F1B9ED4" w14:textId="71F23352" w:rsidR="00390395" w:rsidRPr="000B7C2A" w:rsidRDefault="00000000" w:rsidP="00030B68">
      <w:pPr>
        <w:ind w:left="367" w:right="9"/>
        <w:jc w:val="both"/>
      </w:pPr>
      <w:r>
        <w:t xml:space="preserve">In </w:t>
      </w:r>
      <w:r w:rsidRPr="000B7C2A">
        <w:t xml:space="preserve">addition to providing the guiding principles to achieve wetland wise use in urban and peri-urban environments, Resolution XI.11 also requested that the Convention </w:t>
      </w:r>
    </w:p>
    <w:p w14:paraId="11A91FD5" w14:textId="77777777" w:rsidR="00390395" w:rsidRPr="000B7C2A" w:rsidRDefault="00000000" w:rsidP="00030B68">
      <w:pPr>
        <w:spacing w:after="228" w:line="249" w:lineRule="auto"/>
        <w:ind w:left="415" w:right="254"/>
        <w:jc w:val="both"/>
      </w:pPr>
      <w:r w:rsidRPr="000B7C2A">
        <w:rPr>
          <w:i/>
        </w:rPr>
        <w:t xml:space="preserve">explores establishing a wetland city accreditation, which may in turn provide positive branding opportunities for cities that demonstrate strong and positive relationships with wetlands. </w:t>
      </w:r>
    </w:p>
    <w:p w14:paraId="345549DE" w14:textId="18692A2D" w:rsidR="00121F0F" w:rsidRPr="000B7C2A" w:rsidRDefault="00121F0F" w:rsidP="00030B68">
      <w:pPr>
        <w:ind w:left="367" w:right="9"/>
        <w:jc w:val="both"/>
        <w:rPr>
          <w:rFonts w:ascii="Times New Roman" w:eastAsia="ＭＳ 明朝" w:hAnsi="Times New Roman" w:cs="Times New Roman"/>
        </w:rPr>
      </w:pPr>
      <w:r w:rsidRPr="000B7C2A">
        <w:rPr>
          <w:rFonts w:ascii="Times New Roman" w:eastAsia="ＭＳ 明朝" w:hAnsi="Times New Roman" w:cs="Times New Roman"/>
        </w:rPr>
        <w:t>決議</w:t>
      </w:r>
      <w:r w:rsidRPr="000B7C2A">
        <w:rPr>
          <w:rFonts w:ascii="Times New Roman" w:eastAsia="ＭＳ 明朝" w:hAnsi="Times New Roman" w:cs="Times New Roman"/>
        </w:rPr>
        <w:t>XI.11</w:t>
      </w:r>
      <w:r w:rsidRPr="000B7C2A">
        <w:rPr>
          <w:rFonts w:ascii="Times New Roman" w:eastAsia="ＭＳ 明朝" w:hAnsi="Times New Roman" w:cs="Times New Roman"/>
        </w:rPr>
        <w:t>は、都市</w:t>
      </w:r>
      <w:r w:rsidR="00563D03" w:rsidRPr="000B7C2A">
        <w:rPr>
          <w:rFonts w:ascii="Times New Roman" w:eastAsia="ＭＳ 明朝" w:hAnsi="Times New Roman" w:cs="Times New Roman" w:hint="eastAsia"/>
        </w:rPr>
        <w:t>部</w:t>
      </w:r>
      <w:r w:rsidRPr="000B7C2A">
        <w:rPr>
          <w:rFonts w:ascii="Times New Roman" w:eastAsia="ＭＳ 明朝" w:hAnsi="Times New Roman" w:cs="Times New Roman"/>
        </w:rPr>
        <w:t>および都市周辺</w:t>
      </w:r>
      <w:r w:rsidR="00563D03" w:rsidRPr="000B7C2A">
        <w:rPr>
          <w:rFonts w:ascii="Times New Roman" w:eastAsia="ＭＳ 明朝" w:hAnsi="Times New Roman" w:cs="Times New Roman" w:hint="eastAsia"/>
        </w:rPr>
        <w:t>部の自然</w:t>
      </w:r>
      <w:r w:rsidRPr="000B7C2A">
        <w:rPr>
          <w:rFonts w:ascii="Times New Roman" w:eastAsia="ＭＳ 明朝" w:hAnsi="Times New Roman" w:cs="Times New Roman"/>
        </w:rPr>
        <w:t>環境における湿地の賢明な利用を実現するための</w:t>
      </w:r>
      <w:r w:rsidR="00E07F3F" w:rsidRPr="000B7C2A">
        <w:rPr>
          <w:rFonts w:ascii="Times New Roman" w:eastAsia="ＭＳ 明朝" w:hAnsi="Times New Roman" w:cs="Times New Roman" w:hint="eastAsia"/>
        </w:rPr>
        <w:t>ガイダンス</w:t>
      </w:r>
      <w:r w:rsidRPr="000B7C2A">
        <w:rPr>
          <w:rFonts w:ascii="Times New Roman" w:eastAsia="ＭＳ 明朝" w:hAnsi="Times New Roman" w:cs="Times New Roman"/>
        </w:rPr>
        <w:t>を提供することに加え、条約に次のことを要請した。</w:t>
      </w:r>
    </w:p>
    <w:p w14:paraId="2E4891FF" w14:textId="7641F0B8" w:rsidR="00121F0F" w:rsidRPr="000B7C2A" w:rsidRDefault="00121F0F" w:rsidP="00030B68">
      <w:pPr>
        <w:ind w:left="367" w:right="9"/>
        <w:jc w:val="both"/>
        <w:rPr>
          <w:rFonts w:ascii="Times New Roman" w:eastAsia="ＭＳ 明朝" w:hAnsi="Times New Roman" w:cs="Times New Roman"/>
          <w:i/>
          <w:iCs/>
        </w:rPr>
      </w:pPr>
      <w:r w:rsidRPr="000B7C2A">
        <w:rPr>
          <w:rFonts w:ascii="Times New Roman" w:eastAsia="ＭＳ 明朝" w:hAnsi="Times New Roman" w:cs="Times New Roman" w:hint="eastAsia"/>
          <w:i/>
          <w:iCs/>
        </w:rPr>
        <w:t>この認定は、湿地</w:t>
      </w:r>
      <w:r w:rsidR="00B74EC9" w:rsidRPr="000B7C2A">
        <w:rPr>
          <w:rFonts w:ascii="Times New Roman" w:eastAsia="ＭＳ 明朝" w:hAnsi="Times New Roman" w:cs="Times New Roman" w:hint="eastAsia"/>
          <w:i/>
          <w:iCs/>
        </w:rPr>
        <w:t>に関して</w:t>
      </w:r>
      <w:r w:rsidRPr="000B7C2A">
        <w:rPr>
          <w:rFonts w:ascii="Times New Roman" w:eastAsia="ＭＳ 明朝" w:hAnsi="Times New Roman" w:cs="Times New Roman" w:hint="eastAsia"/>
          <w:i/>
          <w:iCs/>
        </w:rPr>
        <w:t>強く前向きな</w:t>
      </w:r>
      <w:r w:rsidR="00B74EC9" w:rsidRPr="000B7C2A">
        <w:rPr>
          <w:rFonts w:ascii="Times New Roman" w:eastAsia="ＭＳ 明朝" w:hAnsi="Times New Roman" w:cs="Times New Roman" w:hint="eastAsia"/>
          <w:i/>
          <w:iCs/>
        </w:rPr>
        <w:t>姿勢</w:t>
      </w:r>
      <w:r w:rsidRPr="000B7C2A">
        <w:rPr>
          <w:rFonts w:ascii="Times New Roman" w:eastAsia="ＭＳ 明朝" w:hAnsi="Times New Roman" w:cs="Times New Roman" w:hint="eastAsia"/>
          <w:i/>
          <w:iCs/>
        </w:rPr>
        <w:t>を示す都市に、積極的なブランディングの機会を提供することになる</w:t>
      </w:r>
      <w:r w:rsidR="003B0A9E" w:rsidRPr="000B7C2A">
        <w:rPr>
          <w:rFonts w:ascii="Times New Roman" w:eastAsia="ＭＳ 明朝" w:hAnsi="Times New Roman" w:cs="Times New Roman" w:hint="eastAsia"/>
          <w:i/>
          <w:iCs/>
        </w:rPr>
        <w:t>可能性がある</w:t>
      </w:r>
      <w:r w:rsidRPr="000B7C2A">
        <w:rPr>
          <w:rFonts w:ascii="Times New Roman" w:eastAsia="ＭＳ 明朝" w:hAnsi="Times New Roman" w:cs="Times New Roman" w:hint="eastAsia"/>
          <w:i/>
          <w:iCs/>
        </w:rPr>
        <w:t>。</w:t>
      </w:r>
    </w:p>
    <w:p w14:paraId="2036E8C0" w14:textId="2F1E08E9" w:rsidR="00390395" w:rsidRPr="000B7C2A" w:rsidRDefault="00000000" w:rsidP="00030B68">
      <w:pPr>
        <w:ind w:left="367" w:right="9"/>
        <w:jc w:val="both"/>
      </w:pPr>
      <w:r w:rsidRPr="000B7C2A">
        <w:t xml:space="preserve">In response to this request, COP12 approved the establishment of a voluntary Wetland City accreditation system through the adoption of Resolution XII.10. The Annex to Resolution XII.10 expected that the accreditation would encourage cities that are close to and depend on wetlands, primarily Wetlands of International Importance, but also other wetlands, to establish a positive relationship with these wetlands through increased participation and awareness and consideration of wetlands in local planning and decision making.  </w:t>
      </w:r>
    </w:p>
    <w:p w14:paraId="1ACD5880" w14:textId="18B7E885" w:rsidR="00121F0F" w:rsidRPr="000B7C2A" w:rsidRDefault="00121F0F" w:rsidP="00030B68">
      <w:pPr>
        <w:ind w:left="367" w:right="9"/>
        <w:jc w:val="both"/>
        <w:rPr>
          <w:rFonts w:ascii="Times New Roman" w:eastAsia="ＭＳ 明朝" w:hAnsi="Times New Roman" w:cs="Times New Roman"/>
        </w:rPr>
      </w:pPr>
      <w:r w:rsidRPr="000B7C2A">
        <w:rPr>
          <w:rFonts w:ascii="Times New Roman" w:eastAsia="ＭＳ 明朝" w:hAnsi="Times New Roman" w:cs="Times New Roman"/>
        </w:rPr>
        <w:t>この要請を受け、</w:t>
      </w:r>
      <w:r w:rsidRPr="000B7C2A">
        <w:rPr>
          <w:rFonts w:ascii="Times New Roman" w:eastAsia="ＭＳ 明朝" w:hAnsi="Times New Roman" w:cs="Times New Roman"/>
        </w:rPr>
        <w:t xml:space="preserve">COP12 </w:t>
      </w:r>
      <w:r w:rsidRPr="000B7C2A">
        <w:rPr>
          <w:rFonts w:ascii="Times New Roman" w:eastAsia="ＭＳ 明朝" w:hAnsi="Times New Roman" w:cs="Times New Roman"/>
        </w:rPr>
        <w:t>では、決議</w:t>
      </w:r>
      <w:r w:rsidRPr="000B7C2A">
        <w:rPr>
          <w:rFonts w:ascii="Times New Roman" w:eastAsia="ＭＳ 明朝" w:hAnsi="Times New Roman" w:cs="Times New Roman"/>
        </w:rPr>
        <w:t xml:space="preserve"> XII.10 </w:t>
      </w:r>
      <w:r w:rsidRPr="000B7C2A">
        <w:rPr>
          <w:rFonts w:ascii="Times New Roman" w:eastAsia="ＭＳ 明朝" w:hAnsi="Times New Roman" w:cs="Times New Roman"/>
        </w:rPr>
        <w:t>の採択により、</w:t>
      </w:r>
      <w:r w:rsidR="001519B2" w:rsidRPr="000B7C2A">
        <w:rPr>
          <w:rFonts w:ascii="Times New Roman" w:eastAsia="ＭＳ 明朝" w:hAnsi="Times New Roman" w:cs="Times New Roman" w:hint="eastAsia"/>
        </w:rPr>
        <w:t>任意参加の</w:t>
      </w:r>
      <w:r w:rsidRPr="000B7C2A">
        <w:rPr>
          <w:rFonts w:ascii="Times New Roman" w:eastAsia="ＭＳ 明朝" w:hAnsi="Times New Roman" w:cs="Times New Roman"/>
        </w:rPr>
        <w:t>湿地</w:t>
      </w:r>
      <w:r w:rsidRPr="000B7C2A">
        <w:rPr>
          <w:rFonts w:ascii="Times New Roman" w:eastAsia="ＭＳ 明朝" w:hAnsi="Times New Roman" w:cs="Times New Roman" w:hint="eastAsia"/>
        </w:rPr>
        <w:t>自治体認証</w:t>
      </w:r>
      <w:r w:rsidRPr="000B7C2A">
        <w:rPr>
          <w:rFonts w:ascii="Times New Roman" w:eastAsia="ＭＳ 明朝" w:hAnsi="Times New Roman" w:cs="Times New Roman"/>
        </w:rPr>
        <w:t>制度の</w:t>
      </w:r>
      <w:r w:rsidR="00E07F3F" w:rsidRPr="000B7C2A">
        <w:rPr>
          <w:rFonts w:ascii="Times New Roman" w:eastAsia="ＭＳ 明朝" w:hAnsi="Times New Roman" w:cs="Times New Roman" w:hint="eastAsia"/>
        </w:rPr>
        <w:t>設置</w:t>
      </w:r>
      <w:r w:rsidRPr="000B7C2A">
        <w:rPr>
          <w:rFonts w:ascii="Times New Roman" w:eastAsia="ＭＳ 明朝" w:hAnsi="Times New Roman" w:cs="Times New Roman"/>
        </w:rPr>
        <w:t>が承認さ</w:t>
      </w:r>
      <w:r w:rsidR="00E023C9" w:rsidRPr="000B7C2A">
        <w:rPr>
          <w:rFonts w:ascii="Times New Roman" w:eastAsia="ＭＳ 明朝" w:hAnsi="Times New Roman" w:cs="Times New Roman" w:hint="eastAsia"/>
        </w:rPr>
        <w:t>れ</w:t>
      </w:r>
      <w:r w:rsidRPr="000B7C2A">
        <w:rPr>
          <w:rFonts w:ascii="Times New Roman" w:eastAsia="ＭＳ 明朝" w:hAnsi="Times New Roman" w:cs="Times New Roman"/>
        </w:rPr>
        <w:t>た。決議</w:t>
      </w:r>
      <w:r w:rsidRPr="000B7C2A">
        <w:rPr>
          <w:rFonts w:ascii="Times New Roman" w:eastAsia="ＭＳ 明朝" w:hAnsi="Times New Roman" w:cs="Times New Roman"/>
        </w:rPr>
        <w:t>XII.10</w:t>
      </w:r>
      <w:r w:rsidRPr="000B7C2A">
        <w:rPr>
          <w:rFonts w:ascii="Times New Roman" w:eastAsia="ＭＳ 明朝" w:hAnsi="Times New Roman" w:cs="Times New Roman"/>
        </w:rPr>
        <w:t>の附属書は、この認定によって、国際的に重要な湿地</w:t>
      </w:r>
      <w:r w:rsidR="00E07F3F" w:rsidRPr="000B7C2A">
        <w:rPr>
          <w:rFonts w:ascii="Times New Roman" w:eastAsia="ＭＳ 明朝" w:hAnsi="Times New Roman" w:cs="Times New Roman" w:hint="eastAsia"/>
        </w:rPr>
        <w:t>やそれ以外の湿地の近隣に位置しその</w:t>
      </w:r>
      <w:r w:rsidRPr="000B7C2A">
        <w:rPr>
          <w:rFonts w:ascii="Times New Roman" w:eastAsia="ＭＳ 明朝" w:hAnsi="Times New Roman" w:cs="Times New Roman"/>
        </w:rPr>
        <w:t>湿地に依存する都市が、</w:t>
      </w:r>
      <w:r w:rsidR="00E07F3F" w:rsidRPr="000B7C2A">
        <w:rPr>
          <w:rFonts w:ascii="Times New Roman" w:eastAsia="ＭＳ 明朝" w:hAnsi="Times New Roman" w:cs="Times New Roman" w:hint="eastAsia"/>
        </w:rPr>
        <w:t>より多くの活動に</w:t>
      </w:r>
      <w:r w:rsidRPr="000B7C2A">
        <w:rPr>
          <w:rFonts w:ascii="Times New Roman" w:eastAsia="ＭＳ 明朝" w:hAnsi="Times New Roman" w:cs="Times New Roman"/>
        </w:rPr>
        <w:t>参加</w:t>
      </w:r>
      <w:r w:rsidR="00E07F3F" w:rsidRPr="000B7C2A">
        <w:rPr>
          <w:rFonts w:ascii="Times New Roman" w:eastAsia="ＭＳ 明朝" w:hAnsi="Times New Roman" w:cs="Times New Roman" w:hint="eastAsia"/>
        </w:rPr>
        <w:t>し、湿地に対する理解を深め配慮をすることにより</w:t>
      </w:r>
      <w:r w:rsidRPr="000B7C2A">
        <w:rPr>
          <w:rFonts w:ascii="Times New Roman" w:eastAsia="ＭＳ 明朝" w:hAnsi="Times New Roman" w:cs="Times New Roman"/>
        </w:rPr>
        <w:t>、地域の計画</w:t>
      </w:r>
      <w:r w:rsidR="00E07F3F" w:rsidRPr="000B7C2A">
        <w:rPr>
          <w:rFonts w:ascii="Times New Roman" w:eastAsia="ＭＳ 明朝" w:hAnsi="Times New Roman" w:cs="Times New Roman" w:hint="eastAsia"/>
        </w:rPr>
        <w:t>策定</w:t>
      </w:r>
      <w:r w:rsidRPr="000B7C2A">
        <w:rPr>
          <w:rFonts w:ascii="Times New Roman" w:eastAsia="ＭＳ 明朝" w:hAnsi="Times New Roman" w:cs="Times New Roman"/>
        </w:rPr>
        <w:t>や意思決定</w:t>
      </w:r>
      <w:r w:rsidR="00E07F3F" w:rsidRPr="000B7C2A">
        <w:rPr>
          <w:rFonts w:ascii="Times New Roman" w:eastAsia="ＭＳ 明朝" w:hAnsi="Times New Roman" w:cs="Times New Roman" w:hint="eastAsia"/>
        </w:rPr>
        <w:t>など</w:t>
      </w:r>
      <w:r w:rsidRPr="000B7C2A">
        <w:rPr>
          <w:rFonts w:ascii="Times New Roman" w:eastAsia="ＭＳ 明朝" w:hAnsi="Times New Roman" w:cs="Times New Roman"/>
        </w:rPr>
        <w:t>において、</w:t>
      </w:r>
      <w:r w:rsidR="00E07F3F" w:rsidRPr="000B7C2A">
        <w:rPr>
          <w:rFonts w:ascii="Times New Roman" w:eastAsia="ＭＳ 明朝" w:hAnsi="Times New Roman" w:cs="Times New Roman" w:hint="eastAsia"/>
        </w:rPr>
        <w:t>より前向きな動きに繋がることを</w:t>
      </w:r>
      <w:r w:rsidRPr="000B7C2A">
        <w:rPr>
          <w:rFonts w:ascii="Times New Roman" w:eastAsia="ＭＳ 明朝" w:hAnsi="Times New Roman" w:cs="Times New Roman"/>
        </w:rPr>
        <w:t>期待した。</w:t>
      </w:r>
    </w:p>
    <w:p w14:paraId="758BD454" w14:textId="386877EC" w:rsidR="00390395" w:rsidRPr="000B7C2A" w:rsidRDefault="00000000" w:rsidP="00030B68">
      <w:pPr>
        <w:ind w:left="367" w:right="9"/>
        <w:jc w:val="both"/>
      </w:pPr>
      <w:r w:rsidRPr="000B7C2A">
        <w:lastRenderedPageBreak/>
        <w:t xml:space="preserve">Thus, the Wetland City Accreditation of the Ramsar Convention is so labelled in order to promote the conservation and wise use of wetlands and regional and international co-operation, as well as to generate sustainable socio-economic benefits for the local populations. </w:t>
      </w:r>
    </w:p>
    <w:p w14:paraId="6A114BD8" w14:textId="7C0CEEDD" w:rsidR="00121F0F" w:rsidRPr="000B7C2A" w:rsidRDefault="00121F0F" w:rsidP="00030B68">
      <w:pPr>
        <w:ind w:left="367" w:right="9"/>
        <w:jc w:val="both"/>
      </w:pPr>
      <w:r w:rsidRPr="000B7C2A">
        <w:rPr>
          <w:rFonts w:ascii="ＭＳ 明朝" w:eastAsia="ＭＳ 明朝" w:hAnsi="ＭＳ 明朝" w:cs="ＭＳ 明朝" w:hint="eastAsia"/>
        </w:rPr>
        <w:t>このように、ラムサール条約の湿地自治体認証</w:t>
      </w:r>
      <w:r w:rsidR="003B0A9E" w:rsidRPr="000B7C2A">
        <w:rPr>
          <w:rFonts w:ascii="ＭＳ 明朝" w:eastAsia="ＭＳ 明朝" w:hAnsi="ＭＳ 明朝" w:cs="ＭＳ 明朝" w:hint="eastAsia"/>
        </w:rPr>
        <w:t>制度</w:t>
      </w:r>
      <w:r w:rsidRPr="000B7C2A">
        <w:rPr>
          <w:rFonts w:ascii="ＭＳ 明朝" w:eastAsia="ＭＳ 明朝" w:hAnsi="ＭＳ 明朝" w:cs="ＭＳ 明朝" w:hint="eastAsia"/>
        </w:rPr>
        <w:t>は、湿地の保全と賢明な利用、地域および国際協力を促進し、地域住民のために持続可能な社会経済的利益を生み出す</w:t>
      </w:r>
      <w:r w:rsidR="00E07F3F" w:rsidRPr="000B7C2A">
        <w:rPr>
          <w:rFonts w:ascii="ＭＳ 明朝" w:eastAsia="ＭＳ 明朝" w:hAnsi="ＭＳ 明朝" w:cs="ＭＳ 明朝" w:hint="eastAsia"/>
        </w:rPr>
        <w:t>取組だと評価</w:t>
      </w:r>
      <w:r w:rsidRPr="000B7C2A">
        <w:rPr>
          <w:rFonts w:ascii="ＭＳ 明朝" w:eastAsia="ＭＳ 明朝" w:hAnsi="ＭＳ 明朝" w:cs="ＭＳ 明朝" w:hint="eastAsia"/>
        </w:rPr>
        <w:t>されてい</w:t>
      </w:r>
      <w:r w:rsidR="003B0A9E" w:rsidRPr="000B7C2A">
        <w:rPr>
          <w:rFonts w:ascii="ＭＳ 明朝" w:eastAsia="ＭＳ 明朝" w:hAnsi="ＭＳ 明朝" w:cs="ＭＳ 明朝" w:hint="eastAsia"/>
        </w:rPr>
        <w:t>る</w:t>
      </w:r>
      <w:r w:rsidRPr="000B7C2A">
        <w:rPr>
          <w:rFonts w:ascii="ＭＳ 明朝" w:eastAsia="ＭＳ 明朝" w:hAnsi="ＭＳ 明朝" w:cs="ＭＳ 明朝" w:hint="eastAsia"/>
        </w:rPr>
        <w:t>。</w:t>
      </w:r>
    </w:p>
    <w:p w14:paraId="105D9EC4" w14:textId="45C3228D" w:rsidR="00390395" w:rsidRPr="000B7C2A" w:rsidRDefault="00000000" w:rsidP="00030B68">
      <w:pPr>
        <w:ind w:left="367" w:right="9"/>
        <w:jc w:val="both"/>
      </w:pPr>
      <w:r w:rsidRPr="000B7C2A">
        <w:t xml:space="preserve">Through Decision SC52-16, the Standing Committee (SC) approved the composition and membership of the Independent Advisory Committee (IAC). The Annex to Resolution XII.10 explained that a candidate city for Wetland City Accreditation would be approved as an accredited Wetland City by the IAC, after being proposed by the Contracting Party on whose territory it stands and completing the accreditation procedure described in the Annex. </w:t>
      </w:r>
    </w:p>
    <w:p w14:paraId="2C6CB660" w14:textId="572011EF" w:rsidR="00121F0F" w:rsidRPr="000B7C2A" w:rsidRDefault="00121F0F" w:rsidP="00030B68">
      <w:pPr>
        <w:ind w:left="367" w:right="9"/>
        <w:jc w:val="both"/>
        <w:rPr>
          <w:rFonts w:ascii="Times New Roman" w:eastAsia="ＭＳ 明朝" w:hAnsi="Times New Roman" w:cs="Times New Roman"/>
        </w:rPr>
      </w:pPr>
      <w:r w:rsidRPr="000B7C2A">
        <w:rPr>
          <w:rFonts w:ascii="Times New Roman" w:eastAsia="ＭＳ 明朝" w:hAnsi="Times New Roman" w:cs="Times New Roman"/>
        </w:rPr>
        <w:t>決定</w:t>
      </w:r>
      <w:r w:rsidRPr="000B7C2A">
        <w:rPr>
          <w:rFonts w:ascii="Times New Roman" w:eastAsia="ＭＳ 明朝" w:hAnsi="Times New Roman" w:cs="Times New Roman"/>
        </w:rPr>
        <w:t>SC52-16</w:t>
      </w:r>
      <w:r w:rsidRPr="000B7C2A">
        <w:rPr>
          <w:rFonts w:ascii="Times New Roman" w:eastAsia="ＭＳ 明朝" w:hAnsi="Times New Roman" w:cs="Times New Roman"/>
        </w:rPr>
        <w:t>を通じて、常設委員会（</w:t>
      </w:r>
      <w:r w:rsidRPr="000B7C2A">
        <w:rPr>
          <w:rFonts w:ascii="Times New Roman" w:eastAsia="ＭＳ 明朝" w:hAnsi="Times New Roman" w:cs="Times New Roman"/>
        </w:rPr>
        <w:t>SC</w:t>
      </w:r>
      <w:r w:rsidRPr="000B7C2A">
        <w:rPr>
          <w:rFonts w:ascii="Times New Roman" w:eastAsia="ＭＳ 明朝" w:hAnsi="Times New Roman" w:cs="Times New Roman"/>
        </w:rPr>
        <w:t>）は、独立諮問委員会（</w:t>
      </w:r>
      <w:r w:rsidRPr="000B7C2A">
        <w:rPr>
          <w:rFonts w:ascii="Times New Roman" w:eastAsia="ＭＳ 明朝" w:hAnsi="Times New Roman" w:cs="Times New Roman"/>
        </w:rPr>
        <w:t>IAC</w:t>
      </w:r>
      <w:r w:rsidRPr="000B7C2A">
        <w:rPr>
          <w:rFonts w:ascii="Times New Roman" w:eastAsia="ＭＳ 明朝" w:hAnsi="Times New Roman" w:cs="Times New Roman"/>
        </w:rPr>
        <w:t>）の構成とメンバーを承認した。決議</w:t>
      </w:r>
      <w:r w:rsidRPr="000B7C2A">
        <w:rPr>
          <w:rFonts w:ascii="Times New Roman" w:eastAsia="ＭＳ 明朝" w:hAnsi="Times New Roman" w:cs="Times New Roman"/>
        </w:rPr>
        <w:t>XII.10</w:t>
      </w:r>
      <w:r w:rsidRPr="000B7C2A">
        <w:rPr>
          <w:rFonts w:ascii="Times New Roman" w:eastAsia="ＭＳ 明朝" w:hAnsi="Times New Roman" w:cs="Times New Roman"/>
        </w:rPr>
        <w:t>の附属書では、湿地自治体認証の候補都市は、その領土にある締約国によって提案され、附属書に記載された認定手続きを完了</w:t>
      </w:r>
      <w:r w:rsidR="00C46110" w:rsidRPr="000B7C2A">
        <w:rPr>
          <w:rFonts w:ascii="Times New Roman" w:eastAsia="ＭＳ 明朝" w:hAnsi="Times New Roman" w:cs="Times New Roman" w:hint="eastAsia"/>
        </w:rPr>
        <w:t>させ</w:t>
      </w:r>
      <w:r w:rsidRPr="000B7C2A">
        <w:rPr>
          <w:rFonts w:ascii="Times New Roman" w:eastAsia="ＭＳ 明朝" w:hAnsi="Times New Roman" w:cs="Times New Roman"/>
        </w:rPr>
        <w:t>た後、</w:t>
      </w:r>
      <w:r w:rsidRPr="000B7C2A">
        <w:rPr>
          <w:rFonts w:ascii="Times New Roman" w:eastAsia="ＭＳ 明朝" w:hAnsi="Times New Roman" w:cs="Times New Roman"/>
        </w:rPr>
        <w:t>IAC</w:t>
      </w:r>
      <w:r w:rsidRPr="000B7C2A">
        <w:rPr>
          <w:rFonts w:ascii="Times New Roman" w:eastAsia="ＭＳ 明朝" w:hAnsi="Times New Roman" w:cs="Times New Roman"/>
        </w:rPr>
        <w:t>によって認定湿地都市として承認されることが説明された。</w:t>
      </w:r>
    </w:p>
    <w:p w14:paraId="72A08F9B" w14:textId="397DDBF9" w:rsidR="00390395" w:rsidRPr="000B7C2A" w:rsidRDefault="00000000" w:rsidP="00030B68">
      <w:pPr>
        <w:ind w:left="367" w:right="9"/>
        <w:jc w:val="both"/>
      </w:pPr>
      <w:r w:rsidRPr="000B7C2A">
        <w:t xml:space="preserve">Through the application of the criteria set out in Resolution XII.10, COP13 recognized 18 cities that have taken exceptional steps to safeguard their urban wetlands and formally accredited those cities through the voluntary Wetland City Accreditation system. Resolution XIII.16 further acknowledged the role of Wetland City Accreditation in assisting cities, Contracting Parties and stakeholders in promoting awareness and attracting support for the wise use and conservation of wetlands and other sustainable development initiatives. </w:t>
      </w:r>
    </w:p>
    <w:p w14:paraId="4F63AFEE" w14:textId="77B952B6" w:rsidR="00121F0F" w:rsidRPr="000B7C2A" w:rsidRDefault="00121F0F" w:rsidP="00030B68">
      <w:pPr>
        <w:ind w:left="367" w:right="9"/>
        <w:jc w:val="both"/>
        <w:rPr>
          <w:rFonts w:ascii="Times New Roman" w:eastAsia="ＭＳ 明朝" w:hAnsi="Times New Roman" w:cs="Times New Roman"/>
        </w:rPr>
      </w:pPr>
      <w:r w:rsidRPr="000B7C2A">
        <w:rPr>
          <w:rFonts w:ascii="Times New Roman" w:eastAsia="ＭＳ 明朝" w:hAnsi="Times New Roman" w:cs="Times New Roman"/>
        </w:rPr>
        <w:t>決議</w:t>
      </w:r>
      <w:r w:rsidRPr="000B7C2A">
        <w:rPr>
          <w:rFonts w:ascii="Times New Roman" w:eastAsia="ＭＳ 明朝" w:hAnsi="Times New Roman" w:cs="Times New Roman"/>
        </w:rPr>
        <w:t>XII.10</w:t>
      </w:r>
      <w:r w:rsidRPr="000B7C2A">
        <w:rPr>
          <w:rFonts w:ascii="Times New Roman" w:eastAsia="ＭＳ 明朝" w:hAnsi="Times New Roman" w:cs="Times New Roman"/>
        </w:rPr>
        <w:t>に示された基準の適用により、</w:t>
      </w:r>
      <w:r w:rsidRPr="000B7C2A">
        <w:rPr>
          <w:rFonts w:ascii="Times New Roman" w:eastAsia="ＭＳ 明朝" w:hAnsi="Times New Roman" w:cs="Times New Roman"/>
        </w:rPr>
        <w:t>COP13</w:t>
      </w:r>
      <w:r w:rsidRPr="000B7C2A">
        <w:rPr>
          <w:rFonts w:ascii="Times New Roman" w:eastAsia="ＭＳ 明朝" w:hAnsi="Times New Roman" w:cs="Times New Roman"/>
        </w:rPr>
        <w:t>は、都市湿地を保護するために例外的な措置を講じた</w:t>
      </w:r>
      <w:r w:rsidRPr="000B7C2A">
        <w:rPr>
          <w:rFonts w:ascii="Times New Roman" w:eastAsia="ＭＳ 明朝" w:hAnsi="Times New Roman" w:cs="Times New Roman"/>
        </w:rPr>
        <w:t>18</w:t>
      </w:r>
      <w:r w:rsidRPr="000B7C2A">
        <w:rPr>
          <w:rFonts w:ascii="Times New Roman" w:eastAsia="ＭＳ 明朝" w:hAnsi="Times New Roman" w:cs="Times New Roman"/>
        </w:rPr>
        <w:t>都市を認め、任意参加の湿地</w:t>
      </w:r>
      <w:r w:rsidRPr="000B7C2A">
        <w:rPr>
          <w:rFonts w:ascii="Times New Roman" w:eastAsia="ＭＳ 明朝" w:hAnsi="Times New Roman" w:cs="Times New Roman" w:hint="eastAsia"/>
        </w:rPr>
        <w:t>自治体認証</w:t>
      </w:r>
      <w:r w:rsidRPr="000B7C2A">
        <w:rPr>
          <w:rFonts w:ascii="Times New Roman" w:eastAsia="ＭＳ 明朝" w:hAnsi="Times New Roman" w:cs="Times New Roman"/>
        </w:rPr>
        <w:t>システムを通じてこれらの都市を正式に認定した。さらに、決議</w:t>
      </w:r>
      <w:r w:rsidRPr="000B7C2A">
        <w:rPr>
          <w:rFonts w:ascii="Times New Roman" w:eastAsia="ＭＳ 明朝" w:hAnsi="Times New Roman" w:cs="Times New Roman"/>
        </w:rPr>
        <w:t xml:space="preserve"> XIII.16 </w:t>
      </w:r>
      <w:r w:rsidRPr="000B7C2A">
        <w:rPr>
          <w:rFonts w:ascii="Times New Roman" w:eastAsia="ＭＳ 明朝" w:hAnsi="Times New Roman" w:cs="Times New Roman"/>
        </w:rPr>
        <w:t>では、都市、締約国、利害関係者が湿地の賢明な利用と保全、その他の持続可能な開発のイニシア</w:t>
      </w:r>
      <w:r w:rsidR="002434B2" w:rsidRPr="000B7C2A">
        <w:rPr>
          <w:rFonts w:ascii="Times New Roman" w:eastAsia="ＭＳ 明朝" w:hAnsi="Times New Roman" w:cs="Times New Roman" w:hint="eastAsia"/>
        </w:rPr>
        <w:t>ティ</w:t>
      </w:r>
      <w:r w:rsidRPr="000B7C2A">
        <w:rPr>
          <w:rFonts w:ascii="Times New Roman" w:eastAsia="ＭＳ 明朝" w:hAnsi="Times New Roman" w:cs="Times New Roman"/>
        </w:rPr>
        <w:t>ブを認識し、</w:t>
      </w:r>
      <w:bookmarkStart w:id="0" w:name="_Hlk141648282"/>
      <w:r w:rsidRPr="000B7C2A">
        <w:rPr>
          <w:rFonts w:ascii="Times New Roman" w:eastAsia="ＭＳ 明朝" w:hAnsi="Times New Roman" w:cs="Times New Roman"/>
        </w:rPr>
        <w:t>支援を</w:t>
      </w:r>
      <w:r w:rsidR="00C46110" w:rsidRPr="000B7C2A">
        <w:rPr>
          <w:rFonts w:ascii="Times New Roman" w:eastAsia="ＭＳ 明朝" w:hAnsi="Times New Roman" w:cs="Times New Roman" w:hint="eastAsia"/>
        </w:rPr>
        <w:t>推進す</w:t>
      </w:r>
      <w:r w:rsidRPr="000B7C2A">
        <w:rPr>
          <w:rFonts w:ascii="Times New Roman" w:eastAsia="ＭＳ 明朝" w:hAnsi="Times New Roman" w:cs="Times New Roman"/>
        </w:rPr>
        <w:t>る</w:t>
      </w:r>
      <w:bookmarkEnd w:id="0"/>
      <w:r w:rsidRPr="000B7C2A">
        <w:rPr>
          <w:rFonts w:ascii="Times New Roman" w:eastAsia="ＭＳ 明朝" w:hAnsi="Times New Roman" w:cs="Times New Roman"/>
        </w:rPr>
        <w:t>湿地</w:t>
      </w:r>
      <w:r w:rsidRPr="000B7C2A">
        <w:rPr>
          <w:rFonts w:ascii="Times New Roman" w:eastAsia="ＭＳ 明朝" w:hAnsi="Times New Roman" w:cs="Times New Roman" w:hint="eastAsia"/>
        </w:rPr>
        <w:t>自治体認証</w:t>
      </w:r>
      <w:r w:rsidRPr="000B7C2A">
        <w:rPr>
          <w:rFonts w:ascii="Times New Roman" w:eastAsia="ＭＳ 明朝" w:hAnsi="Times New Roman" w:cs="Times New Roman"/>
        </w:rPr>
        <w:t>の役割を認めた。</w:t>
      </w:r>
    </w:p>
    <w:p w14:paraId="14B21550" w14:textId="1928DAEF" w:rsidR="00390395" w:rsidRPr="000B7C2A" w:rsidRDefault="00000000" w:rsidP="00030B68">
      <w:pPr>
        <w:ind w:left="367" w:right="9"/>
        <w:jc w:val="both"/>
      </w:pPr>
      <w:r w:rsidRPr="000B7C2A">
        <w:t>However, the Report and Decisions of 57</w:t>
      </w:r>
      <w:r w:rsidRPr="000B7C2A">
        <w:rPr>
          <w:vertAlign w:val="superscript"/>
        </w:rPr>
        <w:t>th</w:t>
      </w:r>
      <w:r w:rsidRPr="000B7C2A">
        <w:t xml:space="preserve"> Meeting of the SC noted with respect to the Wetland City Accreditation, and particularly the success of the venture as a flagship for the Ramsar Convention, that there was a need to improve operational guidance and procedural matters. </w:t>
      </w:r>
    </w:p>
    <w:p w14:paraId="34734D2A" w14:textId="51A8FFDC" w:rsidR="00B87163" w:rsidRPr="000B7C2A" w:rsidRDefault="00B87163" w:rsidP="00030B68">
      <w:pPr>
        <w:ind w:left="367" w:right="9"/>
        <w:jc w:val="both"/>
        <w:rPr>
          <w:rFonts w:ascii="Times New Roman" w:eastAsia="ＭＳ 明朝" w:hAnsi="Times New Roman" w:cs="Times New Roman"/>
        </w:rPr>
      </w:pPr>
      <w:r w:rsidRPr="000B7C2A">
        <w:rPr>
          <w:rFonts w:ascii="Times New Roman" w:eastAsia="ＭＳ 明朝" w:hAnsi="Times New Roman" w:cs="Times New Roman"/>
        </w:rPr>
        <w:t>しかし、第</w:t>
      </w:r>
      <w:r w:rsidRPr="000B7C2A">
        <w:rPr>
          <w:rFonts w:ascii="Times New Roman" w:eastAsia="ＭＳ 明朝" w:hAnsi="Times New Roman" w:cs="Times New Roman"/>
        </w:rPr>
        <w:t>57</w:t>
      </w:r>
      <w:r w:rsidRPr="000B7C2A">
        <w:rPr>
          <w:rFonts w:ascii="Times New Roman" w:eastAsia="ＭＳ 明朝" w:hAnsi="Times New Roman" w:cs="Times New Roman"/>
        </w:rPr>
        <w:t>回</w:t>
      </w:r>
      <w:r w:rsidRPr="000B7C2A">
        <w:rPr>
          <w:rFonts w:ascii="Times New Roman" w:eastAsia="ＭＳ 明朝" w:hAnsi="Times New Roman" w:cs="Times New Roman"/>
        </w:rPr>
        <w:t>SC</w:t>
      </w:r>
      <w:r w:rsidRPr="000B7C2A">
        <w:rPr>
          <w:rFonts w:ascii="Times New Roman" w:eastAsia="ＭＳ 明朝" w:hAnsi="Times New Roman" w:cs="Times New Roman"/>
        </w:rPr>
        <w:t>の報告と決定では、湿地自治体認証に関して、特にラムサール条約のフラッグシップとして成功した事業であることから、運用指導や手続きに関する事項を改善する必要性があると指摘された。</w:t>
      </w:r>
    </w:p>
    <w:p w14:paraId="0EE8560A" w14:textId="6AB4C841" w:rsidR="00390395" w:rsidRPr="000B7C2A" w:rsidRDefault="00000000" w:rsidP="00030B68">
      <w:pPr>
        <w:ind w:left="367" w:right="9"/>
        <w:jc w:val="both"/>
      </w:pPr>
      <w:r w:rsidRPr="000B7C2A">
        <w:t xml:space="preserve">In order to address the aforementioned issues, the Independent Advisory Committee prepared a draft resolution on updating the Wetland City Accreditation, which was adopted at COP14 (Resolution XIV.10). This Resolution includes new and updated elements such as the criteria for accreditation, overview of the process, updated procedure, award process, renewal process, and administration. It also proposed contents of an operational guidance for Wetland City Accreditation, on which this Operational Guidance is based. </w:t>
      </w:r>
    </w:p>
    <w:p w14:paraId="60E9ADDB" w14:textId="2E9F7023" w:rsidR="00B87163" w:rsidRPr="000B7C2A" w:rsidRDefault="00B87163" w:rsidP="00030B68">
      <w:pPr>
        <w:ind w:left="367" w:right="9"/>
        <w:jc w:val="both"/>
        <w:rPr>
          <w:rFonts w:ascii="Times New Roman" w:eastAsia="ＭＳ 明朝" w:hAnsi="Times New Roman" w:cs="Times New Roman"/>
        </w:rPr>
      </w:pPr>
      <w:r w:rsidRPr="000B7C2A">
        <w:rPr>
          <w:rFonts w:ascii="Times New Roman" w:eastAsia="ＭＳ 明朝" w:hAnsi="Times New Roman" w:cs="Times New Roman"/>
        </w:rPr>
        <w:t>前述の問題に対処するため、独立諮問委員会は湿地</w:t>
      </w:r>
      <w:r w:rsidRPr="000B7C2A">
        <w:rPr>
          <w:rFonts w:ascii="Times New Roman" w:eastAsia="ＭＳ 明朝" w:hAnsi="Times New Roman" w:cs="Times New Roman" w:hint="eastAsia"/>
        </w:rPr>
        <w:t>自治体認証</w:t>
      </w:r>
      <w:r w:rsidRPr="000B7C2A">
        <w:rPr>
          <w:rFonts w:ascii="Times New Roman" w:eastAsia="ＭＳ 明朝" w:hAnsi="Times New Roman" w:cs="Times New Roman"/>
        </w:rPr>
        <w:t>の更新に関する決議案を作成し、</w:t>
      </w:r>
      <w:r w:rsidRPr="000B7C2A">
        <w:rPr>
          <w:rFonts w:ascii="Times New Roman" w:eastAsia="ＭＳ 明朝" w:hAnsi="Times New Roman" w:cs="Times New Roman"/>
        </w:rPr>
        <w:t>COP14</w:t>
      </w:r>
      <w:r w:rsidRPr="000B7C2A">
        <w:rPr>
          <w:rFonts w:ascii="Times New Roman" w:eastAsia="ＭＳ 明朝" w:hAnsi="Times New Roman" w:cs="Times New Roman"/>
        </w:rPr>
        <w:t>で採択された（決議</w:t>
      </w:r>
      <w:r w:rsidRPr="000B7C2A">
        <w:rPr>
          <w:rFonts w:ascii="Times New Roman" w:eastAsia="ＭＳ 明朝" w:hAnsi="Times New Roman" w:cs="Times New Roman"/>
        </w:rPr>
        <w:t>XIV.10</w:t>
      </w:r>
      <w:r w:rsidRPr="000B7C2A">
        <w:rPr>
          <w:rFonts w:ascii="Times New Roman" w:eastAsia="ＭＳ 明朝" w:hAnsi="Times New Roman" w:cs="Times New Roman"/>
        </w:rPr>
        <w:t>）。この決議には、認定基準、プロセスの概要、更新手続き、授与手続き、更新手続き、管理などの</w:t>
      </w:r>
      <w:r w:rsidR="000E1C51" w:rsidRPr="000B7C2A">
        <w:rPr>
          <w:rFonts w:ascii="Times New Roman" w:eastAsia="ＭＳ 明朝" w:hAnsi="Times New Roman" w:cs="Times New Roman" w:hint="eastAsia"/>
        </w:rPr>
        <w:t>新しい</w:t>
      </w:r>
      <w:r w:rsidRPr="000B7C2A">
        <w:rPr>
          <w:rFonts w:ascii="Times New Roman" w:eastAsia="ＭＳ 明朝" w:hAnsi="Times New Roman" w:cs="Times New Roman"/>
        </w:rPr>
        <w:t>更新要素が含まれてい</w:t>
      </w:r>
      <w:r w:rsidR="00685482" w:rsidRPr="000B7C2A">
        <w:rPr>
          <w:rFonts w:ascii="Times New Roman" w:eastAsia="ＭＳ 明朝" w:hAnsi="Times New Roman" w:cs="Times New Roman" w:hint="eastAsia"/>
        </w:rPr>
        <w:t>る</w:t>
      </w:r>
      <w:r w:rsidRPr="000B7C2A">
        <w:rPr>
          <w:rFonts w:ascii="Times New Roman" w:eastAsia="ＭＳ 明朝" w:hAnsi="Times New Roman" w:cs="Times New Roman"/>
        </w:rPr>
        <w:t>。また、湿地</w:t>
      </w:r>
      <w:r w:rsidRPr="000B7C2A">
        <w:rPr>
          <w:rFonts w:ascii="Times New Roman" w:eastAsia="ＭＳ 明朝" w:hAnsi="Times New Roman" w:cs="Times New Roman" w:hint="eastAsia"/>
        </w:rPr>
        <w:t>自治体認証</w:t>
      </w:r>
      <w:r w:rsidRPr="000B7C2A">
        <w:rPr>
          <w:rFonts w:ascii="Times New Roman" w:eastAsia="ＭＳ 明朝" w:hAnsi="Times New Roman" w:cs="Times New Roman"/>
        </w:rPr>
        <w:t>のための運用ガイダンスの内容も提案され、この運用ガイダンスはこれに基づくものである。</w:t>
      </w:r>
    </w:p>
    <w:p w14:paraId="0239650D" w14:textId="2C30A2FE" w:rsidR="00390395" w:rsidRPr="000B7C2A" w:rsidRDefault="00000000" w:rsidP="00030B68">
      <w:pPr>
        <w:ind w:left="367" w:right="9"/>
        <w:jc w:val="both"/>
      </w:pPr>
      <w:r w:rsidRPr="000B7C2A">
        <w:lastRenderedPageBreak/>
        <w:t xml:space="preserve">The Operational Guidance brings together existing criteria and procedural processes adopted by the Convention, and provides additional clarity regarding the process of nomination, accreditation and renewal of Wetland City Accreditation under the Ramsar Convention. </w:t>
      </w:r>
    </w:p>
    <w:p w14:paraId="6EE645AA" w14:textId="08B4842A" w:rsidR="00390395" w:rsidRPr="000B7C2A" w:rsidRDefault="00000000" w:rsidP="00030B68">
      <w:pPr>
        <w:spacing w:after="218" w:line="259" w:lineRule="auto"/>
        <w:ind w:left="331" w:hangingChars="150" w:hanging="331"/>
        <w:jc w:val="both"/>
        <w:rPr>
          <w:rFonts w:ascii="Times New Roman" w:hAnsi="Times New Roman" w:cs="Times New Roman"/>
          <w:bCs/>
        </w:rPr>
      </w:pPr>
      <w:r w:rsidRPr="000B7C2A">
        <w:rPr>
          <w:b/>
        </w:rPr>
        <w:t xml:space="preserve"> </w:t>
      </w:r>
      <w:r w:rsidR="00B87163" w:rsidRPr="000B7C2A">
        <w:rPr>
          <w:rFonts w:ascii="ＭＳ 明朝" w:eastAsia="ＭＳ 明朝" w:hAnsi="ＭＳ 明朝" w:cs="ＭＳ 明朝" w:hint="eastAsia"/>
          <w:b/>
        </w:rPr>
        <w:t xml:space="preserve">　</w:t>
      </w:r>
      <w:r w:rsidR="00B87163" w:rsidRPr="000B7C2A">
        <w:rPr>
          <w:rFonts w:ascii="Times New Roman" w:eastAsia="ＭＳ 明朝" w:hAnsi="Times New Roman" w:cs="Times New Roman"/>
          <w:bCs/>
        </w:rPr>
        <w:t>この運用ガイダンスは、条約で採用されている既存の基準や手続きを</w:t>
      </w:r>
      <w:r w:rsidR="00C46110" w:rsidRPr="000B7C2A">
        <w:rPr>
          <w:rFonts w:ascii="Times New Roman" w:eastAsia="ＭＳ 明朝" w:hAnsi="Times New Roman" w:cs="Times New Roman" w:hint="eastAsia"/>
          <w:bCs/>
        </w:rPr>
        <w:t>とり</w:t>
      </w:r>
      <w:r w:rsidR="00B87163" w:rsidRPr="000B7C2A">
        <w:rPr>
          <w:rFonts w:ascii="Times New Roman" w:eastAsia="ＭＳ 明朝" w:hAnsi="Times New Roman" w:cs="Times New Roman"/>
          <w:bCs/>
        </w:rPr>
        <w:t>まとめ、ラムサール条約に基づく湿地</w:t>
      </w:r>
      <w:r w:rsidR="00B87163" w:rsidRPr="000B7C2A">
        <w:rPr>
          <w:rFonts w:ascii="Times New Roman" w:eastAsia="ＭＳ 明朝" w:hAnsi="Times New Roman" w:cs="Times New Roman" w:hint="eastAsia"/>
          <w:bCs/>
        </w:rPr>
        <w:t>自治体認証</w:t>
      </w:r>
      <w:r w:rsidR="00B87163" w:rsidRPr="000B7C2A">
        <w:rPr>
          <w:rFonts w:ascii="Times New Roman" w:eastAsia="ＭＳ 明朝" w:hAnsi="Times New Roman" w:cs="Times New Roman"/>
          <w:bCs/>
        </w:rPr>
        <w:t>の推薦、認定、更新の</w:t>
      </w:r>
      <w:r w:rsidR="00C46110" w:rsidRPr="000B7C2A">
        <w:rPr>
          <w:rFonts w:ascii="Times New Roman" w:eastAsia="ＭＳ 明朝" w:hAnsi="Times New Roman" w:cs="Times New Roman" w:hint="eastAsia"/>
          <w:bCs/>
        </w:rPr>
        <w:t>手順</w:t>
      </w:r>
      <w:r w:rsidR="00B87163" w:rsidRPr="000B7C2A">
        <w:rPr>
          <w:rFonts w:ascii="Times New Roman" w:eastAsia="ＭＳ 明朝" w:hAnsi="Times New Roman" w:cs="Times New Roman"/>
          <w:bCs/>
        </w:rPr>
        <w:t>に</w:t>
      </w:r>
      <w:r w:rsidR="00C46110" w:rsidRPr="000B7C2A">
        <w:rPr>
          <w:rFonts w:ascii="Times New Roman" w:eastAsia="ＭＳ 明朝" w:hAnsi="Times New Roman" w:cs="Times New Roman" w:hint="eastAsia"/>
          <w:bCs/>
        </w:rPr>
        <w:t>ついて</w:t>
      </w:r>
      <w:r w:rsidR="00B87163" w:rsidRPr="000B7C2A">
        <w:rPr>
          <w:rFonts w:ascii="Times New Roman" w:eastAsia="ＭＳ 明朝" w:hAnsi="Times New Roman" w:cs="Times New Roman"/>
          <w:bCs/>
        </w:rPr>
        <w:t>さら</w:t>
      </w:r>
      <w:r w:rsidR="00C46110" w:rsidRPr="000B7C2A">
        <w:rPr>
          <w:rFonts w:ascii="Times New Roman" w:eastAsia="ＭＳ 明朝" w:hAnsi="Times New Roman" w:cs="Times New Roman" w:hint="eastAsia"/>
          <w:bCs/>
        </w:rPr>
        <w:t>に</w:t>
      </w:r>
      <w:r w:rsidR="00B87163" w:rsidRPr="000B7C2A">
        <w:rPr>
          <w:rFonts w:ascii="Times New Roman" w:eastAsia="ＭＳ 明朝" w:hAnsi="Times New Roman" w:cs="Times New Roman"/>
          <w:bCs/>
        </w:rPr>
        <w:t>明確</w:t>
      </w:r>
      <w:r w:rsidR="00C46110" w:rsidRPr="000B7C2A">
        <w:rPr>
          <w:rFonts w:ascii="Times New Roman" w:eastAsia="ＭＳ 明朝" w:hAnsi="Times New Roman" w:cs="Times New Roman" w:hint="eastAsia"/>
          <w:bCs/>
        </w:rPr>
        <w:t>にすること</w:t>
      </w:r>
      <w:r w:rsidR="00B87163" w:rsidRPr="000B7C2A">
        <w:rPr>
          <w:rFonts w:ascii="Times New Roman" w:eastAsia="ＭＳ 明朝" w:hAnsi="Times New Roman" w:cs="Times New Roman"/>
          <w:bCs/>
        </w:rPr>
        <w:t>を</w:t>
      </w:r>
      <w:r w:rsidR="00C46110" w:rsidRPr="000B7C2A">
        <w:rPr>
          <w:rFonts w:ascii="Times New Roman" w:eastAsia="ＭＳ 明朝" w:hAnsi="Times New Roman" w:cs="Times New Roman" w:hint="eastAsia"/>
          <w:bCs/>
        </w:rPr>
        <w:t>目的と</w:t>
      </w:r>
      <w:r w:rsidR="00685482" w:rsidRPr="000B7C2A">
        <w:rPr>
          <w:rFonts w:ascii="Times New Roman" w:eastAsia="ＭＳ 明朝" w:hAnsi="Times New Roman" w:cs="Times New Roman" w:hint="eastAsia"/>
          <w:bCs/>
        </w:rPr>
        <w:t>する</w:t>
      </w:r>
      <w:r w:rsidR="00B87163" w:rsidRPr="000B7C2A">
        <w:rPr>
          <w:rFonts w:ascii="Times New Roman" w:eastAsia="ＭＳ 明朝" w:hAnsi="Times New Roman" w:cs="Times New Roman"/>
          <w:bCs/>
        </w:rPr>
        <w:t>。</w:t>
      </w:r>
    </w:p>
    <w:p w14:paraId="130B6F78" w14:textId="77777777" w:rsidR="00390395" w:rsidRPr="000B7C2A" w:rsidRDefault="00000000">
      <w:pPr>
        <w:spacing w:after="233" w:line="259" w:lineRule="auto"/>
        <w:ind w:left="372" w:firstLine="0"/>
      </w:pPr>
      <w:r w:rsidRPr="000B7C2A">
        <w:t xml:space="preserve"> </w:t>
      </w:r>
    </w:p>
    <w:p w14:paraId="38BFF795" w14:textId="77777777" w:rsidR="00390395" w:rsidRPr="000B7C2A" w:rsidRDefault="00000000">
      <w:pPr>
        <w:spacing w:after="0" w:line="259" w:lineRule="auto"/>
        <w:ind w:left="578" w:firstLine="0"/>
      </w:pPr>
      <w:r w:rsidRPr="000B7C2A">
        <w:t xml:space="preserve"> </w:t>
      </w:r>
      <w:r w:rsidRPr="000B7C2A">
        <w:tab/>
        <w:t xml:space="preserve"> </w:t>
      </w:r>
      <w:r w:rsidRPr="000B7C2A">
        <w:br w:type="page"/>
      </w:r>
    </w:p>
    <w:p w14:paraId="3789D051" w14:textId="6A2D9208" w:rsidR="00390395" w:rsidRPr="000B7C2A" w:rsidRDefault="00000000" w:rsidP="0004536D">
      <w:pPr>
        <w:pStyle w:val="1"/>
        <w:keepNext w:val="0"/>
        <w:keepLines w:val="0"/>
        <w:numPr>
          <w:ilvl w:val="0"/>
          <w:numId w:val="27"/>
        </w:numPr>
        <w:tabs>
          <w:tab w:val="center" w:pos="4282"/>
        </w:tabs>
      </w:pPr>
      <w:r w:rsidRPr="000B7C2A">
        <w:lastRenderedPageBreak/>
        <w:t xml:space="preserve">Overview of the Wetland City Accreditation process and criteria </w:t>
      </w:r>
    </w:p>
    <w:p w14:paraId="432E8192" w14:textId="55A85D0D" w:rsidR="006F67EB" w:rsidRPr="000B7C2A" w:rsidRDefault="006F67EB" w:rsidP="0004536D">
      <w:pPr>
        <w:pStyle w:val="a5"/>
        <w:ind w:leftChars="0" w:left="582" w:firstLine="0"/>
        <w:rPr>
          <w:rFonts w:ascii="Times New Roman" w:eastAsia="ＭＳ 明朝" w:hAnsi="Times New Roman" w:cs="Times New Roman"/>
        </w:rPr>
      </w:pPr>
      <w:r w:rsidRPr="000B7C2A">
        <w:rPr>
          <w:rFonts w:ascii="Times New Roman" w:eastAsia="ＭＳ 明朝" w:hAnsi="Times New Roman" w:cs="Times New Roman"/>
        </w:rPr>
        <w:t>湿地自治体認証の</w:t>
      </w:r>
      <w:r w:rsidR="00042606" w:rsidRPr="000B7C2A">
        <w:rPr>
          <w:rFonts w:ascii="Times New Roman" w:eastAsia="ＭＳ 明朝" w:hAnsi="Times New Roman" w:cs="Times New Roman" w:hint="eastAsia"/>
        </w:rPr>
        <w:t>手順</w:t>
      </w:r>
      <w:r w:rsidRPr="000B7C2A">
        <w:rPr>
          <w:rFonts w:ascii="Times New Roman" w:eastAsia="ＭＳ 明朝" w:hAnsi="Times New Roman" w:cs="Times New Roman"/>
        </w:rPr>
        <w:t>および基準の概要</w:t>
      </w:r>
    </w:p>
    <w:p w14:paraId="3D098E50" w14:textId="3706B1BC" w:rsidR="00390395" w:rsidRPr="000B7C2A" w:rsidRDefault="00000000" w:rsidP="0004536D">
      <w:pPr>
        <w:pStyle w:val="2"/>
        <w:keepNext w:val="0"/>
        <w:keepLines w:val="0"/>
        <w:spacing w:after="227"/>
        <w:ind w:left="7"/>
      </w:pPr>
      <w:r w:rsidRPr="000B7C2A">
        <w:t xml:space="preserve">Process </w:t>
      </w:r>
      <w:r w:rsidR="006D2D3D" w:rsidRPr="000B7C2A">
        <w:t xml:space="preserve"> </w:t>
      </w:r>
      <w:r w:rsidR="00C46110" w:rsidRPr="000B7C2A">
        <w:rPr>
          <w:rFonts w:ascii="ＭＳ 明朝" w:eastAsia="ＭＳ 明朝" w:hAnsi="ＭＳ 明朝" w:cs="ＭＳ 明朝" w:hint="eastAsia"/>
        </w:rPr>
        <w:t>手順</w:t>
      </w:r>
    </w:p>
    <w:p w14:paraId="32A57991" w14:textId="77777777" w:rsidR="00390395" w:rsidRPr="000B7C2A" w:rsidRDefault="00000000" w:rsidP="00030B68">
      <w:pPr>
        <w:spacing w:after="278"/>
        <w:ind w:left="367" w:right="9"/>
        <w:jc w:val="both"/>
      </w:pPr>
      <w:r w:rsidRPr="000B7C2A">
        <w:t xml:space="preserve">The following sections of the Operational Guidance provide information and advice on the Wetland City Accreditation process. The overall process can be divided into the following three distinct but interconnected stages: </w:t>
      </w:r>
    </w:p>
    <w:p w14:paraId="27211B4A" w14:textId="691DAC00" w:rsidR="006F67EB" w:rsidRPr="000B7C2A" w:rsidRDefault="006F67EB" w:rsidP="00030B68">
      <w:pPr>
        <w:spacing w:after="278"/>
        <w:ind w:left="367" w:right="9"/>
        <w:jc w:val="both"/>
        <w:rPr>
          <w:rFonts w:ascii="Times New Roman" w:eastAsia="ＭＳ 明朝" w:hAnsi="Times New Roman" w:cs="Times New Roman"/>
        </w:rPr>
      </w:pPr>
      <w:r w:rsidRPr="000B7C2A">
        <w:rPr>
          <w:rFonts w:ascii="Times New Roman" w:eastAsia="ＭＳ 明朝" w:hAnsi="Times New Roman" w:cs="Times New Roman"/>
        </w:rPr>
        <w:t>運営ガイダンスの以下のセクションは、湿地自治体認証</w:t>
      </w:r>
      <w:r w:rsidR="00C46110" w:rsidRPr="000B7C2A">
        <w:rPr>
          <w:rFonts w:ascii="Times New Roman" w:eastAsia="ＭＳ 明朝" w:hAnsi="Times New Roman" w:cs="Times New Roman" w:hint="eastAsia"/>
        </w:rPr>
        <w:t>の手順</w:t>
      </w:r>
      <w:r w:rsidRPr="000B7C2A">
        <w:rPr>
          <w:rFonts w:ascii="Times New Roman" w:eastAsia="ＭＳ 明朝" w:hAnsi="Times New Roman" w:cs="Times New Roman"/>
        </w:rPr>
        <w:t>に関する情報</w:t>
      </w:r>
      <w:r w:rsidR="00C46110" w:rsidRPr="000B7C2A">
        <w:rPr>
          <w:rFonts w:ascii="Times New Roman" w:eastAsia="ＭＳ 明朝" w:hAnsi="Times New Roman" w:cs="Times New Roman" w:hint="eastAsia"/>
        </w:rPr>
        <w:t>を示す</w:t>
      </w:r>
      <w:r w:rsidRPr="000B7C2A">
        <w:rPr>
          <w:rFonts w:ascii="Times New Roman" w:eastAsia="ＭＳ 明朝" w:hAnsi="Times New Roman" w:cs="Times New Roman"/>
        </w:rPr>
        <w:t>。</w:t>
      </w:r>
      <w:r w:rsidR="00C46110" w:rsidRPr="000B7C2A">
        <w:rPr>
          <w:rFonts w:ascii="Times New Roman" w:eastAsia="ＭＳ 明朝" w:hAnsi="Times New Roman" w:cs="Times New Roman" w:hint="eastAsia"/>
        </w:rPr>
        <w:t>手順</w:t>
      </w:r>
      <w:r w:rsidRPr="000B7C2A">
        <w:rPr>
          <w:rFonts w:ascii="Times New Roman" w:eastAsia="ＭＳ 明朝" w:hAnsi="Times New Roman" w:cs="Times New Roman"/>
        </w:rPr>
        <w:t>全体は、以下の</w:t>
      </w:r>
      <w:r w:rsidRPr="000B7C2A">
        <w:rPr>
          <w:rFonts w:ascii="Times New Roman" w:eastAsia="ＭＳ 明朝" w:hAnsi="Times New Roman" w:cs="Times New Roman"/>
        </w:rPr>
        <w:t xml:space="preserve"> 3</w:t>
      </w:r>
      <w:r w:rsidRPr="000B7C2A">
        <w:rPr>
          <w:rFonts w:ascii="Times New Roman" w:eastAsia="ＭＳ 明朝" w:hAnsi="Times New Roman" w:cs="Times New Roman"/>
        </w:rPr>
        <w:t>つの明確な、しかし</w:t>
      </w:r>
      <w:r w:rsidR="00C46110" w:rsidRPr="000B7C2A">
        <w:rPr>
          <w:rFonts w:ascii="Times New Roman" w:eastAsia="ＭＳ 明朝" w:hAnsi="Times New Roman" w:cs="Times New Roman" w:hint="eastAsia"/>
        </w:rPr>
        <w:t>ながら、</w:t>
      </w:r>
      <w:r w:rsidRPr="000B7C2A">
        <w:rPr>
          <w:rFonts w:ascii="Times New Roman" w:eastAsia="ＭＳ 明朝" w:hAnsi="Times New Roman" w:cs="Times New Roman"/>
        </w:rPr>
        <w:t>相互に関連する段階に分けることができ</w:t>
      </w:r>
      <w:r w:rsidR="00685482" w:rsidRPr="000B7C2A">
        <w:rPr>
          <w:rFonts w:ascii="Times New Roman" w:eastAsia="ＭＳ 明朝" w:hAnsi="Times New Roman" w:cs="Times New Roman" w:hint="eastAsia"/>
        </w:rPr>
        <w:t>る</w:t>
      </w:r>
      <w:r w:rsidRPr="000B7C2A">
        <w:rPr>
          <w:rFonts w:ascii="Times New Roman" w:eastAsia="ＭＳ 明朝" w:hAnsi="Times New Roman" w:cs="Times New Roman"/>
        </w:rPr>
        <w:t>：</w:t>
      </w:r>
    </w:p>
    <w:p w14:paraId="113575BD" w14:textId="77777777" w:rsidR="00390395" w:rsidRPr="000B7C2A" w:rsidRDefault="00000000" w:rsidP="00030B68">
      <w:pPr>
        <w:numPr>
          <w:ilvl w:val="0"/>
          <w:numId w:val="3"/>
        </w:numPr>
        <w:spacing w:after="0"/>
        <w:ind w:right="9" w:hanging="286"/>
        <w:jc w:val="both"/>
      </w:pPr>
      <w:r w:rsidRPr="000B7C2A">
        <w:rPr>
          <w:b/>
        </w:rPr>
        <w:t>Stage 1 - The nomination and accreditation process</w:t>
      </w:r>
      <w:r w:rsidRPr="000B7C2A">
        <w:t xml:space="preserve">: The Secretariat commence the process in compliance with the procedure (Section 3). The first step in the process commences is the publication of a call for applications (Section 4). Guidance notes are provided for both </w:t>
      </w:r>
    </w:p>
    <w:p w14:paraId="4AF280C4" w14:textId="77777777" w:rsidR="00390395" w:rsidRPr="000B7C2A" w:rsidRDefault="00000000" w:rsidP="00030B68">
      <w:pPr>
        <w:spacing w:after="0"/>
        <w:ind w:left="874" w:right="9"/>
        <w:jc w:val="both"/>
      </w:pPr>
      <w:r w:rsidRPr="000B7C2A">
        <w:t xml:space="preserve">Administrative Authorities (AAs) (Section 4) and cities wishing to apply for accreditation (Section 5).  A </w:t>
      </w:r>
      <w:proofErr w:type="spellStart"/>
      <w:r w:rsidRPr="000B7C2A">
        <w:t>standardised</w:t>
      </w:r>
      <w:proofErr w:type="spellEnd"/>
      <w:r w:rsidRPr="000B7C2A">
        <w:t xml:space="preserve"> nomination form and evaluation form is used for all applications (Appendix </w:t>
      </w:r>
    </w:p>
    <w:p w14:paraId="5442C661" w14:textId="77777777" w:rsidR="00390395" w:rsidRPr="000B7C2A" w:rsidRDefault="00000000" w:rsidP="00030B68">
      <w:pPr>
        <w:spacing w:after="32"/>
        <w:ind w:left="874" w:right="9"/>
        <w:jc w:val="both"/>
      </w:pPr>
      <w:r w:rsidRPr="000B7C2A">
        <w:t xml:space="preserve">1). </w:t>
      </w:r>
    </w:p>
    <w:p w14:paraId="383869CA" w14:textId="77777777" w:rsidR="006F67EB" w:rsidRPr="000B7C2A" w:rsidRDefault="006F67EB" w:rsidP="00030B68">
      <w:pPr>
        <w:spacing w:after="32"/>
        <w:ind w:left="874" w:right="9"/>
        <w:jc w:val="both"/>
        <w:rPr>
          <w:rFonts w:eastAsiaTheme="minorEastAsia"/>
        </w:rPr>
      </w:pPr>
    </w:p>
    <w:p w14:paraId="04AFDC5C" w14:textId="45D1509C" w:rsidR="006F67EB" w:rsidRPr="000B7C2A" w:rsidRDefault="00042606" w:rsidP="00030B68">
      <w:pPr>
        <w:spacing w:after="32"/>
        <w:ind w:left="874" w:right="9"/>
        <w:jc w:val="both"/>
        <w:rPr>
          <w:rFonts w:ascii="Times New Roman" w:eastAsia="ＭＳ 明朝" w:hAnsi="Times New Roman" w:cs="Times New Roman"/>
        </w:rPr>
      </w:pPr>
      <w:r w:rsidRPr="000B7C2A">
        <w:rPr>
          <w:rFonts w:ascii="Times New Roman" w:eastAsia="ＭＳ 明朝" w:hAnsi="Times New Roman" w:cs="Times New Roman" w:hint="eastAsia"/>
          <w:b/>
          <w:bCs/>
        </w:rPr>
        <w:t>【第一段階】</w:t>
      </w:r>
      <w:r w:rsidR="006F67EB" w:rsidRPr="000B7C2A">
        <w:rPr>
          <w:rFonts w:ascii="Times New Roman" w:eastAsia="ＭＳ 明朝" w:hAnsi="Times New Roman" w:cs="Times New Roman"/>
        </w:rPr>
        <w:t xml:space="preserve"> </w:t>
      </w:r>
      <w:r w:rsidR="006F67EB" w:rsidRPr="000B7C2A">
        <w:rPr>
          <w:rFonts w:ascii="Times New Roman" w:eastAsia="ＭＳ 明朝" w:hAnsi="Times New Roman" w:cs="Times New Roman"/>
        </w:rPr>
        <w:t>推薦</w:t>
      </w:r>
      <w:r w:rsidRPr="000B7C2A">
        <w:rPr>
          <w:rFonts w:ascii="Times New Roman" w:eastAsia="ＭＳ 明朝" w:hAnsi="Times New Roman" w:cs="Times New Roman" w:hint="eastAsia"/>
        </w:rPr>
        <w:t>及び</w:t>
      </w:r>
      <w:r w:rsidR="006F67EB" w:rsidRPr="000B7C2A">
        <w:rPr>
          <w:rFonts w:ascii="Times New Roman" w:eastAsia="ＭＳ 明朝" w:hAnsi="Times New Roman" w:cs="Times New Roman"/>
        </w:rPr>
        <w:t>認定</w:t>
      </w:r>
      <w:r w:rsidRPr="000B7C2A">
        <w:rPr>
          <w:rFonts w:ascii="Times New Roman" w:eastAsia="ＭＳ 明朝" w:hAnsi="Times New Roman" w:cs="Times New Roman" w:hint="eastAsia"/>
        </w:rPr>
        <w:t>手順</w:t>
      </w:r>
      <w:r w:rsidR="006F67EB" w:rsidRPr="000B7C2A">
        <w:rPr>
          <w:rFonts w:ascii="Times New Roman" w:eastAsia="ＭＳ 明朝" w:hAnsi="Times New Roman" w:cs="Times New Roman"/>
        </w:rPr>
        <w:t>：</w:t>
      </w:r>
      <w:r w:rsidR="006F67EB" w:rsidRPr="000B7C2A">
        <w:rPr>
          <w:rFonts w:ascii="Times New Roman" w:eastAsia="ＭＳ 明朝" w:hAnsi="Times New Roman" w:cs="Times New Roman"/>
        </w:rPr>
        <w:t xml:space="preserve"> </w:t>
      </w:r>
      <w:r w:rsidR="006F67EB" w:rsidRPr="000B7C2A">
        <w:rPr>
          <w:rFonts w:ascii="Times New Roman" w:eastAsia="ＭＳ 明朝" w:hAnsi="Times New Roman" w:cs="Times New Roman"/>
        </w:rPr>
        <w:t>事務局は、</w:t>
      </w:r>
      <w:r w:rsidRPr="000B7C2A">
        <w:rPr>
          <w:rFonts w:ascii="Times New Roman" w:eastAsia="ＭＳ 明朝" w:hAnsi="Times New Roman" w:cs="Times New Roman" w:hint="eastAsia"/>
        </w:rPr>
        <w:t>「認証評価の手順」</w:t>
      </w:r>
      <w:r w:rsidR="006F67EB" w:rsidRPr="000B7C2A">
        <w:rPr>
          <w:rFonts w:ascii="Times New Roman" w:eastAsia="ＭＳ 明朝" w:hAnsi="Times New Roman" w:cs="Times New Roman"/>
        </w:rPr>
        <w:t>（セクション</w:t>
      </w:r>
      <w:r w:rsidR="006F67EB" w:rsidRPr="000B7C2A">
        <w:rPr>
          <w:rFonts w:ascii="Times New Roman" w:eastAsia="ＭＳ 明朝" w:hAnsi="Times New Roman" w:cs="Times New Roman"/>
        </w:rPr>
        <w:t xml:space="preserve"> 3</w:t>
      </w:r>
      <w:r w:rsidR="006F67EB" w:rsidRPr="000B7C2A">
        <w:rPr>
          <w:rFonts w:ascii="Times New Roman" w:eastAsia="ＭＳ 明朝" w:hAnsi="Times New Roman" w:cs="Times New Roman"/>
        </w:rPr>
        <w:t>）に従</w:t>
      </w:r>
      <w:r w:rsidRPr="000B7C2A">
        <w:rPr>
          <w:rFonts w:ascii="Times New Roman" w:eastAsia="ＭＳ 明朝" w:hAnsi="Times New Roman" w:cs="Times New Roman" w:hint="eastAsia"/>
        </w:rPr>
        <w:t>う</w:t>
      </w:r>
      <w:r w:rsidR="006F67EB" w:rsidRPr="000B7C2A">
        <w:rPr>
          <w:rFonts w:ascii="Times New Roman" w:eastAsia="ＭＳ 明朝" w:hAnsi="Times New Roman" w:cs="Times New Roman"/>
        </w:rPr>
        <w:t>。プロセスの最初の段階は、募集要項を公表することである（セクション</w:t>
      </w:r>
      <w:r w:rsidR="006F67EB" w:rsidRPr="000B7C2A">
        <w:rPr>
          <w:rFonts w:ascii="Times New Roman" w:eastAsia="ＭＳ 明朝" w:hAnsi="Times New Roman" w:cs="Times New Roman"/>
        </w:rPr>
        <w:t>4</w:t>
      </w:r>
      <w:r w:rsidR="006F67EB" w:rsidRPr="000B7C2A">
        <w:rPr>
          <w:rFonts w:ascii="Times New Roman" w:eastAsia="ＭＳ 明朝" w:hAnsi="Times New Roman" w:cs="Times New Roman"/>
        </w:rPr>
        <w:t>）。ガイダンスノートは、以下の両者について提供される。</w:t>
      </w:r>
    </w:p>
    <w:p w14:paraId="61E08F5D" w14:textId="56E20E00" w:rsidR="006F67EB" w:rsidRPr="000B7C2A" w:rsidRDefault="00833FF5" w:rsidP="00030B68">
      <w:pPr>
        <w:spacing w:after="32"/>
        <w:ind w:left="874" w:right="9"/>
        <w:jc w:val="both"/>
        <w:rPr>
          <w:rFonts w:ascii="Times New Roman" w:eastAsia="ＭＳ 明朝" w:hAnsi="Times New Roman" w:cs="Times New Roman"/>
        </w:rPr>
      </w:pPr>
      <w:r w:rsidRPr="000B7C2A">
        <w:rPr>
          <w:rFonts w:ascii="Times New Roman" w:eastAsia="ＭＳ 明朝" w:hAnsi="Times New Roman" w:cs="Times New Roman" w:hint="eastAsia"/>
        </w:rPr>
        <w:t>管理当局</w:t>
      </w:r>
      <w:r w:rsidR="006F67EB" w:rsidRPr="000B7C2A">
        <w:rPr>
          <w:rFonts w:ascii="Times New Roman" w:eastAsia="ＭＳ 明朝" w:hAnsi="Times New Roman" w:cs="Times New Roman"/>
        </w:rPr>
        <w:t>（</w:t>
      </w:r>
      <w:r w:rsidR="006F67EB" w:rsidRPr="000B7C2A">
        <w:rPr>
          <w:rFonts w:ascii="Times New Roman" w:eastAsia="ＭＳ 明朝" w:hAnsi="Times New Roman" w:cs="Times New Roman"/>
        </w:rPr>
        <w:t>AA</w:t>
      </w:r>
      <w:r w:rsidR="006F67EB" w:rsidRPr="000B7C2A">
        <w:rPr>
          <w:rFonts w:ascii="Times New Roman" w:eastAsia="ＭＳ 明朝" w:hAnsi="Times New Roman" w:cs="Times New Roman"/>
        </w:rPr>
        <w:t>）（セクション</w:t>
      </w:r>
      <w:r w:rsidR="006F67EB" w:rsidRPr="000B7C2A">
        <w:rPr>
          <w:rFonts w:ascii="Times New Roman" w:eastAsia="ＭＳ 明朝" w:hAnsi="Times New Roman" w:cs="Times New Roman"/>
        </w:rPr>
        <w:t>4</w:t>
      </w:r>
      <w:r w:rsidR="006F67EB" w:rsidRPr="000B7C2A">
        <w:rPr>
          <w:rFonts w:ascii="Times New Roman" w:eastAsia="ＭＳ 明朝" w:hAnsi="Times New Roman" w:cs="Times New Roman"/>
        </w:rPr>
        <w:t>）および認定申請を希望する都市（セクション</w:t>
      </w:r>
      <w:r w:rsidR="006F67EB" w:rsidRPr="000B7C2A">
        <w:rPr>
          <w:rFonts w:ascii="Times New Roman" w:eastAsia="ＭＳ 明朝" w:hAnsi="Times New Roman" w:cs="Times New Roman"/>
        </w:rPr>
        <w:t>5</w:t>
      </w:r>
      <w:r w:rsidR="006F67EB" w:rsidRPr="000B7C2A">
        <w:rPr>
          <w:rFonts w:ascii="Times New Roman" w:eastAsia="ＭＳ 明朝" w:hAnsi="Times New Roman" w:cs="Times New Roman"/>
        </w:rPr>
        <w:t>）。</w:t>
      </w:r>
      <w:r w:rsidR="006F67EB" w:rsidRPr="000B7C2A">
        <w:rPr>
          <w:rFonts w:ascii="Times New Roman" w:eastAsia="ＭＳ 明朝" w:hAnsi="Times New Roman" w:cs="Times New Roman"/>
        </w:rPr>
        <w:t xml:space="preserve"> </w:t>
      </w:r>
      <w:r w:rsidR="006F67EB" w:rsidRPr="000B7C2A">
        <w:rPr>
          <w:rFonts w:ascii="Times New Roman" w:eastAsia="ＭＳ 明朝" w:hAnsi="Times New Roman" w:cs="Times New Roman"/>
        </w:rPr>
        <w:t>すべての申請には、標準化された推薦書と評価書が使用される（</w:t>
      </w:r>
      <w:r w:rsidR="00042606" w:rsidRPr="000B7C2A">
        <w:rPr>
          <w:rFonts w:ascii="Times New Roman" w:eastAsia="ＭＳ 明朝" w:hAnsi="Times New Roman" w:cs="Times New Roman" w:hint="eastAsia"/>
        </w:rPr>
        <w:t>附属書</w:t>
      </w:r>
      <w:r w:rsidR="006F67EB" w:rsidRPr="000B7C2A">
        <w:rPr>
          <w:rFonts w:ascii="Times New Roman" w:eastAsia="ＭＳ 明朝" w:hAnsi="Times New Roman" w:cs="Times New Roman"/>
        </w:rPr>
        <w:t xml:space="preserve"> 1).</w:t>
      </w:r>
    </w:p>
    <w:p w14:paraId="5A5CEBDF" w14:textId="77777777" w:rsidR="006F67EB" w:rsidRPr="000B7C2A" w:rsidRDefault="006F67EB" w:rsidP="00030B68">
      <w:pPr>
        <w:spacing w:after="32"/>
        <w:ind w:left="874" w:right="9"/>
        <w:jc w:val="both"/>
        <w:rPr>
          <w:rFonts w:eastAsiaTheme="minorEastAsia"/>
        </w:rPr>
      </w:pPr>
    </w:p>
    <w:p w14:paraId="20C155A6" w14:textId="77777777" w:rsidR="00390395" w:rsidRPr="000B7C2A" w:rsidRDefault="00000000" w:rsidP="00030B68">
      <w:pPr>
        <w:numPr>
          <w:ilvl w:val="0"/>
          <w:numId w:val="3"/>
        </w:numPr>
        <w:spacing w:after="38"/>
        <w:ind w:right="9" w:hanging="286"/>
        <w:jc w:val="both"/>
      </w:pPr>
      <w:r w:rsidRPr="000B7C2A">
        <w:rPr>
          <w:b/>
        </w:rPr>
        <w:t>Stage 2 - The award process</w:t>
      </w:r>
      <w:r w:rsidRPr="000B7C2A">
        <w:t xml:space="preserve">: This process commences once the SC has made recommendations on which cities are to receive accreditation and extends through to the next COP. </w:t>
      </w:r>
    </w:p>
    <w:p w14:paraId="7C175151" w14:textId="77777777" w:rsidR="006F67EB" w:rsidRPr="000B7C2A" w:rsidRDefault="006F67EB" w:rsidP="00030B68">
      <w:pPr>
        <w:spacing w:after="38"/>
        <w:ind w:right="9"/>
        <w:jc w:val="both"/>
      </w:pPr>
    </w:p>
    <w:p w14:paraId="436EB868" w14:textId="6D3896AB" w:rsidR="006F67EB" w:rsidRPr="000B7C2A" w:rsidRDefault="00ED38DC" w:rsidP="00030B68">
      <w:pPr>
        <w:spacing w:after="38"/>
        <w:ind w:left="864" w:right="9" w:firstLine="0"/>
        <w:jc w:val="both"/>
        <w:rPr>
          <w:rFonts w:eastAsiaTheme="minorEastAsia"/>
        </w:rPr>
      </w:pPr>
      <w:r w:rsidRPr="000B7C2A">
        <w:rPr>
          <w:rFonts w:eastAsiaTheme="minorEastAsia" w:hint="eastAsia"/>
          <w:b/>
          <w:bCs/>
        </w:rPr>
        <w:t>【第二段階】</w:t>
      </w:r>
      <w:r w:rsidR="006F67EB" w:rsidRPr="000B7C2A">
        <w:rPr>
          <w:rFonts w:ascii="Times New Roman" w:eastAsia="ＭＳ 明朝" w:hAnsi="Times New Roman" w:cs="Times New Roman"/>
          <w:b/>
          <w:bCs/>
        </w:rPr>
        <w:t xml:space="preserve"> </w:t>
      </w:r>
      <w:r w:rsidR="006F67EB" w:rsidRPr="000B7C2A">
        <w:rPr>
          <w:rFonts w:ascii="Times New Roman" w:eastAsia="ＭＳ 明朝" w:hAnsi="Times New Roman" w:cs="Times New Roman" w:hint="eastAsia"/>
          <w:b/>
          <w:bCs/>
        </w:rPr>
        <w:t>認定プロセス：</w:t>
      </w:r>
      <w:r w:rsidR="006F67EB" w:rsidRPr="000B7C2A">
        <w:rPr>
          <w:rFonts w:ascii="Times New Roman" w:eastAsia="ＭＳ 明朝" w:hAnsi="Times New Roman" w:cs="Times New Roman"/>
        </w:rPr>
        <w:t xml:space="preserve"> </w:t>
      </w:r>
      <w:r w:rsidR="006F67EB" w:rsidRPr="000B7C2A">
        <w:rPr>
          <w:rFonts w:ascii="Times New Roman" w:eastAsia="ＭＳ 明朝" w:hAnsi="Times New Roman" w:cs="Times New Roman"/>
        </w:rPr>
        <w:t>このプロセスは、</w:t>
      </w:r>
      <w:r w:rsidR="006F67EB" w:rsidRPr="000B7C2A">
        <w:rPr>
          <w:rFonts w:ascii="Times New Roman" w:eastAsia="ＭＳ 明朝" w:hAnsi="Times New Roman" w:cs="Times New Roman"/>
        </w:rPr>
        <w:t xml:space="preserve">SC </w:t>
      </w:r>
      <w:r w:rsidR="006F67EB" w:rsidRPr="000B7C2A">
        <w:rPr>
          <w:rFonts w:ascii="Times New Roman" w:eastAsia="ＭＳ 明朝" w:hAnsi="Times New Roman" w:cs="Times New Roman"/>
        </w:rPr>
        <w:t>が認定を受ける都市について勧告を行った後に開始され、</w:t>
      </w:r>
      <w:r w:rsidR="00042606" w:rsidRPr="000B7C2A">
        <w:rPr>
          <w:rFonts w:ascii="Times New Roman" w:eastAsia="ＭＳ 明朝" w:hAnsi="Times New Roman" w:cs="Times New Roman" w:hint="eastAsia"/>
        </w:rPr>
        <w:t>手続きは</w:t>
      </w:r>
      <w:r w:rsidR="006F67EB" w:rsidRPr="000B7C2A">
        <w:rPr>
          <w:rFonts w:ascii="Times New Roman" w:eastAsia="ＭＳ 明朝" w:hAnsi="Times New Roman" w:cs="Times New Roman"/>
        </w:rPr>
        <w:t>次の</w:t>
      </w:r>
      <w:r w:rsidR="006F67EB" w:rsidRPr="000B7C2A">
        <w:rPr>
          <w:rFonts w:ascii="Times New Roman" w:eastAsia="ＭＳ 明朝" w:hAnsi="Times New Roman" w:cs="Times New Roman"/>
        </w:rPr>
        <w:t xml:space="preserve"> COP </w:t>
      </w:r>
      <w:r w:rsidR="006F67EB" w:rsidRPr="000B7C2A">
        <w:rPr>
          <w:rFonts w:ascii="Times New Roman" w:eastAsia="ＭＳ 明朝" w:hAnsi="Times New Roman" w:cs="Times New Roman"/>
        </w:rPr>
        <w:t>まで続く</w:t>
      </w:r>
      <w:r w:rsidR="006F67EB" w:rsidRPr="000B7C2A">
        <w:rPr>
          <w:rFonts w:eastAsiaTheme="minorEastAsia" w:hint="eastAsia"/>
        </w:rPr>
        <w:t>。</w:t>
      </w:r>
    </w:p>
    <w:p w14:paraId="370768E9" w14:textId="77777777" w:rsidR="006F67EB" w:rsidRPr="000B7C2A" w:rsidRDefault="006F67EB" w:rsidP="00030B68">
      <w:pPr>
        <w:spacing w:after="38"/>
        <w:ind w:left="770" w:right="9" w:hangingChars="350" w:hanging="770"/>
        <w:jc w:val="both"/>
        <w:rPr>
          <w:rFonts w:eastAsiaTheme="minorEastAsia"/>
        </w:rPr>
      </w:pPr>
    </w:p>
    <w:p w14:paraId="33FF960D" w14:textId="77777777" w:rsidR="00390395" w:rsidRPr="000B7C2A" w:rsidRDefault="00000000" w:rsidP="00030B68">
      <w:pPr>
        <w:numPr>
          <w:ilvl w:val="0"/>
          <w:numId w:val="3"/>
        </w:numPr>
        <w:ind w:right="9" w:hanging="286"/>
        <w:jc w:val="both"/>
      </w:pPr>
      <w:r w:rsidRPr="000B7C2A">
        <w:rPr>
          <w:b/>
        </w:rPr>
        <w:t>Stage 3 - The renewal process</w:t>
      </w:r>
      <w:r w:rsidRPr="000B7C2A">
        <w:t xml:space="preserve">: This process commences when a city wishes to renew its accreditation after two COP cycles (normally 6 years). </w:t>
      </w:r>
    </w:p>
    <w:p w14:paraId="54DFDD1A" w14:textId="23F67FF5" w:rsidR="006F67EB" w:rsidRPr="000B7C2A" w:rsidRDefault="00ED38DC" w:rsidP="00030B68">
      <w:pPr>
        <w:ind w:left="864" w:right="9" w:firstLine="0"/>
        <w:jc w:val="both"/>
      </w:pPr>
      <w:r w:rsidRPr="000B7C2A">
        <w:rPr>
          <w:rFonts w:ascii="ＭＳ 明朝" w:eastAsia="ＭＳ 明朝" w:hAnsi="ＭＳ 明朝" w:cs="ＭＳ 明朝" w:hint="eastAsia"/>
          <w:b/>
          <w:bCs/>
        </w:rPr>
        <w:t>【第三段階】</w:t>
      </w:r>
      <w:r w:rsidR="006F67EB" w:rsidRPr="000B7C2A">
        <w:rPr>
          <w:b/>
          <w:bCs/>
        </w:rPr>
        <w:t xml:space="preserve"> </w:t>
      </w:r>
      <w:r w:rsidR="006F67EB" w:rsidRPr="000B7C2A">
        <w:rPr>
          <w:rFonts w:ascii="ＭＳ 明朝" w:eastAsia="ＭＳ 明朝" w:hAnsi="ＭＳ 明朝" w:cs="ＭＳ 明朝" w:hint="eastAsia"/>
          <w:b/>
          <w:bCs/>
        </w:rPr>
        <w:t>更新プロセス：</w:t>
      </w:r>
      <w:r w:rsidR="006F67EB" w:rsidRPr="000B7C2A">
        <w:rPr>
          <w:b/>
          <w:bCs/>
        </w:rPr>
        <w:t xml:space="preserve"> </w:t>
      </w:r>
      <w:r w:rsidR="006F67EB" w:rsidRPr="000B7C2A">
        <w:rPr>
          <w:rFonts w:ascii="ＭＳ 明朝" w:eastAsia="ＭＳ 明朝" w:hAnsi="ＭＳ 明朝" w:cs="ＭＳ 明朝" w:hint="eastAsia"/>
        </w:rPr>
        <w:t>このプロセスは、都市が</w:t>
      </w:r>
      <w:r w:rsidR="006F67EB" w:rsidRPr="000B7C2A">
        <w:t>2</w:t>
      </w:r>
      <w:r w:rsidR="006F67EB" w:rsidRPr="000B7C2A">
        <w:rPr>
          <w:rFonts w:ascii="ＭＳ 明朝" w:eastAsia="ＭＳ 明朝" w:hAnsi="ＭＳ 明朝" w:cs="ＭＳ 明朝" w:hint="eastAsia"/>
        </w:rPr>
        <w:t>回の</w:t>
      </w:r>
      <w:r w:rsidR="006F67EB" w:rsidRPr="000B7C2A">
        <w:t>COP</w:t>
      </w:r>
      <w:r w:rsidR="006F67EB" w:rsidRPr="000B7C2A">
        <w:rPr>
          <w:rFonts w:ascii="ＭＳ 明朝" w:eastAsia="ＭＳ 明朝" w:hAnsi="ＭＳ 明朝" w:cs="ＭＳ 明朝" w:hint="eastAsia"/>
        </w:rPr>
        <w:t>サイクル（通常</w:t>
      </w:r>
      <w:r w:rsidR="006F67EB" w:rsidRPr="000B7C2A">
        <w:t>6</w:t>
      </w:r>
      <w:r w:rsidR="006F67EB" w:rsidRPr="000B7C2A">
        <w:rPr>
          <w:rFonts w:ascii="ＭＳ 明朝" w:eastAsia="ＭＳ 明朝" w:hAnsi="ＭＳ 明朝" w:cs="ＭＳ 明朝" w:hint="eastAsia"/>
        </w:rPr>
        <w:t>年）後に認定の更新を希望する場合に開始される。</w:t>
      </w:r>
    </w:p>
    <w:p w14:paraId="6F2C34E8" w14:textId="31F7586E" w:rsidR="00390395" w:rsidRPr="000B7C2A" w:rsidRDefault="00000000" w:rsidP="00030B68">
      <w:pPr>
        <w:pStyle w:val="2"/>
        <w:spacing w:after="227"/>
        <w:ind w:left="7"/>
        <w:jc w:val="both"/>
      </w:pPr>
      <w:r w:rsidRPr="000B7C2A">
        <w:t xml:space="preserve">Criteria </w:t>
      </w:r>
      <w:r w:rsidR="006D2D3D" w:rsidRPr="000B7C2A">
        <w:rPr>
          <w:rFonts w:ascii="ＭＳ 明朝" w:eastAsia="ＭＳ 明朝" w:hAnsi="ＭＳ 明朝" w:cs="ＭＳ 明朝" w:hint="eastAsia"/>
        </w:rPr>
        <w:t xml:space="preserve">　基準</w:t>
      </w:r>
    </w:p>
    <w:p w14:paraId="0DF68D5D" w14:textId="77777777" w:rsidR="00390395" w:rsidRPr="000B7C2A" w:rsidRDefault="00000000" w:rsidP="00030B68">
      <w:pPr>
        <w:spacing w:after="274"/>
        <w:ind w:left="367" w:right="9"/>
        <w:jc w:val="both"/>
      </w:pPr>
      <w:r w:rsidRPr="000B7C2A">
        <w:t xml:space="preserve">Resolution XII.10 established and Resolution XIV.10 updated the following criteria:  </w:t>
      </w:r>
    </w:p>
    <w:p w14:paraId="4699DD9C" w14:textId="77777777" w:rsidR="00390395" w:rsidRPr="000B7C2A" w:rsidRDefault="00000000" w:rsidP="00030B68">
      <w:pPr>
        <w:numPr>
          <w:ilvl w:val="0"/>
          <w:numId w:val="4"/>
        </w:numPr>
        <w:spacing w:after="38"/>
        <w:ind w:right="9" w:hanging="286"/>
        <w:jc w:val="both"/>
      </w:pPr>
      <w:r w:rsidRPr="000B7C2A">
        <w:t>An eligible city for the Wetland City Accreditation may be a city or any other type of human settlement according to the definitions given by the United Nations Human Settlements (</w:t>
      </w:r>
      <w:proofErr w:type="spellStart"/>
      <w:r w:rsidRPr="000B7C2A">
        <w:t>UNHabitat</w:t>
      </w:r>
      <w:proofErr w:type="spellEnd"/>
      <w:r w:rsidRPr="000B7C2A">
        <w:t xml:space="preserve">), with its own governance system. </w:t>
      </w:r>
    </w:p>
    <w:p w14:paraId="17D785B0" w14:textId="77777777" w:rsidR="00390395" w:rsidRPr="000B7C2A" w:rsidRDefault="00000000" w:rsidP="00030B68">
      <w:pPr>
        <w:numPr>
          <w:ilvl w:val="0"/>
          <w:numId w:val="4"/>
        </w:numPr>
        <w:spacing w:after="10"/>
        <w:ind w:right="9" w:hanging="286"/>
        <w:jc w:val="both"/>
      </w:pPr>
      <w:r w:rsidRPr="000B7C2A">
        <w:t xml:space="preserve">To be formally accredited, a candidate for the Wetland City Accreditation of the Ramsar Convention should satisfy the standards used to implement each of the following international criteria: </w:t>
      </w:r>
    </w:p>
    <w:p w14:paraId="1978FBC9" w14:textId="77777777" w:rsidR="00BB4CCB" w:rsidRPr="000B7C2A" w:rsidRDefault="00BB4CCB" w:rsidP="006D2D3D">
      <w:pPr>
        <w:spacing w:after="10"/>
        <w:ind w:left="578" w:right="9" w:firstLine="0"/>
        <w:rPr>
          <w:rFonts w:ascii="Times New Roman" w:eastAsia="ＭＳ 明朝" w:hAnsi="Times New Roman" w:cs="Times New Roman"/>
        </w:rPr>
      </w:pPr>
    </w:p>
    <w:p w14:paraId="12E19B8D" w14:textId="42979340" w:rsidR="006D2D3D" w:rsidRPr="000B7C2A" w:rsidRDefault="006D2D3D" w:rsidP="00030B68">
      <w:pPr>
        <w:spacing w:after="10"/>
        <w:ind w:left="578" w:right="9" w:firstLine="0"/>
        <w:jc w:val="both"/>
        <w:rPr>
          <w:rFonts w:ascii="Times New Roman" w:eastAsia="ＭＳ 明朝" w:hAnsi="Times New Roman" w:cs="Times New Roman"/>
        </w:rPr>
      </w:pPr>
      <w:r w:rsidRPr="000B7C2A">
        <w:rPr>
          <w:rFonts w:ascii="Times New Roman" w:eastAsia="ＭＳ 明朝" w:hAnsi="Times New Roman" w:cs="Times New Roman"/>
        </w:rPr>
        <w:lastRenderedPageBreak/>
        <w:t>決議</w:t>
      </w:r>
      <w:r w:rsidRPr="000B7C2A">
        <w:rPr>
          <w:rFonts w:ascii="Times New Roman" w:eastAsia="ＭＳ 明朝" w:hAnsi="Times New Roman" w:cs="Times New Roman"/>
        </w:rPr>
        <w:t>XII.10</w:t>
      </w:r>
      <w:r w:rsidRPr="000B7C2A">
        <w:rPr>
          <w:rFonts w:ascii="Times New Roman" w:eastAsia="ＭＳ 明朝" w:hAnsi="Times New Roman" w:cs="Times New Roman"/>
        </w:rPr>
        <w:t>は以下の基準を定め、決議</w:t>
      </w:r>
      <w:r w:rsidRPr="000B7C2A">
        <w:rPr>
          <w:rFonts w:ascii="Times New Roman" w:eastAsia="ＭＳ 明朝" w:hAnsi="Times New Roman" w:cs="Times New Roman"/>
        </w:rPr>
        <w:t>XIV.10</w:t>
      </w:r>
      <w:r w:rsidRPr="000B7C2A">
        <w:rPr>
          <w:rFonts w:ascii="Times New Roman" w:eastAsia="ＭＳ 明朝" w:hAnsi="Times New Roman" w:cs="Times New Roman"/>
        </w:rPr>
        <w:t>はその基準を更新した：</w:t>
      </w:r>
      <w:r w:rsidRPr="000B7C2A">
        <w:rPr>
          <w:rFonts w:ascii="Times New Roman" w:eastAsia="ＭＳ 明朝" w:hAnsi="Times New Roman" w:cs="Times New Roman"/>
        </w:rPr>
        <w:t xml:space="preserve">  </w:t>
      </w:r>
    </w:p>
    <w:p w14:paraId="74192502" w14:textId="77777777" w:rsidR="006D2D3D" w:rsidRPr="000B7C2A" w:rsidRDefault="006D2D3D" w:rsidP="00030B68">
      <w:pPr>
        <w:spacing w:after="10"/>
        <w:ind w:left="578" w:right="9" w:firstLine="0"/>
        <w:jc w:val="both"/>
        <w:rPr>
          <w:rFonts w:ascii="Times New Roman" w:eastAsia="ＭＳ 明朝" w:hAnsi="Times New Roman" w:cs="Times New Roman"/>
        </w:rPr>
      </w:pPr>
    </w:p>
    <w:p w14:paraId="03ADA971" w14:textId="7AEC63AB" w:rsidR="006D2D3D" w:rsidRPr="000B7C2A" w:rsidRDefault="006D2D3D" w:rsidP="00030B68">
      <w:pPr>
        <w:spacing w:after="10"/>
        <w:ind w:left="578" w:right="9" w:firstLine="0"/>
        <w:jc w:val="both"/>
        <w:rPr>
          <w:rFonts w:ascii="Times New Roman" w:eastAsia="ＭＳ 明朝" w:hAnsi="Times New Roman" w:cs="Times New Roman"/>
        </w:rPr>
      </w:pPr>
      <w:r w:rsidRPr="000B7C2A">
        <w:rPr>
          <w:rFonts w:ascii="Times New Roman" w:eastAsia="ＭＳ 明朝" w:hAnsi="Times New Roman" w:cs="Times New Roman"/>
        </w:rPr>
        <w:t>-</w:t>
      </w:r>
      <w:r w:rsidRPr="000B7C2A">
        <w:rPr>
          <w:rFonts w:ascii="Times New Roman" w:eastAsia="ＭＳ 明朝" w:hAnsi="Times New Roman" w:cs="Times New Roman"/>
        </w:rPr>
        <w:t>湿地</w:t>
      </w:r>
      <w:r w:rsidRPr="000B7C2A">
        <w:rPr>
          <w:rFonts w:ascii="Times New Roman" w:eastAsia="ＭＳ 明朝" w:hAnsi="Times New Roman" w:cs="Times New Roman" w:hint="eastAsia"/>
        </w:rPr>
        <w:t>自治体認証</w:t>
      </w:r>
      <w:r w:rsidRPr="000B7C2A">
        <w:rPr>
          <w:rFonts w:ascii="Times New Roman" w:eastAsia="ＭＳ 明朝" w:hAnsi="Times New Roman" w:cs="Times New Roman"/>
        </w:rPr>
        <w:t>の対象となる都市は、国</w:t>
      </w:r>
      <w:r w:rsidR="00042606" w:rsidRPr="000B7C2A">
        <w:rPr>
          <w:rFonts w:ascii="Times New Roman" w:eastAsia="ＭＳ 明朝" w:hAnsi="Times New Roman" w:cs="Times New Roman" w:hint="eastAsia"/>
        </w:rPr>
        <w:t>際</w:t>
      </w:r>
      <w:r w:rsidRPr="000B7C2A">
        <w:rPr>
          <w:rFonts w:ascii="Times New Roman" w:eastAsia="ＭＳ 明朝" w:hAnsi="Times New Roman" w:cs="Times New Roman"/>
        </w:rPr>
        <w:t>連</w:t>
      </w:r>
      <w:r w:rsidR="00042606" w:rsidRPr="000B7C2A">
        <w:rPr>
          <w:rFonts w:ascii="Times New Roman" w:eastAsia="ＭＳ 明朝" w:hAnsi="Times New Roman" w:cs="Times New Roman" w:hint="eastAsia"/>
        </w:rPr>
        <w:t>合</w:t>
      </w:r>
      <w:r w:rsidRPr="000B7C2A">
        <w:rPr>
          <w:rFonts w:ascii="Times New Roman" w:eastAsia="ＭＳ 明朝" w:hAnsi="Times New Roman" w:cs="Times New Roman"/>
        </w:rPr>
        <w:t>人間居住計画（</w:t>
      </w:r>
      <w:proofErr w:type="spellStart"/>
      <w:r w:rsidRPr="000B7C2A">
        <w:rPr>
          <w:rFonts w:ascii="Times New Roman" w:eastAsia="ＭＳ 明朝" w:hAnsi="Times New Roman" w:cs="Times New Roman"/>
        </w:rPr>
        <w:t>UNHabitat</w:t>
      </w:r>
      <w:proofErr w:type="spellEnd"/>
      <w:r w:rsidRPr="000B7C2A">
        <w:rPr>
          <w:rFonts w:ascii="Times New Roman" w:eastAsia="ＭＳ 明朝" w:hAnsi="Times New Roman" w:cs="Times New Roman"/>
        </w:rPr>
        <w:t>）の定義に従った都市または</w:t>
      </w:r>
      <w:r w:rsidR="00042606" w:rsidRPr="000B7C2A">
        <w:rPr>
          <w:rFonts w:ascii="Times New Roman" w:eastAsia="ＭＳ 明朝" w:hAnsi="Times New Roman" w:cs="Times New Roman" w:hint="eastAsia"/>
        </w:rPr>
        <w:t>例外の種類</w:t>
      </w:r>
      <w:r w:rsidRPr="000B7C2A">
        <w:rPr>
          <w:rFonts w:ascii="Times New Roman" w:eastAsia="ＭＳ 明朝" w:hAnsi="Times New Roman" w:cs="Times New Roman"/>
        </w:rPr>
        <w:t>の居住</w:t>
      </w:r>
      <w:r w:rsidR="00042606" w:rsidRPr="000B7C2A">
        <w:rPr>
          <w:rFonts w:ascii="Times New Roman" w:eastAsia="ＭＳ 明朝" w:hAnsi="Times New Roman" w:cs="Times New Roman" w:hint="eastAsia"/>
        </w:rPr>
        <w:t>地域</w:t>
      </w:r>
      <w:r w:rsidRPr="000B7C2A">
        <w:rPr>
          <w:rFonts w:ascii="Times New Roman" w:eastAsia="ＭＳ 明朝" w:hAnsi="Times New Roman" w:cs="Times New Roman"/>
        </w:rPr>
        <w:t>で、独自のガバナンスシステムを持つものである。</w:t>
      </w:r>
    </w:p>
    <w:p w14:paraId="3849F88B" w14:textId="77777777" w:rsidR="006D2D3D" w:rsidRPr="000B7C2A" w:rsidRDefault="006D2D3D" w:rsidP="00030B68">
      <w:pPr>
        <w:spacing w:after="10"/>
        <w:ind w:left="578" w:right="9" w:firstLine="0"/>
        <w:jc w:val="both"/>
        <w:rPr>
          <w:rFonts w:ascii="Times New Roman" w:eastAsia="ＭＳ 明朝" w:hAnsi="Times New Roman" w:cs="Times New Roman"/>
        </w:rPr>
      </w:pPr>
    </w:p>
    <w:p w14:paraId="5E3EC58C" w14:textId="05B7EEFA" w:rsidR="006D2D3D" w:rsidRPr="000B7C2A" w:rsidRDefault="006D2D3D" w:rsidP="00030B68">
      <w:pPr>
        <w:spacing w:after="10"/>
        <w:ind w:left="578" w:right="9" w:firstLine="0"/>
        <w:jc w:val="both"/>
        <w:rPr>
          <w:rFonts w:ascii="Times New Roman" w:eastAsia="ＭＳ 明朝" w:hAnsi="Times New Roman" w:cs="Times New Roman"/>
        </w:rPr>
      </w:pPr>
      <w:r w:rsidRPr="000B7C2A">
        <w:rPr>
          <w:rFonts w:ascii="Times New Roman" w:eastAsia="ＭＳ 明朝" w:hAnsi="Times New Roman" w:cs="Times New Roman"/>
        </w:rPr>
        <w:t xml:space="preserve">- </w:t>
      </w:r>
      <w:r w:rsidRPr="000B7C2A">
        <w:rPr>
          <w:rFonts w:ascii="Times New Roman" w:eastAsia="ＭＳ 明朝" w:hAnsi="Times New Roman" w:cs="Times New Roman"/>
        </w:rPr>
        <w:t>正式に認定されるためには、ラムサール条約の湿地</w:t>
      </w:r>
      <w:r w:rsidRPr="000B7C2A">
        <w:rPr>
          <w:rFonts w:ascii="Times New Roman" w:eastAsia="ＭＳ 明朝" w:hAnsi="Times New Roman" w:cs="Times New Roman" w:hint="eastAsia"/>
        </w:rPr>
        <w:t>自治体認証</w:t>
      </w:r>
      <w:r w:rsidRPr="000B7C2A">
        <w:rPr>
          <w:rFonts w:ascii="Times New Roman" w:eastAsia="ＭＳ 明朝" w:hAnsi="Times New Roman" w:cs="Times New Roman"/>
        </w:rPr>
        <w:t>の候補</w:t>
      </w:r>
      <w:r w:rsidR="00042606" w:rsidRPr="000B7C2A">
        <w:rPr>
          <w:rFonts w:ascii="Times New Roman" w:eastAsia="ＭＳ 明朝" w:hAnsi="Times New Roman" w:cs="Times New Roman" w:hint="eastAsia"/>
        </w:rPr>
        <w:t>都市</w:t>
      </w:r>
      <w:r w:rsidRPr="000B7C2A">
        <w:rPr>
          <w:rFonts w:ascii="Times New Roman" w:eastAsia="ＭＳ 明朝" w:hAnsi="Times New Roman" w:cs="Times New Roman"/>
        </w:rPr>
        <w:t>は、以下の</w:t>
      </w:r>
      <w:r w:rsidR="00042606" w:rsidRPr="000B7C2A">
        <w:rPr>
          <w:rFonts w:ascii="Times New Roman" w:eastAsia="ＭＳ 明朝" w:hAnsi="Times New Roman" w:cs="Times New Roman" w:hint="eastAsia"/>
        </w:rPr>
        <w:t>各</w:t>
      </w:r>
      <w:r w:rsidRPr="000B7C2A">
        <w:rPr>
          <w:rFonts w:ascii="Times New Roman" w:eastAsia="ＭＳ 明朝" w:hAnsi="Times New Roman" w:cs="Times New Roman"/>
        </w:rPr>
        <w:t>国際基準を満たす必要があ</w:t>
      </w:r>
      <w:r w:rsidR="00042606" w:rsidRPr="000B7C2A">
        <w:rPr>
          <w:rFonts w:ascii="Times New Roman" w:eastAsia="ＭＳ 明朝" w:hAnsi="Times New Roman" w:cs="Times New Roman" w:hint="eastAsia"/>
        </w:rPr>
        <w:t>る</w:t>
      </w:r>
      <w:r w:rsidRPr="000B7C2A">
        <w:rPr>
          <w:rFonts w:ascii="Times New Roman" w:eastAsia="ＭＳ 明朝" w:hAnsi="Times New Roman" w:cs="Times New Roman"/>
        </w:rPr>
        <w:t>：</w:t>
      </w:r>
    </w:p>
    <w:p w14:paraId="5DABF6D1" w14:textId="77777777" w:rsidR="006D2D3D" w:rsidRPr="000B7C2A" w:rsidRDefault="006D2D3D" w:rsidP="00030B68">
      <w:pPr>
        <w:spacing w:after="10"/>
        <w:ind w:left="578" w:right="9" w:firstLine="0"/>
        <w:jc w:val="both"/>
        <w:rPr>
          <w:rFonts w:eastAsiaTheme="minorEastAsia"/>
        </w:rPr>
      </w:pPr>
    </w:p>
    <w:tbl>
      <w:tblPr>
        <w:tblStyle w:val="TableGrid"/>
        <w:tblW w:w="8679" w:type="dxa"/>
        <w:tblInd w:w="871" w:type="dxa"/>
        <w:tblLook w:val="04A0" w:firstRow="1" w:lastRow="0" w:firstColumn="1" w:lastColumn="0" w:noHBand="0" w:noVBand="1"/>
      </w:tblPr>
      <w:tblGrid>
        <w:gridCol w:w="1265"/>
        <w:gridCol w:w="7414"/>
      </w:tblGrid>
      <w:tr w:rsidR="00390395" w:rsidRPr="000B7C2A" w14:paraId="14BF3B0B" w14:textId="77777777">
        <w:trPr>
          <w:trHeight w:val="783"/>
        </w:trPr>
        <w:tc>
          <w:tcPr>
            <w:tcW w:w="1265" w:type="dxa"/>
            <w:tcBorders>
              <w:top w:val="nil"/>
              <w:left w:val="nil"/>
              <w:bottom w:val="nil"/>
              <w:right w:val="nil"/>
            </w:tcBorders>
          </w:tcPr>
          <w:p w14:paraId="5CF26570" w14:textId="77777777" w:rsidR="00390395" w:rsidRPr="000B7C2A" w:rsidRDefault="00000000" w:rsidP="00030B68">
            <w:pPr>
              <w:spacing w:after="0" w:line="259" w:lineRule="auto"/>
              <w:ind w:left="0" w:firstLine="0"/>
              <w:jc w:val="both"/>
            </w:pPr>
            <w:r w:rsidRPr="000B7C2A">
              <w:t xml:space="preserve">Criterion 1. </w:t>
            </w:r>
          </w:p>
          <w:p w14:paraId="42306683" w14:textId="2181FE0C" w:rsidR="000E1C51" w:rsidRPr="000B7C2A" w:rsidRDefault="000E1C51" w:rsidP="00030B68">
            <w:pPr>
              <w:spacing w:after="0" w:line="259" w:lineRule="auto"/>
              <w:ind w:left="0" w:firstLine="0"/>
              <w:jc w:val="both"/>
            </w:pPr>
            <w:r w:rsidRPr="000B7C2A">
              <w:rPr>
                <w:rFonts w:ascii="ＭＳ 明朝" w:eastAsia="ＭＳ 明朝" w:hAnsi="ＭＳ 明朝" w:cs="ＭＳ 明朝" w:hint="eastAsia"/>
              </w:rPr>
              <w:t>基準1</w:t>
            </w:r>
            <w:r w:rsidRPr="000B7C2A">
              <w:rPr>
                <w:rFonts w:ascii="ＭＳ 明朝" w:eastAsia="ＭＳ 明朝" w:hAnsi="ＭＳ 明朝" w:cs="ＭＳ 明朝"/>
              </w:rPr>
              <w:t>.</w:t>
            </w:r>
          </w:p>
        </w:tc>
        <w:tc>
          <w:tcPr>
            <w:tcW w:w="7414" w:type="dxa"/>
            <w:tcBorders>
              <w:top w:val="nil"/>
              <w:left w:val="nil"/>
              <w:bottom w:val="nil"/>
              <w:right w:val="nil"/>
            </w:tcBorders>
          </w:tcPr>
          <w:p w14:paraId="097DAB6C" w14:textId="77777777" w:rsidR="00390395" w:rsidRPr="000B7C2A" w:rsidRDefault="00000000" w:rsidP="00030B68">
            <w:pPr>
              <w:spacing w:after="0" w:line="259" w:lineRule="auto"/>
              <w:ind w:left="0" w:firstLine="0"/>
              <w:jc w:val="both"/>
            </w:pPr>
            <w:r w:rsidRPr="000B7C2A">
              <w:t xml:space="preserve">It has one or more Ramsar Sites, or other wetland conservation sites fully or partly situated within its jurisdiction, which provide(s) a range of ecosystem services to the city; </w:t>
            </w:r>
          </w:p>
          <w:p w14:paraId="55D9848F" w14:textId="053C86D6" w:rsidR="006D2D3D" w:rsidRPr="000B7C2A" w:rsidRDefault="006D2D3D" w:rsidP="00030B68">
            <w:pPr>
              <w:spacing w:after="0" w:line="259" w:lineRule="auto"/>
              <w:ind w:left="0" w:firstLine="0"/>
              <w:jc w:val="both"/>
            </w:pPr>
            <w:r w:rsidRPr="000B7C2A">
              <w:rPr>
                <w:rFonts w:ascii="ＭＳ 明朝" w:eastAsia="ＭＳ 明朝" w:hAnsi="ＭＳ 明朝" w:cs="ＭＳ 明朝" w:hint="eastAsia"/>
              </w:rPr>
              <w:t>ラムサール条約</w:t>
            </w:r>
            <w:r w:rsidR="00F17FB2" w:rsidRPr="000B7C2A">
              <w:rPr>
                <w:rFonts w:ascii="ＭＳ 明朝" w:eastAsia="ＭＳ 明朝" w:hAnsi="ＭＳ 明朝" w:cs="ＭＳ 明朝" w:hint="eastAsia"/>
              </w:rPr>
              <w:t>湿地</w:t>
            </w:r>
            <w:r w:rsidRPr="000B7C2A">
              <w:rPr>
                <w:rFonts w:ascii="ＭＳ 明朝" w:eastAsia="ＭＳ 明朝" w:hAnsi="ＭＳ 明朝" w:cs="ＭＳ 明朝" w:hint="eastAsia"/>
              </w:rPr>
              <w:t>、またはその他の湿地保全</w:t>
            </w:r>
            <w:r w:rsidR="00042606" w:rsidRPr="000B7C2A">
              <w:rPr>
                <w:rFonts w:ascii="ＭＳ 明朝" w:eastAsia="ＭＳ 明朝" w:hAnsi="ＭＳ 明朝" w:cs="ＭＳ 明朝" w:hint="eastAsia"/>
              </w:rPr>
              <w:t>区域</w:t>
            </w:r>
            <w:r w:rsidRPr="000B7C2A">
              <w:rPr>
                <w:rFonts w:ascii="ＭＳ 明朝" w:eastAsia="ＭＳ 明朝" w:hAnsi="ＭＳ 明朝" w:cs="ＭＳ 明朝" w:hint="eastAsia"/>
              </w:rPr>
              <w:t>の全部または一部がその管轄内にあり、都市にさまざまな生態系サービスを提供している；</w:t>
            </w:r>
          </w:p>
        </w:tc>
      </w:tr>
      <w:tr w:rsidR="00390395" w:rsidRPr="000B7C2A" w14:paraId="0D79FAED" w14:textId="77777777">
        <w:trPr>
          <w:trHeight w:val="806"/>
        </w:trPr>
        <w:tc>
          <w:tcPr>
            <w:tcW w:w="1265" w:type="dxa"/>
            <w:tcBorders>
              <w:top w:val="nil"/>
              <w:left w:val="nil"/>
              <w:bottom w:val="nil"/>
              <w:right w:val="nil"/>
            </w:tcBorders>
          </w:tcPr>
          <w:p w14:paraId="4528527C" w14:textId="54EC0CC2" w:rsidR="000E1C51" w:rsidRPr="000B7C2A" w:rsidRDefault="00000000" w:rsidP="00030B68">
            <w:pPr>
              <w:spacing w:after="0" w:line="259" w:lineRule="auto"/>
              <w:ind w:left="0" w:firstLine="0"/>
              <w:jc w:val="both"/>
            </w:pPr>
            <w:r w:rsidRPr="000B7C2A">
              <w:t xml:space="preserve">Criterion 2. </w:t>
            </w:r>
            <w:r w:rsidR="000E1C51" w:rsidRPr="000B7C2A">
              <w:t xml:space="preserve"> </w:t>
            </w:r>
          </w:p>
          <w:p w14:paraId="0E147D92" w14:textId="33A66194" w:rsidR="00390395" w:rsidRPr="000B7C2A" w:rsidRDefault="000E1C51" w:rsidP="00030B68">
            <w:pPr>
              <w:spacing w:after="247" w:line="259" w:lineRule="auto"/>
              <w:ind w:left="0" w:firstLine="0"/>
              <w:jc w:val="both"/>
            </w:pPr>
            <w:r w:rsidRPr="000B7C2A">
              <w:rPr>
                <w:rFonts w:ascii="ＭＳ 明朝" w:eastAsia="ＭＳ 明朝" w:hAnsi="ＭＳ 明朝" w:cs="ＭＳ 明朝" w:hint="eastAsia"/>
              </w:rPr>
              <w:t>基準2</w:t>
            </w:r>
            <w:r w:rsidRPr="000B7C2A">
              <w:rPr>
                <w:rFonts w:ascii="ＭＳ 明朝" w:eastAsia="ＭＳ 明朝" w:hAnsi="ＭＳ 明朝" w:cs="ＭＳ 明朝"/>
              </w:rPr>
              <w:t>.</w:t>
            </w:r>
          </w:p>
        </w:tc>
        <w:tc>
          <w:tcPr>
            <w:tcW w:w="7414" w:type="dxa"/>
            <w:tcBorders>
              <w:top w:val="nil"/>
              <w:left w:val="nil"/>
              <w:bottom w:val="nil"/>
              <w:right w:val="nil"/>
            </w:tcBorders>
          </w:tcPr>
          <w:p w14:paraId="314BC28D" w14:textId="77777777" w:rsidR="00390395" w:rsidRPr="000B7C2A" w:rsidRDefault="00000000" w:rsidP="00030B68">
            <w:pPr>
              <w:spacing w:after="0" w:line="259" w:lineRule="auto"/>
              <w:ind w:left="0" w:firstLine="0"/>
              <w:jc w:val="both"/>
            </w:pPr>
            <w:r w:rsidRPr="000B7C2A">
              <w:t xml:space="preserve">It has adopted measures for conservation of wetlands and their ecosystem services; </w:t>
            </w:r>
          </w:p>
          <w:p w14:paraId="43221485" w14:textId="7E0D7DEE" w:rsidR="006D2D3D" w:rsidRPr="000B7C2A" w:rsidRDefault="006D2D3D" w:rsidP="00030B68">
            <w:pPr>
              <w:spacing w:after="0" w:line="259" w:lineRule="auto"/>
              <w:ind w:left="0" w:firstLine="0"/>
              <w:jc w:val="both"/>
            </w:pPr>
            <w:r w:rsidRPr="000B7C2A">
              <w:rPr>
                <w:rFonts w:ascii="ＭＳ 明朝" w:eastAsia="ＭＳ 明朝" w:hAnsi="ＭＳ 明朝" w:cs="ＭＳ 明朝" w:hint="eastAsia"/>
              </w:rPr>
              <w:t>湿地とその生態系サービスの保全のための措置を</w:t>
            </w:r>
            <w:r w:rsidR="008C7960" w:rsidRPr="000B7C2A">
              <w:rPr>
                <w:rFonts w:ascii="ＭＳ 明朝" w:eastAsia="ＭＳ 明朝" w:hAnsi="ＭＳ 明朝" w:cs="ＭＳ 明朝" w:hint="eastAsia"/>
              </w:rPr>
              <w:t>実施</w:t>
            </w:r>
            <w:r w:rsidRPr="000B7C2A">
              <w:rPr>
                <w:rFonts w:ascii="ＭＳ 明朝" w:eastAsia="ＭＳ 明朝" w:hAnsi="ＭＳ 明朝" w:cs="ＭＳ 明朝" w:hint="eastAsia"/>
              </w:rPr>
              <w:t>している；</w:t>
            </w:r>
          </w:p>
        </w:tc>
      </w:tr>
      <w:tr w:rsidR="00390395" w:rsidRPr="000B7C2A" w14:paraId="6176A9BE" w14:textId="77777777">
        <w:trPr>
          <w:trHeight w:val="269"/>
        </w:trPr>
        <w:tc>
          <w:tcPr>
            <w:tcW w:w="1265" w:type="dxa"/>
            <w:tcBorders>
              <w:top w:val="nil"/>
              <w:left w:val="nil"/>
              <w:bottom w:val="nil"/>
              <w:right w:val="nil"/>
            </w:tcBorders>
          </w:tcPr>
          <w:p w14:paraId="3EAC8C75" w14:textId="77777777" w:rsidR="00390395" w:rsidRPr="000B7C2A" w:rsidRDefault="00000000" w:rsidP="00030B68">
            <w:pPr>
              <w:spacing w:after="0" w:line="259" w:lineRule="auto"/>
              <w:ind w:left="0" w:firstLine="0"/>
              <w:jc w:val="both"/>
            </w:pPr>
            <w:r w:rsidRPr="000B7C2A">
              <w:t xml:space="preserve">Criterion 3. </w:t>
            </w:r>
          </w:p>
          <w:p w14:paraId="1B9C09F3" w14:textId="02C81EE7" w:rsidR="000E1C51" w:rsidRPr="000B7C2A" w:rsidRDefault="000E1C51" w:rsidP="00030B68">
            <w:pPr>
              <w:spacing w:after="0" w:line="259" w:lineRule="auto"/>
              <w:ind w:left="0" w:firstLine="0"/>
              <w:jc w:val="both"/>
              <w:rPr>
                <w:rFonts w:ascii="ＭＳ 明朝" w:eastAsia="ＭＳ 明朝" w:hAnsi="ＭＳ 明朝" w:cs="ＭＳ 明朝"/>
              </w:rPr>
            </w:pPr>
            <w:r w:rsidRPr="000B7C2A">
              <w:rPr>
                <w:rFonts w:ascii="ＭＳ 明朝" w:eastAsia="ＭＳ 明朝" w:hAnsi="ＭＳ 明朝" w:cs="ＭＳ 明朝" w:hint="eastAsia"/>
              </w:rPr>
              <w:t>基準3</w:t>
            </w:r>
            <w:r w:rsidRPr="000B7C2A">
              <w:rPr>
                <w:rFonts w:ascii="ＭＳ 明朝" w:eastAsia="ＭＳ 明朝" w:hAnsi="ＭＳ 明朝" w:cs="ＭＳ 明朝"/>
              </w:rPr>
              <w:t>.</w:t>
            </w:r>
          </w:p>
        </w:tc>
        <w:tc>
          <w:tcPr>
            <w:tcW w:w="7414" w:type="dxa"/>
            <w:tcBorders>
              <w:top w:val="nil"/>
              <w:left w:val="nil"/>
              <w:bottom w:val="nil"/>
              <w:right w:val="nil"/>
            </w:tcBorders>
          </w:tcPr>
          <w:p w14:paraId="02FE55C5" w14:textId="453641BA" w:rsidR="006D2D3D" w:rsidRPr="000B7C2A" w:rsidRDefault="00000000" w:rsidP="00030B68">
            <w:pPr>
              <w:spacing w:after="0" w:line="259" w:lineRule="auto"/>
              <w:ind w:left="0" w:firstLine="0"/>
              <w:jc w:val="both"/>
              <w:rPr>
                <w:rFonts w:eastAsiaTheme="minorEastAsia"/>
              </w:rPr>
            </w:pPr>
            <w:r w:rsidRPr="000B7C2A">
              <w:t xml:space="preserve">It has implemented wetland restoration and/or management measures; </w:t>
            </w:r>
          </w:p>
          <w:p w14:paraId="4C367D6D" w14:textId="66A50A85" w:rsidR="006D2D3D" w:rsidRPr="000B7C2A" w:rsidRDefault="006D2D3D" w:rsidP="00030B68">
            <w:pPr>
              <w:spacing w:after="0" w:line="259" w:lineRule="auto"/>
              <w:ind w:left="0" w:firstLine="0"/>
              <w:jc w:val="both"/>
            </w:pPr>
            <w:r w:rsidRPr="000B7C2A">
              <w:rPr>
                <w:rFonts w:ascii="ＭＳ 明朝" w:eastAsia="ＭＳ 明朝" w:hAnsi="ＭＳ 明朝" w:cs="ＭＳ 明朝" w:hint="eastAsia"/>
              </w:rPr>
              <w:t>湿地帯の</w:t>
            </w:r>
            <w:r w:rsidR="004A2BC8" w:rsidRPr="000B7C2A">
              <w:rPr>
                <w:rFonts w:ascii="ＭＳ 明朝" w:eastAsia="ＭＳ 明朝" w:hAnsi="ＭＳ 明朝" w:cs="ＭＳ 明朝" w:hint="eastAsia"/>
              </w:rPr>
              <w:t>再生</w:t>
            </w:r>
            <w:r w:rsidRPr="000B7C2A">
              <w:rPr>
                <w:rFonts w:ascii="ＭＳ 明朝" w:eastAsia="ＭＳ 明朝" w:hAnsi="ＭＳ 明朝" w:cs="ＭＳ 明朝" w:hint="eastAsia"/>
              </w:rPr>
              <w:t>及び／又は管理対策を実施している；</w:t>
            </w:r>
          </w:p>
        </w:tc>
      </w:tr>
      <w:tr w:rsidR="00390395" w:rsidRPr="000B7C2A" w14:paraId="42C214A0" w14:textId="77777777">
        <w:trPr>
          <w:trHeight w:val="538"/>
        </w:trPr>
        <w:tc>
          <w:tcPr>
            <w:tcW w:w="1265" w:type="dxa"/>
            <w:tcBorders>
              <w:top w:val="nil"/>
              <w:left w:val="nil"/>
              <w:bottom w:val="nil"/>
              <w:right w:val="nil"/>
            </w:tcBorders>
          </w:tcPr>
          <w:p w14:paraId="7AFF825C" w14:textId="77777777" w:rsidR="00390395" w:rsidRPr="000B7C2A" w:rsidRDefault="00000000" w:rsidP="00030B68">
            <w:pPr>
              <w:spacing w:after="0" w:line="259" w:lineRule="auto"/>
              <w:ind w:left="0" w:firstLine="0"/>
              <w:jc w:val="both"/>
            </w:pPr>
            <w:r w:rsidRPr="000B7C2A">
              <w:t xml:space="preserve">Criterion 4. </w:t>
            </w:r>
          </w:p>
          <w:p w14:paraId="205AD47D" w14:textId="1FF24021" w:rsidR="007877EB" w:rsidRPr="000B7C2A" w:rsidRDefault="007877EB" w:rsidP="00030B68">
            <w:pPr>
              <w:spacing w:after="0" w:line="259" w:lineRule="auto"/>
              <w:ind w:left="0" w:firstLine="0"/>
              <w:jc w:val="both"/>
              <w:rPr>
                <w:rFonts w:ascii="ＭＳ 明朝" w:eastAsia="ＭＳ 明朝" w:hAnsi="ＭＳ 明朝" w:cs="ＭＳ 明朝"/>
              </w:rPr>
            </w:pPr>
            <w:r w:rsidRPr="000B7C2A">
              <w:rPr>
                <w:rFonts w:ascii="ＭＳ 明朝" w:eastAsia="ＭＳ 明朝" w:hAnsi="ＭＳ 明朝" w:cs="ＭＳ 明朝" w:hint="eastAsia"/>
              </w:rPr>
              <w:t>基準4</w:t>
            </w:r>
            <w:r w:rsidRPr="000B7C2A">
              <w:rPr>
                <w:rFonts w:ascii="ＭＳ 明朝" w:eastAsia="ＭＳ 明朝" w:hAnsi="ＭＳ 明朝" w:cs="ＭＳ 明朝"/>
              </w:rPr>
              <w:t>.</w:t>
            </w:r>
          </w:p>
        </w:tc>
        <w:tc>
          <w:tcPr>
            <w:tcW w:w="7414" w:type="dxa"/>
            <w:tcBorders>
              <w:top w:val="nil"/>
              <w:left w:val="nil"/>
              <w:bottom w:val="nil"/>
              <w:right w:val="nil"/>
            </w:tcBorders>
          </w:tcPr>
          <w:p w14:paraId="667B6844" w14:textId="77777777" w:rsidR="00390395" w:rsidRPr="000B7C2A" w:rsidRDefault="00000000" w:rsidP="00030B68">
            <w:pPr>
              <w:spacing w:after="0" w:line="259" w:lineRule="auto"/>
              <w:ind w:left="0" w:firstLine="0"/>
              <w:jc w:val="both"/>
            </w:pPr>
            <w:r w:rsidRPr="000B7C2A">
              <w:t xml:space="preserve">It considers the challenges and opportunities of integrated spatial/land-use planning for wetlands under its jurisdiction; </w:t>
            </w:r>
          </w:p>
          <w:p w14:paraId="5796798E" w14:textId="7CD190CB" w:rsidR="006D2D3D" w:rsidRPr="000B7C2A" w:rsidRDefault="006D2D3D" w:rsidP="00030B68">
            <w:pPr>
              <w:spacing w:after="0" w:line="259" w:lineRule="auto"/>
              <w:ind w:left="0" w:firstLine="0"/>
              <w:jc w:val="both"/>
            </w:pPr>
            <w:r w:rsidRPr="000B7C2A">
              <w:rPr>
                <w:rFonts w:ascii="ＭＳ 明朝" w:eastAsia="ＭＳ 明朝" w:hAnsi="ＭＳ 明朝" w:cs="ＭＳ 明朝" w:hint="eastAsia"/>
              </w:rPr>
              <w:t>その管轄下にある湿地に対する統合的な空間／土地利用計画の課題と機会を検討している；</w:t>
            </w:r>
          </w:p>
        </w:tc>
      </w:tr>
      <w:tr w:rsidR="00390395" w:rsidRPr="000B7C2A" w14:paraId="0E2C4EDE" w14:textId="77777777">
        <w:trPr>
          <w:trHeight w:val="806"/>
        </w:trPr>
        <w:tc>
          <w:tcPr>
            <w:tcW w:w="1265" w:type="dxa"/>
            <w:tcBorders>
              <w:top w:val="nil"/>
              <w:left w:val="nil"/>
              <w:bottom w:val="nil"/>
              <w:right w:val="nil"/>
            </w:tcBorders>
          </w:tcPr>
          <w:p w14:paraId="4E26CB71" w14:textId="77777777" w:rsidR="00390395" w:rsidRPr="000B7C2A" w:rsidRDefault="00000000" w:rsidP="00030B68">
            <w:pPr>
              <w:spacing w:after="0" w:line="259" w:lineRule="auto"/>
              <w:ind w:left="0" w:firstLine="0"/>
              <w:jc w:val="both"/>
            </w:pPr>
            <w:r w:rsidRPr="000B7C2A">
              <w:t xml:space="preserve">Criterion 5. </w:t>
            </w:r>
          </w:p>
          <w:p w14:paraId="2A9E2860" w14:textId="773937ED" w:rsidR="007877EB" w:rsidRPr="000B7C2A" w:rsidRDefault="007877EB" w:rsidP="00030B68">
            <w:pPr>
              <w:spacing w:after="0" w:line="259" w:lineRule="auto"/>
              <w:ind w:left="0" w:firstLine="0"/>
              <w:jc w:val="both"/>
              <w:rPr>
                <w:rFonts w:ascii="ＭＳ 明朝" w:eastAsia="ＭＳ 明朝" w:hAnsi="ＭＳ 明朝" w:cs="ＭＳ 明朝"/>
              </w:rPr>
            </w:pPr>
            <w:r w:rsidRPr="000B7C2A">
              <w:rPr>
                <w:rFonts w:ascii="ＭＳ 明朝" w:eastAsia="ＭＳ 明朝" w:hAnsi="ＭＳ 明朝" w:cs="ＭＳ 明朝" w:hint="eastAsia"/>
              </w:rPr>
              <w:t>基準5</w:t>
            </w:r>
            <w:r w:rsidRPr="000B7C2A">
              <w:rPr>
                <w:rFonts w:ascii="ＭＳ 明朝" w:eastAsia="ＭＳ 明朝" w:hAnsi="ＭＳ 明朝" w:cs="ＭＳ 明朝"/>
              </w:rPr>
              <w:t>.</w:t>
            </w:r>
          </w:p>
        </w:tc>
        <w:tc>
          <w:tcPr>
            <w:tcW w:w="7414" w:type="dxa"/>
            <w:tcBorders>
              <w:top w:val="nil"/>
              <w:left w:val="nil"/>
              <w:bottom w:val="nil"/>
              <w:right w:val="nil"/>
            </w:tcBorders>
          </w:tcPr>
          <w:p w14:paraId="107D1004" w14:textId="77777777" w:rsidR="00390395" w:rsidRPr="000B7C2A" w:rsidRDefault="00000000" w:rsidP="00030B68">
            <w:pPr>
              <w:spacing w:after="0" w:line="259" w:lineRule="auto"/>
              <w:ind w:left="0" w:firstLine="0"/>
              <w:jc w:val="both"/>
            </w:pPr>
            <w:r w:rsidRPr="000B7C2A">
              <w:t xml:space="preserve">It has raised public awareness about the values of wetlands by delivering locally adapted information, and enabled participation of local stakeholders in </w:t>
            </w:r>
            <w:proofErr w:type="spellStart"/>
            <w:r w:rsidRPr="000B7C2A">
              <w:t>decisionmaking</w:t>
            </w:r>
            <w:proofErr w:type="spellEnd"/>
            <w:r w:rsidRPr="000B7C2A">
              <w:t xml:space="preserve"> processes; and </w:t>
            </w:r>
          </w:p>
          <w:p w14:paraId="107FB415" w14:textId="3D3FE890" w:rsidR="006D2D3D" w:rsidRPr="000B7C2A" w:rsidRDefault="006D2D3D" w:rsidP="00030B68">
            <w:pPr>
              <w:spacing w:after="0" w:line="259" w:lineRule="auto"/>
              <w:ind w:left="0" w:firstLine="0"/>
              <w:jc w:val="both"/>
            </w:pPr>
            <w:r w:rsidRPr="000B7C2A">
              <w:rPr>
                <w:rFonts w:ascii="ＭＳ 明朝" w:eastAsia="ＭＳ 明朝" w:hAnsi="ＭＳ 明朝" w:cs="ＭＳ 明朝" w:hint="eastAsia"/>
              </w:rPr>
              <w:t>現地に</w:t>
            </w:r>
            <w:r w:rsidR="008C7960" w:rsidRPr="000B7C2A">
              <w:rPr>
                <w:rFonts w:ascii="ＭＳ 明朝" w:eastAsia="ＭＳ 明朝" w:hAnsi="ＭＳ 明朝" w:cs="ＭＳ 明朝" w:hint="eastAsia"/>
              </w:rPr>
              <w:t>関連する</w:t>
            </w:r>
            <w:r w:rsidRPr="000B7C2A">
              <w:rPr>
                <w:rFonts w:ascii="ＭＳ 明朝" w:eastAsia="ＭＳ 明朝" w:hAnsi="ＭＳ 明朝" w:cs="ＭＳ 明朝" w:hint="eastAsia"/>
              </w:rPr>
              <w:t>情報を提供することによって、湿地の価値に関する国民の意識を高め、意思決定プロセ</w:t>
            </w:r>
            <w:r w:rsidRPr="000B7C2A">
              <w:t xml:space="preserve"> </w:t>
            </w:r>
            <w:r w:rsidRPr="000B7C2A">
              <w:rPr>
                <w:rFonts w:ascii="ＭＳ 明朝" w:eastAsia="ＭＳ 明朝" w:hAnsi="ＭＳ 明朝" w:cs="ＭＳ 明朝" w:hint="eastAsia"/>
              </w:rPr>
              <w:t>スに現地の利害関係者が参加</w:t>
            </w:r>
            <w:r w:rsidR="008C7960" w:rsidRPr="000B7C2A">
              <w:rPr>
                <w:rFonts w:ascii="ＭＳ 明朝" w:eastAsia="ＭＳ 明朝" w:hAnsi="ＭＳ 明朝" w:cs="ＭＳ 明朝" w:hint="eastAsia"/>
              </w:rPr>
              <w:t>することを可能に</w:t>
            </w:r>
            <w:r w:rsidRPr="000B7C2A">
              <w:rPr>
                <w:rFonts w:ascii="ＭＳ 明朝" w:eastAsia="ＭＳ 明朝" w:hAnsi="ＭＳ 明朝" w:cs="ＭＳ 明朝" w:hint="eastAsia"/>
              </w:rPr>
              <w:t>した。</w:t>
            </w:r>
          </w:p>
        </w:tc>
      </w:tr>
      <w:tr w:rsidR="00390395" w:rsidRPr="000B7C2A" w14:paraId="5BAEC52F" w14:textId="77777777">
        <w:trPr>
          <w:trHeight w:val="1320"/>
        </w:trPr>
        <w:tc>
          <w:tcPr>
            <w:tcW w:w="1265" w:type="dxa"/>
            <w:tcBorders>
              <w:top w:val="nil"/>
              <w:left w:val="nil"/>
              <w:bottom w:val="nil"/>
              <w:right w:val="nil"/>
            </w:tcBorders>
          </w:tcPr>
          <w:p w14:paraId="5EC91371" w14:textId="77777777" w:rsidR="00390395" w:rsidRPr="000B7C2A" w:rsidRDefault="00000000" w:rsidP="00030B68">
            <w:pPr>
              <w:spacing w:after="0" w:line="259" w:lineRule="auto"/>
              <w:ind w:left="0" w:firstLine="0"/>
              <w:jc w:val="both"/>
            </w:pPr>
            <w:r w:rsidRPr="000B7C2A">
              <w:t xml:space="preserve">Criterion 6. </w:t>
            </w:r>
          </w:p>
          <w:p w14:paraId="54DA47D4" w14:textId="50DA7204" w:rsidR="007877EB" w:rsidRPr="000B7C2A" w:rsidRDefault="007877EB" w:rsidP="00030B68">
            <w:pPr>
              <w:spacing w:after="0" w:line="259" w:lineRule="auto"/>
              <w:ind w:left="0" w:firstLine="0"/>
              <w:jc w:val="both"/>
              <w:rPr>
                <w:rFonts w:ascii="ＭＳ 明朝" w:eastAsia="ＭＳ 明朝" w:hAnsi="ＭＳ 明朝" w:cs="ＭＳ 明朝"/>
              </w:rPr>
            </w:pPr>
            <w:r w:rsidRPr="000B7C2A">
              <w:rPr>
                <w:rFonts w:ascii="ＭＳ 明朝" w:eastAsia="ＭＳ 明朝" w:hAnsi="ＭＳ 明朝" w:cs="ＭＳ 明朝" w:hint="eastAsia"/>
              </w:rPr>
              <w:t>基準6</w:t>
            </w:r>
            <w:r w:rsidRPr="000B7C2A">
              <w:rPr>
                <w:rFonts w:ascii="ＭＳ 明朝" w:eastAsia="ＭＳ 明朝" w:hAnsi="ＭＳ 明朝" w:cs="ＭＳ 明朝"/>
              </w:rPr>
              <w:t>.</w:t>
            </w:r>
          </w:p>
        </w:tc>
        <w:tc>
          <w:tcPr>
            <w:tcW w:w="7414" w:type="dxa"/>
            <w:tcBorders>
              <w:top w:val="nil"/>
              <w:left w:val="nil"/>
              <w:bottom w:val="nil"/>
              <w:right w:val="nil"/>
            </w:tcBorders>
          </w:tcPr>
          <w:p w14:paraId="2D4A5CE2" w14:textId="77777777" w:rsidR="00390395" w:rsidRPr="000B7C2A" w:rsidRDefault="00000000" w:rsidP="00030B68">
            <w:pPr>
              <w:spacing w:after="0" w:line="259" w:lineRule="auto"/>
              <w:ind w:left="0" w:firstLine="0"/>
              <w:jc w:val="both"/>
            </w:pPr>
            <w:r w:rsidRPr="000B7C2A">
              <w:t xml:space="preserve">It has established a local committee with appropriate knowledge and experience on wetlands and representation of and engagement with stakeholders to support the preparation work to apply for the Wetland City Accreditation of the Ramsar Convention and the implementation of proper measures to maintain the city’s qualifications for the accreditation. </w:t>
            </w:r>
          </w:p>
          <w:p w14:paraId="55027E29" w14:textId="7B2B77C1" w:rsidR="006D2D3D" w:rsidRPr="000B7C2A" w:rsidRDefault="006D2D3D" w:rsidP="00030B68">
            <w:pPr>
              <w:spacing w:after="0" w:line="259" w:lineRule="auto"/>
              <w:ind w:left="0" w:firstLine="0"/>
              <w:jc w:val="both"/>
            </w:pPr>
            <w:r w:rsidRPr="000B7C2A">
              <w:rPr>
                <w:rFonts w:ascii="ＭＳ 明朝" w:eastAsia="ＭＳ 明朝" w:hAnsi="ＭＳ 明朝" w:cs="ＭＳ 明朝" w:hint="eastAsia"/>
              </w:rPr>
              <w:t>湿地に関する適切な知識と経験を持ち、利害関係者</w:t>
            </w:r>
            <w:r w:rsidR="008C7960" w:rsidRPr="000B7C2A">
              <w:rPr>
                <w:rFonts w:ascii="ＭＳ 明朝" w:eastAsia="ＭＳ 明朝" w:hAnsi="ＭＳ 明朝" w:cs="ＭＳ 明朝" w:hint="eastAsia"/>
              </w:rPr>
              <w:t>が出席する協議会等</w:t>
            </w:r>
            <w:r w:rsidRPr="000B7C2A">
              <w:rPr>
                <w:rFonts w:ascii="ＭＳ 明朝" w:eastAsia="ＭＳ 明朝" w:hAnsi="ＭＳ 明朝" w:cs="ＭＳ 明朝" w:hint="eastAsia"/>
              </w:rPr>
              <w:t>を設立し、ラムサール条約の湿地自治体認証</w:t>
            </w:r>
            <w:r w:rsidR="008C7960" w:rsidRPr="000B7C2A">
              <w:rPr>
                <w:rFonts w:ascii="ＭＳ 明朝" w:eastAsia="ＭＳ 明朝" w:hAnsi="ＭＳ 明朝" w:cs="ＭＳ 明朝" w:hint="eastAsia"/>
              </w:rPr>
              <w:t>の</w:t>
            </w:r>
            <w:r w:rsidRPr="000B7C2A">
              <w:rPr>
                <w:rFonts w:ascii="ＭＳ 明朝" w:eastAsia="ＭＳ 明朝" w:hAnsi="ＭＳ 明朝" w:cs="ＭＳ 明朝" w:hint="eastAsia"/>
              </w:rPr>
              <w:t>申請準備と、認定資格を維持するための適切な措置を支援している。</w:t>
            </w:r>
          </w:p>
        </w:tc>
      </w:tr>
    </w:tbl>
    <w:p w14:paraId="5ACF7131" w14:textId="77777777" w:rsidR="00390395" w:rsidRPr="000B7C2A" w:rsidRDefault="00000000" w:rsidP="00030B68">
      <w:pPr>
        <w:spacing w:line="259" w:lineRule="auto"/>
        <w:ind w:left="159" w:right="192"/>
        <w:jc w:val="both"/>
      </w:pPr>
      <w:r w:rsidRPr="000B7C2A">
        <w:t xml:space="preserve">The criteria are explained in more detail in Section 5 and Appendix 1 of the Operational Guidance. </w:t>
      </w:r>
    </w:p>
    <w:p w14:paraId="3ED5D9C7" w14:textId="471DA2C2" w:rsidR="006D2D3D" w:rsidRPr="000B7C2A" w:rsidRDefault="006D2D3D" w:rsidP="00030B68">
      <w:pPr>
        <w:spacing w:line="259" w:lineRule="auto"/>
        <w:ind w:left="159" w:right="192" w:firstLineChars="100" w:firstLine="220"/>
        <w:jc w:val="both"/>
        <w:rPr>
          <w:rFonts w:ascii="Times New Roman" w:eastAsia="ＭＳ 明朝" w:hAnsi="Times New Roman" w:cs="Times New Roman"/>
        </w:rPr>
      </w:pPr>
      <w:r w:rsidRPr="000B7C2A">
        <w:rPr>
          <w:rFonts w:ascii="Times New Roman" w:eastAsia="ＭＳ 明朝" w:hAnsi="Times New Roman" w:cs="Times New Roman"/>
        </w:rPr>
        <w:t>基準については、運用ガイダンスの第</w:t>
      </w:r>
      <w:r w:rsidRPr="000B7C2A">
        <w:rPr>
          <w:rFonts w:ascii="Times New Roman" w:eastAsia="ＭＳ 明朝" w:hAnsi="Times New Roman" w:cs="Times New Roman"/>
        </w:rPr>
        <w:t>5</w:t>
      </w:r>
      <w:r w:rsidRPr="000B7C2A">
        <w:rPr>
          <w:rFonts w:ascii="Times New Roman" w:eastAsia="ＭＳ 明朝" w:hAnsi="Times New Roman" w:cs="Times New Roman"/>
        </w:rPr>
        <w:t>章と</w:t>
      </w:r>
      <w:r w:rsidR="00D744BA" w:rsidRPr="000B7C2A">
        <w:rPr>
          <w:rFonts w:ascii="Times New Roman" w:eastAsia="ＭＳ 明朝" w:hAnsi="Times New Roman" w:cs="Times New Roman" w:hint="eastAsia"/>
        </w:rPr>
        <w:t>附属書</w:t>
      </w:r>
      <w:r w:rsidRPr="000B7C2A">
        <w:rPr>
          <w:rFonts w:ascii="Times New Roman" w:eastAsia="ＭＳ 明朝" w:hAnsi="Times New Roman" w:cs="Times New Roman"/>
        </w:rPr>
        <w:t>1</w:t>
      </w:r>
      <w:r w:rsidRPr="000B7C2A">
        <w:rPr>
          <w:rFonts w:ascii="Times New Roman" w:eastAsia="ＭＳ 明朝" w:hAnsi="Times New Roman" w:cs="Times New Roman"/>
        </w:rPr>
        <w:t>で詳しく説明してい</w:t>
      </w:r>
      <w:r w:rsidR="00701DAF" w:rsidRPr="000B7C2A">
        <w:rPr>
          <w:rFonts w:ascii="Times New Roman" w:eastAsia="ＭＳ 明朝" w:hAnsi="Times New Roman" w:cs="Times New Roman" w:hint="eastAsia"/>
        </w:rPr>
        <w:t>る</w:t>
      </w:r>
      <w:r w:rsidRPr="000B7C2A">
        <w:rPr>
          <w:rFonts w:ascii="Times New Roman" w:eastAsia="ＭＳ 明朝" w:hAnsi="Times New Roman" w:cs="Times New Roman"/>
        </w:rPr>
        <w:t>。</w:t>
      </w:r>
    </w:p>
    <w:p w14:paraId="63364BD3" w14:textId="77777777" w:rsidR="00390395" w:rsidRPr="000B7C2A" w:rsidRDefault="00000000">
      <w:pPr>
        <w:spacing w:after="0" w:line="259" w:lineRule="auto"/>
        <w:ind w:left="578" w:firstLine="0"/>
      </w:pPr>
      <w:r w:rsidRPr="000B7C2A">
        <w:t xml:space="preserve"> </w:t>
      </w:r>
      <w:r w:rsidRPr="000B7C2A">
        <w:tab/>
        <w:t xml:space="preserve"> </w:t>
      </w:r>
    </w:p>
    <w:p w14:paraId="3507D47D" w14:textId="7409644C" w:rsidR="00390395" w:rsidRPr="000B7C2A" w:rsidRDefault="00000000" w:rsidP="0004536D">
      <w:pPr>
        <w:pStyle w:val="1"/>
        <w:keepNext w:val="0"/>
        <w:keepLines w:val="0"/>
        <w:numPr>
          <w:ilvl w:val="0"/>
          <w:numId w:val="27"/>
        </w:numPr>
        <w:tabs>
          <w:tab w:val="center" w:pos="1993"/>
        </w:tabs>
        <w:ind w:left="584"/>
        <w:rPr>
          <w:rFonts w:ascii="ＭＳ 明朝" w:eastAsia="ＭＳ 明朝" w:hAnsi="ＭＳ 明朝" w:cs="ＭＳ 明朝"/>
        </w:rPr>
      </w:pPr>
      <w:r w:rsidRPr="000B7C2A">
        <w:t xml:space="preserve">Accreditation procedure  </w:t>
      </w:r>
    </w:p>
    <w:p w14:paraId="27CCBA07" w14:textId="3F155629" w:rsidR="00526E07" w:rsidRPr="000B7C2A" w:rsidRDefault="00526E07" w:rsidP="0004536D">
      <w:pPr>
        <w:pStyle w:val="a5"/>
        <w:ind w:leftChars="0" w:left="584" w:firstLine="0"/>
        <w:rPr>
          <w:rFonts w:ascii="ＭＳ 明朝" w:eastAsia="ＭＳ 明朝" w:hAnsi="ＭＳ 明朝"/>
          <w:b/>
          <w:bCs/>
        </w:rPr>
      </w:pPr>
      <w:r w:rsidRPr="000B7C2A">
        <w:rPr>
          <w:rFonts w:ascii="ＭＳ 明朝" w:eastAsia="ＭＳ 明朝" w:hAnsi="ＭＳ 明朝" w:hint="eastAsia"/>
          <w:b/>
          <w:bCs/>
        </w:rPr>
        <w:t>認証評価の手順</w:t>
      </w:r>
    </w:p>
    <w:p w14:paraId="086F9C66" w14:textId="77777777" w:rsidR="00390395" w:rsidRPr="000B7C2A" w:rsidRDefault="00000000" w:rsidP="00030B68">
      <w:pPr>
        <w:ind w:left="367" w:right="9"/>
        <w:jc w:val="both"/>
      </w:pPr>
      <w:r w:rsidRPr="000B7C2A">
        <w:t xml:space="preserve">The schedule in Table 1 below is based on ‘Year 0’ being the year of a COP, with ‘Year 1’, Year 2 and Year 3 being the subsequent years. It is assumed that two COP cycles would normally span a period of six years but modification to the schedule may be required if unforeseen events or unexpected changes in the Convention calendar alter this timeframe. </w:t>
      </w:r>
    </w:p>
    <w:p w14:paraId="3533DBD1" w14:textId="10FA4821" w:rsidR="00526E07" w:rsidRPr="000B7C2A" w:rsidRDefault="00526E07" w:rsidP="00030B68">
      <w:pPr>
        <w:ind w:left="367" w:right="9"/>
        <w:jc w:val="both"/>
        <w:rPr>
          <w:rFonts w:ascii="Times New Roman" w:eastAsia="ＭＳ 明朝" w:hAnsi="Times New Roman" w:cs="Times New Roman"/>
        </w:rPr>
      </w:pPr>
      <w:r w:rsidRPr="000B7C2A">
        <w:rPr>
          <w:rFonts w:ascii="Times New Roman" w:eastAsia="ＭＳ 明朝" w:hAnsi="Times New Roman" w:cs="Times New Roman"/>
        </w:rPr>
        <w:lastRenderedPageBreak/>
        <w:t>以下の表</w:t>
      </w:r>
      <w:r w:rsidRPr="000B7C2A">
        <w:rPr>
          <w:rFonts w:ascii="Times New Roman" w:eastAsia="ＭＳ 明朝" w:hAnsi="Times New Roman" w:cs="Times New Roman"/>
        </w:rPr>
        <w:t xml:space="preserve"> 1 </w:t>
      </w:r>
      <w:r w:rsidRPr="000B7C2A">
        <w:rPr>
          <w:rFonts w:ascii="Times New Roman" w:eastAsia="ＭＳ 明朝" w:hAnsi="Times New Roman" w:cs="Times New Roman"/>
        </w:rPr>
        <w:t>のスケジュールは、「</w:t>
      </w:r>
      <w:r w:rsidRPr="000B7C2A">
        <w:rPr>
          <w:rFonts w:ascii="Times New Roman" w:eastAsia="ＭＳ 明朝" w:hAnsi="Times New Roman" w:cs="Times New Roman"/>
        </w:rPr>
        <w:t>Year 0</w:t>
      </w:r>
      <w:r w:rsidRPr="000B7C2A">
        <w:rPr>
          <w:rFonts w:ascii="Times New Roman" w:eastAsia="ＭＳ 明朝" w:hAnsi="Times New Roman" w:cs="Times New Roman"/>
        </w:rPr>
        <w:t>」が</w:t>
      </w:r>
      <w:r w:rsidRPr="000B7C2A">
        <w:rPr>
          <w:rFonts w:ascii="Times New Roman" w:eastAsia="ＭＳ 明朝" w:hAnsi="Times New Roman" w:cs="Times New Roman"/>
        </w:rPr>
        <w:t xml:space="preserve"> COP </w:t>
      </w:r>
      <w:r w:rsidRPr="000B7C2A">
        <w:rPr>
          <w:rFonts w:ascii="Times New Roman" w:eastAsia="ＭＳ 明朝" w:hAnsi="Times New Roman" w:cs="Times New Roman"/>
        </w:rPr>
        <w:t>の</w:t>
      </w:r>
      <w:r w:rsidR="008C7960" w:rsidRPr="000B7C2A">
        <w:rPr>
          <w:rFonts w:ascii="Times New Roman" w:eastAsia="ＭＳ 明朝" w:hAnsi="Times New Roman" w:cs="Times New Roman" w:hint="eastAsia"/>
        </w:rPr>
        <w:t>開催</w:t>
      </w:r>
      <w:r w:rsidRPr="000B7C2A">
        <w:rPr>
          <w:rFonts w:ascii="Times New Roman" w:eastAsia="ＭＳ 明朝" w:hAnsi="Times New Roman" w:cs="Times New Roman"/>
        </w:rPr>
        <w:t>年であり、「</w:t>
      </w:r>
      <w:r w:rsidRPr="000B7C2A">
        <w:rPr>
          <w:rFonts w:ascii="Times New Roman" w:eastAsia="ＭＳ 明朝" w:hAnsi="Times New Roman" w:cs="Times New Roman"/>
        </w:rPr>
        <w:t>Year 1</w:t>
      </w:r>
      <w:r w:rsidRPr="000B7C2A">
        <w:rPr>
          <w:rFonts w:ascii="Times New Roman" w:eastAsia="ＭＳ 明朝" w:hAnsi="Times New Roman" w:cs="Times New Roman"/>
        </w:rPr>
        <w:t>」、「</w:t>
      </w:r>
      <w:r w:rsidRPr="000B7C2A">
        <w:rPr>
          <w:rFonts w:ascii="Times New Roman" w:eastAsia="ＭＳ 明朝" w:hAnsi="Times New Roman" w:cs="Times New Roman"/>
        </w:rPr>
        <w:t>Year 2</w:t>
      </w:r>
      <w:r w:rsidRPr="000B7C2A">
        <w:rPr>
          <w:rFonts w:ascii="Times New Roman" w:eastAsia="ＭＳ 明朝" w:hAnsi="Times New Roman" w:cs="Times New Roman"/>
        </w:rPr>
        <w:t>」、「</w:t>
      </w:r>
      <w:r w:rsidRPr="000B7C2A">
        <w:rPr>
          <w:rFonts w:ascii="Times New Roman" w:eastAsia="ＭＳ 明朝" w:hAnsi="Times New Roman" w:cs="Times New Roman"/>
        </w:rPr>
        <w:t>Year 3</w:t>
      </w:r>
      <w:r w:rsidRPr="000B7C2A">
        <w:rPr>
          <w:rFonts w:ascii="Times New Roman" w:eastAsia="ＭＳ 明朝" w:hAnsi="Times New Roman" w:cs="Times New Roman"/>
        </w:rPr>
        <w:t>」がそれ以降の年であることを前提としている。</w:t>
      </w:r>
      <w:r w:rsidRPr="000B7C2A">
        <w:rPr>
          <w:rFonts w:ascii="Times New Roman" w:eastAsia="ＭＳ 明朝" w:hAnsi="Times New Roman" w:cs="Times New Roman"/>
        </w:rPr>
        <w:t>2</w:t>
      </w:r>
      <w:r w:rsidRPr="000B7C2A">
        <w:rPr>
          <w:rFonts w:ascii="Times New Roman" w:eastAsia="ＭＳ 明朝" w:hAnsi="Times New Roman" w:cs="Times New Roman"/>
        </w:rPr>
        <w:t>回の</w:t>
      </w:r>
      <w:r w:rsidRPr="000B7C2A">
        <w:rPr>
          <w:rFonts w:ascii="Times New Roman" w:eastAsia="ＭＳ 明朝" w:hAnsi="Times New Roman" w:cs="Times New Roman"/>
        </w:rPr>
        <w:t>COP</w:t>
      </w:r>
      <w:r w:rsidRPr="000B7C2A">
        <w:rPr>
          <w:rFonts w:ascii="Times New Roman" w:eastAsia="ＭＳ 明朝" w:hAnsi="Times New Roman" w:cs="Times New Roman"/>
        </w:rPr>
        <w:t>サイクルは通常</w:t>
      </w:r>
      <w:r w:rsidRPr="000B7C2A">
        <w:rPr>
          <w:rFonts w:ascii="Times New Roman" w:eastAsia="ＭＳ 明朝" w:hAnsi="Times New Roman" w:cs="Times New Roman"/>
        </w:rPr>
        <w:t>6</w:t>
      </w:r>
      <w:r w:rsidRPr="000B7C2A">
        <w:rPr>
          <w:rFonts w:ascii="Times New Roman" w:eastAsia="ＭＳ 明朝" w:hAnsi="Times New Roman" w:cs="Times New Roman"/>
        </w:rPr>
        <w:t>年間と想定しているが、不測の事態や条約暦の予期せぬ変更により、この</w:t>
      </w:r>
      <w:r w:rsidR="007877EB" w:rsidRPr="000B7C2A">
        <w:rPr>
          <w:rFonts w:ascii="Times New Roman" w:eastAsia="ＭＳ 明朝" w:hAnsi="Times New Roman" w:cs="Times New Roman" w:hint="eastAsia"/>
        </w:rPr>
        <w:t>サイクル</w:t>
      </w:r>
      <w:r w:rsidRPr="000B7C2A">
        <w:rPr>
          <w:rFonts w:ascii="Times New Roman" w:eastAsia="ＭＳ 明朝" w:hAnsi="Times New Roman" w:cs="Times New Roman"/>
        </w:rPr>
        <w:t>が変更された場合には、スケジュールの修正が必要となる。</w:t>
      </w:r>
    </w:p>
    <w:p w14:paraId="3CCFB87E" w14:textId="77777777" w:rsidR="00390395" w:rsidRPr="000B7C2A" w:rsidRDefault="00000000">
      <w:pPr>
        <w:spacing w:after="0" w:line="259" w:lineRule="auto"/>
        <w:ind w:left="5" w:firstLine="0"/>
        <w:jc w:val="center"/>
        <w:rPr>
          <w:b/>
        </w:rPr>
      </w:pPr>
      <w:r w:rsidRPr="000B7C2A">
        <w:rPr>
          <w:b/>
        </w:rPr>
        <w:t xml:space="preserve">Table 1: Schedule for administration processes  </w:t>
      </w:r>
    </w:p>
    <w:p w14:paraId="304C4B85" w14:textId="77777777" w:rsidR="007877EB" w:rsidRPr="000B7C2A" w:rsidRDefault="007877EB">
      <w:pPr>
        <w:spacing w:after="0" w:line="259" w:lineRule="auto"/>
        <w:ind w:left="5" w:firstLine="0"/>
        <w:jc w:val="center"/>
        <w:rPr>
          <w:b/>
        </w:rPr>
      </w:pPr>
    </w:p>
    <w:p w14:paraId="07E57F89" w14:textId="648D4A6F" w:rsidR="00390395" w:rsidRPr="000B7C2A" w:rsidRDefault="007877EB" w:rsidP="00030B68">
      <w:pPr>
        <w:spacing w:after="0" w:line="259" w:lineRule="auto"/>
        <w:ind w:left="0" w:firstLine="0"/>
      </w:pPr>
      <w:r w:rsidRPr="000B7C2A">
        <w:rPr>
          <w:b/>
        </w:rPr>
        <w:t xml:space="preserve">                                                      </w:t>
      </w:r>
      <w:r w:rsidRPr="000B7C2A">
        <w:rPr>
          <w:rFonts w:ascii="ＭＳ 明朝" w:eastAsia="ＭＳ 明朝" w:hAnsi="ＭＳ 明朝" w:cs="ＭＳ 明朝" w:hint="eastAsia"/>
          <w:b/>
        </w:rPr>
        <w:t>タイムテーブル1：認証手順のスケジュール</w:t>
      </w:r>
    </w:p>
    <w:tbl>
      <w:tblPr>
        <w:tblStyle w:val="TableGrid"/>
        <w:tblW w:w="6942" w:type="dxa"/>
        <w:tblInd w:w="1303" w:type="dxa"/>
        <w:tblCellMar>
          <w:top w:w="74" w:type="dxa"/>
          <w:left w:w="77" w:type="dxa"/>
          <w:right w:w="94" w:type="dxa"/>
        </w:tblCellMar>
        <w:tblLook w:val="04A0" w:firstRow="1" w:lastRow="0" w:firstColumn="1" w:lastColumn="0" w:noHBand="0" w:noVBand="1"/>
      </w:tblPr>
      <w:tblGrid>
        <w:gridCol w:w="847"/>
        <w:gridCol w:w="6095"/>
      </w:tblGrid>
      <w:tr w:rsidR="00390395" w:rsidRPr="000B7C2A" w14:paraId="6B7ECF53" w14:textId="77777777">
        <w:trPr>
          <w:trHeight w:val="336"/>
        </w:trPr>
        <w:tc>
          <w:tcPr>
            <w:tcW w:w="847" w:type="dxa"/>
            <w:tcBorders>
              <w:top w:val="single" w:sz="4" w:space="0" w:color="000000"/>
              <w:left w:val="single" w:sz="4" w:space="0" w:color="000000"/>
              <w:bottom w:val="single" w:sz="4" w:space="0" w:color="000000"/>
              <w:right w:val="single" w:sz="4" w:space="0" w:color="000000"/>
            </w:tcBorders>
          </w:tcPr>
          <w:p w14:paraId="4AC44B3C" w14:textId="77777777" w:rsidR="007877EB" w:rsidRPr="000B7C2A" w:rsidRDefault="00000000">
            <w:pPr>
              <w:spacing w:after="0" w:line="259" w:lineRule="auto"/>
              <w:ind w:left="31" w:firstLine="0"/>
              <w:rPr>
                <w:b/>
              </w:rPr>
            </w:pPr>
            <w:r w:rsidRPr="000B7C2A">
              <w:rPr>
                <w:b/>
              </w:rPr>
              <w:t>Year</w:t>
            </w:r>
          </w:p>
          <w:p w14:paraId="0A5A625F" w14:textId="15D295AA" w:rsidR="00390395" w:rsidRPr="000B7C2A" w:rsidRDefault="007877EB">
            <w:pPr>
              <w:spacing w:after="0" w:line="259" w:lineRule="auto"/>
              <w:ind w:left="31" w:firstLine="0"/>
            </w:pPr>
            <w:r w:rsidRPr="000B7C2A">
              <w:rPr>
                <w:rFonts w:ascii="ＭＳ 明朝" w:eastAsia="ＭＳ 明朝" w:hAnsi="ＭＳ 明朝" w:cs="ＭＳ 明朝" w:hint="eastAsia"/>
                <w:b/>
                <w:sz w:val="16"/>
                <w:szCs w:val="16"/>
              </w:rPr>
              <w:t>基準年</w:t>
            </w:r>
            <w:r w:rsidRPr="000B7C2A">
              <w:rPr>
                <w:b/>
                <w:sz w:val="16"/>
                <w:szCs w:val="16"/>
              </w:rPr>
              <w:t xml:space="preserve"> </w:t>
            </w:r>
          </w:p>
        </w:tc>
        <w:tc>
          <w:tcPr>
            <w:tcW w:w="6095" w:type="dxa"/>
            <w:tcBorders>
              <w:top w:val="single" w:sz="4" w:space="0" w:color="000000"/>
              <w:left w:val="single" w:sz="4" w:space="0" w:color="000000"/>
              <w:bottom w:val="single" w:sz="4" w:space="0" w:color="000000"/>
              <w:right w:val="single" w:sz="4" w:space="0" w:color="000000"/>
            </w:tcBorders>
          </w:tcPr>
          <w:p w14:paraId="608DFE28" w14:textId="77777777" w:rsidR="00390395" w:rsidRPr="000B7C2A" w:rsidRDefault="00000000">
            <w:pPr>
              <w:spacing w:after="0" w:line="259" w:lineRule="auto"/>
              <w:ind w:left="29" w:firstLine="0"/>
              <w:rPr>
                <w:b/>
              </w:rPr>
            </w:pPr>
            <w:r w:rsidRPr="000B7C2A">
              <w:rPr>
                <w:b/>
              </w:rPr>
              <w:t xml:space="preserve">Actions </w:t>
            </w:r>
          </w:p>
          <w:p w14:paraId="487C8172" w14:textId="54322BD5" w:rsidR="007877EB" w:rsidRPr="000B7C2A" w:rsidRDefault="007877EB">
            <w:pPr>
              <w:spacing w:after="0" w:line="259" w:lineRule="auto"/>
              <w:ind w:left="29" w:firstLine="0"/>
            </w:pPr>
            <w:r w:rsidRPr="000B7C2A">
              <w:rPr>
                <w:rFonts w:ascii="ＭＳ 明朝" w:eastAsia="ＭＳ 明朝" w:hAnsi="ＭＳ 明朝" w:cs="ＭＳ 明朝" w:hint="eastAsia"/>
                <w:b/>
              </w:rPr>
              <w:t>行動</w:t>
            </w:r>
          </w:p>
        </w:tc>
      </w:tr>
      <w:tr w:rsidR="00390395" w:rsidRPr="000B7C2A" w14:paraId="25B2FEA8" w14:textId="77777777">
        <w:trPr>
          <w:trHeight w:val="1239"/>
        </w:trPr>
        <w:tc>
          <w:tcPr>
            <w:tcW w:w="847" w:type="dxa"/>
            <w:tcBorders>
              <w:top w:val="single" w:sz="4" w:space="0" w:color="000000"/>
              <w:left w:val="single" w:sz="4" w:space="0" w:color="000000"/>
              <w:bottom w:val="single" w:sz="4" w:space="0" w:color="000000"/>
              <w:right w:val="single" w:sz="4" w:space="0" w:color="000000"/>
            </w:tcBorders>
            <w:vAlign w:val="center"/>
          </w:tcPr>
          <w:p w14:paraId="10BDABA2" w14:textId="77777777" w:rsidR="00390395" w:rsidRPr="000B7C2A" w:rsidRDefault="00000000">
            <w:pPr>
              <w:spacing w:after="0" w:line="259" w:lineRule="auto"/>
              <w:ind w:left="67" w:firstLine="0"/>
            </w:pPr>
            <w:r w:rsidRPr="000B7C2A">
              <w:t xml:space="preserve">Year 0 </w:t>
            </w:r>
          </w:p>
          <w:p w14:paraId="7AE485FB" w14:textId="3AD29AFF" w:rsidR="007877EB" w:rsidRPr="000B7C2A" w:rsidRDefault="007877EB">
            <w:pPr>
              <w:spacing w:after="0" w:line="259" w:lineRule="auto"/>
              <w:ind w:left="67" w:firstLine="0"/>
              <w:rPr>
                <w:rFonts w:ascii="ＭＳ 明朝" w:eastAsia="ＭＳ 明朝" w:hAnsi="ＭＳ 明朝"/>
                <w:sz w:val="20"/>
                <w:szCs w:val="20"/>
              </w:rPr>
            </w:pPr>
            <w:r w:rsidRPr="000B7C2A">
              <w:rPr>
                <w:rFonts w:ascii="ＭＳ 明朝" w:eastAsia="ＭＳ 明朝" w:hAnsi="ＭＳ 明朝" w:hint="eastAsia"/>
                <w:sz w:val="20"/>
                <w:szCs w:val="20"/>
              </w:rPr>
              <w:t>準備年</w:t>
            </w:r>
          </w:p>
        </w:tc>
        <w:tc>
          <w:tcPr>
            <w:tcW w:w="6095" w:type="dxa"/>
            <w:tcBorders>
              <w:top w:val="single" w:sz="4" w:space="0" w:color="000000"/>
              <w:left w:val="single" w:sz="4" w:space="0" w:color="000000"/>
              <w:bottom w:val="single" w:sz="4" w:space="0" w:color="000000"/>
              <w:right w:val="single" w:sz="4" w:space="0" w:color="000000"/>
            </w:tcBorders>
          </w:tcPr>
          <w:p w14:paraId="2BF4DE81" w14:textId="632EA50A" w:rsidR="00390395" w:rsidRPr="000B7C2A" w:rsidRDefault="00611265" w:rsidP="00611265">
            <w:pPr>
              <w:spacing w:after="0" w:line="240" w:lineRule="auto"/>
              <w:ind w:left="29" w:firstLine="0"/>
            </w:pPr>
            <w:r w:rsidRPr="000B7C2A">
              <w:rPr>
                <w:rFonts w:asciiTheme="minorEastAsia" w:eastAsiaTheme="minorEastAsia" w:hAnsiTheme="minorEastAsia" w:hint="eastAsia"/>
                <w:u w:val="single" w:color="000000"/>
              </w:rPr>
              <w:t>-</w:t>
            </w:r>
            <w:r w:rsidRPr="000B7C2A">
              <w:rPr>
                <w:u w:val="single" w:color="000000"/>
              </w:rPr>
              <w:t>During the SC meeting that immediately follows a COP, SC</w:t>
            </w:r>
            <w:r w:rsidRPr="000B7C2A">
              <w:t xml:space="preserve"> </w:t>
            </w:r>
            <w:r w:rsidRPr="000B7C2A">
              <w:rPr>
                <w:u w:val="single" w:color="000000"/>
              </w:rPr>
              <w:t>nominates a representative from each region for IAC</w:t>
            </w:r>
            <w:r w:rsidRPr="000B7C2A">
              <w:t xml:space="preserve"> </w:t>
            </w:r>
          </w:p>
          <w:p w14:paraId="18A5683E" w14:textId="77777777" w:rsidR="00390395" w:rsidRPr="000B7C2A" w:rsidRDefault="00611265" w:rsidP="00611265">
            <w:pPr>
              <w:spacing w:after="0" w:line="259" w:lineRule="auto"/>
              <w:ind w:left="29" w:firstLine="0"/>
            </w:pPr>
            <w:r w:rsidRPr="000B7C2A">
              <w:rPr>
                <w:rFonts w:asciiTheme="minorEastAsia" w:eastAsiaTheme="minorEastAsia" w:hAnsiTheme="minorEastAsia" w:hint="eastAsia"/>
                <w:u w:val="single" w:color="000000"/>
              </w:rPr>
              <w:t>-</w:t>
            </w:r>
            <w:r w:rsidRPr="000B7C2A">
              <w:rPr>
                <w:u w:val="single" w:color="000000"/>
              </w:rPr>
              <w:t>New term of IAC commences with a work plan for the next</w:t>
            </w:r>
            <w:r w:rsidRPr="000B7C2A">
              <w:t xml:space="preserve"> </w:t>
            </w:r>
            <w:r w:rsidRPr="000B7C2A">
              <w:rPr>
                <w:u w:val="single" w:color="000000"/>
              </w:rPr>
              <w:t>triennium and election of Chair and Co-Chair</w:t>
            </w:r>
            <w:r w:rsidRPr="000B7C2A">
              <w:t xml:space="preserve"> </w:t>
            </w:r>
          </w:p>
          <w:p w14:paraId="00879F2B" w14:textId="77777777" w:rsidR="00611265" w:rsidRPr="000B7C2A" w:rsidRDefault="00611265" w:rsidP="00611265">
            <w:pPr>
              <w:spacing w:after="0" w:line="259" w:lineRule="auto"/>
              <w:ind w:left="29" w:firstLine="0"/>
              <w:rPr>
                <w:rFonts w:ascii="Times New Roman" w:hAnsi="Times New Roman" w:cs="Times New Roman"/>
              </w:rPr>
            </w:pPr>
            <w:r w:rsidRPr="000B7C2A">
              <w:t>-</w:t>
            </w:r>
            <w:r w:rsidRPr="000B7C2A">
              <w:rPr>
                <w:rFonts w:ascii="Times New Roman" w:hAnsi="Times New Roman" w:cs="Times New Roman"/>
              </w:rPr>
              <w:t>COP</w:t>
            </w:r>
            <w:r w:rsidRPr="000B7C2A">
              <w:rPr>
                <w:rFonts w:ascii="Times New Roman" w:eastAsia="ＭＳ 明朝" w:hAnsi="Times New Roman" w:cs="Times New Roman"/>
              </w:rPr>
              <w:t>直後の</w:t>
            </w:r>
            <w:r w:rsidRPr="000B7C2A">
              <w:rPr>
                <w:rFonts w:ascii="Times New Roman" w:hAnsi="Times New Roman" w:cs="Times New Roman"/>
              </w:rPr>
              <w:t>SC</w:t>
            </w:r>
            <w:r w:rsidRPr="000B7C2A">
              <w:rPr>
                <w:rFonts w:ascii="Times New Roman" w:eastAsia="ＭＳ 明朝" w:hAnsi="Times New Roman" w:cs="Times New Roman"/>
              </w:rPr>
              <w:t>会議において、</w:t>
            </w:r>
            <w:r w:rsidRPr="000B7C2A">
              <w:rPr>
                <w:rFonts w:ascii="Times New Roman" w:hAnsi="Times New Roman" w:cs="Times New Roman"/>
              </w:rPr>
              <w:t>SC</w:t>
            </w:r>
            <w:r w:rsidRPr="000B7C2A">
              <w:rPr>
                <w:rFonts w:ascii="Times New Roman" w:eastAsia="ＭＳ 明朝" w:hAnsi="Times New Roman" w:cs="Times New Roman"/>
              </w:rPr>
              <w:t>は各地域から</w:t>
            </w:r>
            <w:r w:rsidRPr="000B7C2A">
              <w:rPr>
                <w:rFonts w:ascii="Times New Roman" w:hAnsi="Times New Roman" w:cs="Times New Roman"/>
              </w:rPr>
              <w:t>IAC</w:t>
            </w:r>
            <w:r w:rsidRPr="000B7C2A">
              <w:rPr>
                <w:rFonts w:ascii="Times New Roman" w:eastAsia="ＭＳ 明朝" w:hAnsi="Times New Roman" w:cs="Times New Roman"/>
              </w:rPr>
              <w:t>の代表を指名する。</w:t>
            </w:r>
          </w:p>
          <w:p w14:paraId="6C08B920" w14:textId="6DF1DF2E" w:rsidR="00611265" w:rsidRPr="000B7C2A" w:rsidRDefault="00611265" w:rsidP="00611265">
            <w:pPr>
              <w:spacing w:after="0" w:line="259" w:lineRule="auto"/>
              <w:ind w:left="29" w:firstLine="0"/>
            </w:pPr>
            <w:r w:rsidRPr="000B7C2A">
              <w:rPr>
                <w:rFonts w:ascii="Times New Roman" w:hAnsi="Times New Roman" w:cs="Times New Roman"/>
              </w:rPr>
              <w:t>-IAC</w:t>
            </w:r>
            <w:r w:rsidRPr="000B7C2A">
              <w:rPr>
                <w:rFonts w:ascii="Times New Roman" w:eastAsia="ＭＳ 明朝" w:hAnsi="Times New Roman" w:cs="Times New Roman"/>
              </w:rPr>
              <w:t>の新しい任期が始まり、次の</w:t>
            </w:r>
            <w:r w:rsidRPr="000B7C2A">
              <w:rPr>
                <w:rFonts w:ascii="Times New Roman" w:hAnsi="Times New Roman" w:cs="Times New Roman"/>
              </w:rPr>
              <w:t>3</w:t>
            </w:r>
            <w:r w:rsidRPr="000B7C2A">
              <w:rPr>
                <w:rFonts w:ascii="Times New Roman" w:eastAsia="ＭＳ 明朝" w:hAnsi="Times New Roman" w:cs="Times New Roman"/>
              </w:rPr>
              <w:t>年間の作業計画と議長および共同議長の選出が行われる。</w:t>
            </w:r>
          </w:p>
        </w:tc>
      </w:tr>
      <w:tr w:rsidR="00390395" w:rsidRPr="000B7C2A" w14:paraId="06F59DA5" w14:textId="77777777">
        <w:trPr>
          <w:trHeight w:val="946"/>
        </w:trPr>
        <w:tc>
          <w:tcPr>
            <w:tcW w:w="847" w:type="dxa"/>
            <w:vMerge w:val="restart"/>
            <w:tcBorders>
              <w:top w:val="single" w:sz="4" w:space="0" w:color="000000"/>
              <w:left w:val="single" w:sz="4" w:space="0" w:color="000000"/>
              <w:bottom w:val="single" w:sz="4" w:space="0" w:color="000000"/>
              <w:right w:val="single" w:sz="4" w:space="0" w:color="000000"/>
            </w:tcBorders>
            <w:vAlign w:val="center"/>
          </w:tcPr>
          <w:p w14:paraId="40B61A3F" w14:textId="77777777" w:rsidR="007877EB" w:rsidRPr="000B7C2A" w:rsidRDefault="00000000">
            <w:pPr>
              <w:spacing w:after="0" w:line="259" w:lineRule="auto"/>
              <w:ind w:left="67" w:firstLine="0"/>
            </w:pPr>
            <w:r w:rsidRPr="000B7C2A">
              <w:t>Year 1</w:t>
            </w:r>
          </w:p>
          <w:p w14:paraId="5EE03A96" w14:textId="1B6D6429" w:rsidR="00390395" w:rsidRPr="000B7C2A" w:rsidRDefault="007877EB">
            <w:pPr>
              <w:spacing w:after="0" w:line="259" w:lineRule="auto"/>
              <w:ind w:left="67" w:firstLine="0"/>
              <w:rPr>
                <w:rFonts w:ascii="ＭＳ 明朝" w:eastAsia="ＭＳ 明朝" w:hAnsi="ＭＳ 明朝"/>
              </w:rPr>
            </w:pPr>
            <w:r w:rsidRPr="000B7C2A">
              <w:rPr>
                <w:rFonts w:ascii="ＭＳ 明朝" w:eastAsia="ＭＳ 明朝" w:hAnsi="ＭＳ 明朝" w:hint="eastAsia"/>
              </w:rPr>
              <w:t>1年目</w:t>
            </w:r>
          </w:p>
        </w:tc>
        <w:tc>
          <w:tcPr>
            <w:tcW w:w="6095" w:type="dxa"/>
            <w:tcBorders>
              <w:top w:val="single" w:sz="4" w:space="0" w:color="000000"/>
              <w:left w:val="single" w:sz="4" w:space="0" w:color="000000"/>
              <w:bottom w:val="single" w:sz="4" w:space="0" w:color="000000"/>
              <w:right w:val="single" w:sz="4" w:space="0" w:color="000000"/>
            </w:tcBorders>
          </w:tcPr>
          <w:p w14:paraId="640C8A39" w14:textId="77777777" w:rsidR="00390395" w:rsidRPr="000B7C2A" w:rsidRDefault="00000000">
            <w:pPr>
              <w:spacing w:after="0" w:line="259" w:lineRule="auto"/>
              <w:ind w:left="29" w:hanging="29"/>
            </w:pPr>
            <w:r w:rsidRPr="000B7C2A">
              <w:t xml:space="preserve">- </w:t>
            </w:r>
            <w:r w:rsidRPr="000B7C2A">
              <w:rPr>
                <w:u w:val="single" w:color="000000"/>
              </w:rPr>
              <w:t>Within up to 6 months after the previous COP,</w:t>
            </w:r>
            <w:r w:rsidRPr="000B7C2A">
              <w:t xml:space="preserve"> Secretariat launches the call for applications for new and renewed accreditation </w:t>
            </w:r>
          </w:p>
          <w:p w14:paraId="5B34783D" w14:textId="3A4EEAAF" w:rsidR="00611265" w:rsidRPr="000B7C2A" w:rsidRDefault="00611265">
            <w:pPr>
              <w:spacing w:after="0" w:line="259" w:lineRule="auto"/>
              <w:ind w:left="29" w:hanging="29"/>
              <w:rPr>
                <w:rFonts w:ascii="Times New Roman" w:hAnsi="Times New Roman" w:cs="Times New Roman"/>
              </w:rPr>
            </w:pPr>
            <w:r w:rsidRPr="000B7C2A">
              <w:rPr>
                <w:rFonts w:ascii="Times New Roman" w:hAnsi="Times New Roman" w:cs="Times New Roman"/>
              </w:rPr>
              <w:t xml:space="preserve">- </w:t>
            </w:r>
            <w:r w:rsidRPr="000B7C2A">
              <w:rPr>
                <w:rFonts w:ascii="Times New Roman" w:eastAsia="ＭＳ 明朝" w:hAnsi="Times New Roman" w:cs="Times New Roman"/>
              </w:rPr>
              <w:t>前回の</w:t>
            </w:r>
            <w:r w:rsidRPr="000B7C2A">
              <w:rPr>
                <w:rFonts w:ascii="Times New Roman" w:hAnsi="Times New Roman" w:cs="Times New Roman"/>
              </w:rPr>
              <w:t>COP</w:t>
            </w:r>
            <w:r w:rsidRPr="000B7C2A">
              <w:rPr>
                <w:rFonts w:ascii="Times New Roman" w:eastAsia="ＭＳ 明朝" w:hAnsi="Times New Roman" w:cs="Times New Roman"/>
              </w:rPr>
              <w:t>から最大</w:t>
            </w:r>
            <w:r w:rsidRPr="000B7C2A">
              <w:rPr>
                <w:rFonts w:ascii="Times New Roman" w:hAnsi="Times New Roman" w:cs="Times New Roman"/>
              </w:rPr>
              <w:t>6</w:t>
            </w:r>
            <w:r w:rsidRPr="000B7C2A">
              <w:rPr>
                <w:rFonts w:ascii="Times New Roman" w:eastAsia="ＭＳ 明朝" w:hAnsi="Times New Roman" w:cs="Times New Roman"/>
              </w:rPr>
              <w:t>ヶ月以内に、事務局は新規および更新認定の申請募集を開始する。</w:t>
            </w:r>
          </w:p>
        </w:tc>
      </w:tr>
      <w:tr w:rsidR="00390395" w:rsidRPr="000B7C2A" w14:paraId="0243947D" w14:textId="77777777">
        <w:trPr>
          <w:trHeight w:val="1140"/>
        </w:trPr>
        <w:tc>
          <w:tcPr>
            <w:tcW w:w="0" w:type="auto"/>
            <w:vMerge/>
            <w:tcBorders>
              <w:top w:val="nil"/>
              <w:left w:val="single" w:sz="4" w:space="0" w:color="000000"/>
              <w:bottom w:val="single" w:sz="4" w:space="0" w:color="000000"/>
              <w:right w:val="single" w:sz="4" w:space="0" w:color="000000"/>
            </w:tcBorders>
          </w:tcPr>
          <w:p w14:paraId="17AD827C" w14:textId="77777777" w:rsidR="00390395" w:rsidRPr="000B7C2A" w:rsidRDefault="00390395">
            <w:pPr>
              <w:spacing w:after="160" w:line="259" w:lineRule="auto"/>
              <w:ind w:left="0" w:firstLine="0"/>
            </w:pPr>
          </w:p>
        </w:tc>
        <w:tc>
          <w:tcPr>
            <w:tcW w:w="6095" w:type="dxa"/>
            <w:tcBorders>
              <w:top w:val="single" w:sz="4" w:space="0" w:color="000000"/>
              <w:left w:val="single" w:sz="4" w:space="0" w:color="000000"/>
              <w:bottom w:val="single" w:sz="4" w:space="0" w:color="000000"/>
              <w:right w:val="single" w:sz="4" w:space="0" w:color="000000"/>
            </w:tcBorders>
          </w:tcPr>
          <w:p w14:paraId="767383B8" w14:textId="64B58A10" w:rsidR="00390395" w:rsidRPr="000B7C2A" w:rsidRDefault="00611265" w:rsidP="00611265">
            <w:pPr>
              <w:spacing w:after="0" w:line="239" w:lineRule="auto"/>
              <w:ind w:left="29" w:firstLine="0"/>
            </w:pPr>
            <w:r w:rsidRPr="000B7C2A">
              <w:rPr>
                <w:rFonts w:asciiTheme="minorEastAsia" w:eastAsiaTheme="minorEastAsia" w:hAnsiTheme="minorEastAsia" w:hint="eastAsia"/>
              </w:rPr>
              <w:t>-</w:t>
            </w:r>
            <w:r w:rsidRPr="000B7C2A">
              <w:t xml:space="preserve">Interested cities prepare and send applications to Head of Administrative Authority (AA) </w:t>
            </w:r>
          </w:p>
          <w:p w14:paraId="45E485D2" w14:textId="77777777" w:rsidR="00390395" w:rsidRPr="000B7C2A" w:rsidRDefault="00611265" w:rsidP="00611265">
            <w:pPr>
              <w:spacing w:after="0" w:line="259" w:lineRule="auto"/>
              <w:ind w:left="29" w:firstLine="0"/>
            </w:pPr>
            <w:r w:rsidRPr="000B7C2A">
              <w:rPr>
                <w:rFonts w:asciiTheme="minorEastAsia" w:eastAsiaTheme="minorEastAsia" w:hAnsiTheme="minorEastAsia" w:hint="eastAsia"/>
              </w:rPr>
              <w:t>-</w:t>
            </w:r>
            <w:r w:rsidRPr="000B7C2A">
              <w:t xml:space="preserve">Heads of AA submit applications to the Secretariat through the online submission </w:t>
            </w:r>
          </w:p>
          <w:p w14:paraId="2C407077" w14:textId="499F7BA6" w:rsidR="00611265" w:rsidRPr="000B7C2A" w:rsidRDefault="00611265" w:rsidP="00611265">
            <w:pPr>
              <w:spacing w:after="0" w:line="259" w:lineRule="auto"/>
              <w:ind w:left="29" w:firstLine="0"/>
              <w:rPr>
                <w:rFonts w:ascii="Times New Roman" w:hAnsi="Times New Roman" w:cs="Times New Roman"/>
              </w:rPr>
            </w:pPr>
            <w:r w:rsidRPr="000B7C2A">
              <w:rPr>
                <w:rFonts w:ascii="Times New Roman" w:hAnsi="Times New Roman" w:cs="Times New Roman"/>
              </w:rPr>
              <w:t>-</w:t>
            </w:r>
            <w:r w:rsidRPr="000B7C2A">
              <w:rPr>
                <w:rFonts w:ascii="Times New Roman" w:eastAsia="ＭＳ 明朝" w:hAnsi="Times New Roman" w:cs="Times New Roman"/>
              </w:rPr>
              <w:t>興味のある都市は、申請書を作成し、行政当局</w:t>
            </w:r>
            <w:r w:rsidR="00DC230D" w:rsidRPr="000B7C2A">
              <w:rPr>
                <w:rFonts w:ascii="Times New Roman" w:eastAsia="ＭＳ 明朝" w:hAnsi="Times New Roman" w:cs="Times New Roman"/>
              </w:rPr>
              <w:t>（</w:t>
            </w:r>
            <w:r w:rsidR="00DC230D" w:rsidRPr="000B7C2A">
              <w:rPr>
                <w:rFonts w:ascii="Times New Roman" w:hAnsi="Times New Roman" w:cs="Times New Roman"/>
              </w:rPr>
              <w:t>AA</w:t>
            </w:r>
            <w:r w:rsidR="00DC230D" w:rsidRPr="000B7C2A">
              <w:rPr>
                <w:rFonts w:ascii="Times New Roman" w:eastAsia="ＭＳ 明朝" w:hAnsi="Times New Roman" w:cs="Times New Roman"/>
              </w:rPr>
              <w:t>）</w:t>
            </w:r>
            <w:r w:rsidRPr="000B7C2A">
              <w:rPr>
                <w:rFonts w:ascii="Times New Roman" w:eastAsia="ＭＳ 明朝" w:hAnsi="Times New Roman" w:cs="Times New Roman"/>
              </w:rPr>
              <w:t>の責任者に送付する。</w:t>
            </w:r>
          </w:p>
          <w:p w14:paraId="48911E48" w14:textId="3F274F2F" w:rsidR="00611265" w:rsidRPr="000B7C2A" w:rsidRDefault="00611265" w:rsidP="00611265">
            <w:pPr>
              <w:spacing w:after="0" w:line="259" w:lineRule="auto"/>
              <w:ind w:left="29" w:firstLine="0"/>
            </w:pPr>
            <w:r w:rsidRPr="000B7C2A">
              <w:rPr>
                <w:rFonts w:ascii="Times New Roman" w:hAnsi="Times New Roman" w:cs="Times New Roman"/>
              </w:rPr>
              <w:t>-AA</w:t>
            </w:r>
            <w:r w:rsidRPr="000B7C2A">
              <w:rPr>
                <w:rFonts w:ascii="Times New Roman" w:eastAsia="ＭＳ 明朝" w:hAnsi="Times New Roman" w:cs="Times New Roman"/>
              </w:rPr>
              <w:t>責任者は、オンライン申請により事務局に申請書を提出する。</w:t>
            </w:r>
          </w:p>
        </w:tc>
      </w:tr>
      <w:tr w:rsidR="00390395" w:rsidRPr="000B7C2A" w14:paraId="243718F9" w14:textId="77777777">
        <w:trPr>
          <w:trHeight w:val="464"/>
        </w:trPr>
        <w:tc>
          <w:tcPr>
            <w:tcW w:w="847" w:type="dxa"/>
            <w:tcBorders>
              <w:top w:val="single" w:sz="4" w:space="0" w:color="000000"/>
              <w:left w:val="single" w:sz="4" w:space="0" w:color="000000"/>
              <w:bottom w:val="single" w:sz="4" w:space="0" w:color="000000"/>
              <w:right w:val="single" w:sz="4" w:space="0" w:color="000000"/>
            </w:tcBorders>
          </w:tcPr>
          <w:p w14:paraId="0BDF4835" w14:textId="77777777" w:rsidR="00390395" w:rsidRPr="000B7C2A" w:rsidRDefault="00000000">
            <w:pPr>
              <w:spacing w:after="0" w:line="259" w:lineRule="auto"/>
              <w:ind w:left="67" w:firstLine="0"/>
            </w:pPr>
            <w:r w:rsidRPr="000B7C2A">
              <w:t xml:space="preserve">Year 2 </w:t>
            </w:r>
          </w:p>
          <w:p w14:paraId="75A43B33" w14:textId="6381D102" w:rsidR="007877EB" w:rsidRPr="000B7C2A" w:rsidRDefault="007877EB">
            <w:pPr>
              <w:spacing w:after="0" w:line="259" w:lineRule="auto"/>
              <w:ind w:left="67" w:firstLine="0"/>
              <w:rPr>
                <w:rFonts w:ascii="ＭＳ 明朝" w:eastAsia="ＭＳ 明朝" w:hAnsi="ＭＳ 明朝"/>
              </w:rPr>
            </w:pPr>
            <w:r w:rsidRPr="000B7C2A">
              <w:rPr>
                <w:rFonts w:ascii="ＭＳ 明朝" w:eastAsia="ＭＳ 明朝" w:hAnsi="ＭＳ 明朝"/>
              </w:rPr>
              <w:t>2</w:t>
            </w:r>
            <w:r w:rsidRPr="000B7C2A">
              <w:rPr>
                <w:rFonts w:ascii="ＭＳ 明朝" w:eastAsia="ＭＳ 明朝" w:hAnsi="ＭＳ 明朝" w:hint="eastAsia"/>
              </w:rPr>
              <w:t>年目</w:t>
            </w:r>
          </w:p>
        </w:tc>
        <w:tc>
          <w:tcPr>
            <w:tcW w:w="6095" w:type="dxa"/>
            <w:tcBorders>
              <w:top w:val="single" w:sz="4" w:space="0" w:color="000000"/>
              <w:left w:val="single" w:sz="4" w:space="0" w:color="000000"/>
              <w:bottom w:val="single" w:sz="4" w:space="0" w:color="000000"/>
              <w:right w:val="single" w:sz="4" w:space="0" w:color="000000"/>
            </w:tcBorders>
          </w:tcPr>
          <w:p w14:paraId="79B683FC" w14:textId="77777777" w:rsidR="00390395" w:rsidRPr="000B7C2A" w:rsidRDefault="00000000">
            <w:pPr>
              <w:spacing w:after="0" w:line="259" w:lineRule="auto"/>
              <w:ind w:left="0" w:firstLine="0"/>
            </w:pPr>
            <w:r w:rsidRPr="000B7C2A">
              <w:t xml:space="preserve">- Secretariat forwards applications to IAC for review </w:t>
            </w:r>
          </w:p>
          <w:p w14:paraId="388011C9" w14:textId="55EB14C7" w:rsidR="00611265" w:rsidRPr="000B7C2A" w:rsidRDefault="00611265">
            <w:pPr>
              <w:spacing w:after="0" w:line="259" w:lineRule="auto"/>
              <w:ind w:left="0" w:firstLine="0"/>
              <w:rPr>
                <w:rFonts w:ascii="Times New Roman" w:hAnsi="Times New Roman" w:cs="Times New Roman"/>
              </w:rPr>
            </w:pPr>
            <w:r w:rsidRPr="000B7C2A">
              <w:rPr>
                <w:rFonts w:ascii="Times New Roman" w:hAnsi="Times New Roman" w:cs="Times New Roman"/>
              </w:rPr>
              <w:t xml:space="preserve">- </w:t>
            </w:r>
            <w:r w:rsidRPr="000B7C2A">
              <w:rPr>
                <w:rFonts w:ascii="Times New Roman" w:eastAsia="ＭＳ 明朝" w:hAnsi="Times New Roman" w:cs="Times New Roman"/>
              </w:rPr>
              <w:t>事務局から</w:t>
            </w:r>
            <w:r w:rsidRPr="000B7C2A">
              <w:rPr>
                <w:rFonts w:ascii="Times New Roman" w:hAnsi="Times New Roman" w:cs="Times New Roman"/>
              </w:rPr>
              <w:t>IAC</w:t>
            </w:r>
            <w:r w:rsidRPr="000B7C2A">
              <w:rPr>
                <w:rFonts w:ascii="Times New Roman" w:eastAsia="ＭＳ 明朝" w:hAnsi="Times New Roman" w:cs="Times New Roman"/>
              </w:rPr>
              <w:t>に申請書を転送し、審査を受ける</w:t>
            </w:r>
          </w:p>
        </w:tc>
      </w:tr>
      <w:tr w:rsidR="00390395" w:rsidRPr="000B7C2A" w14:paraId="6DE2F618" w14:textId="77777777">
        <w:trPr>
          <w:trHeight w:val="984"/>
        </w:trPr>
        <w:tc>
          <w:tcPr>
            <w:tcW w:w="847" w:type="dxa"/>
            <w:vMerge w:val="restart"/>
            <w:tcBorders>
              <w:top w:val="single" w:sz="4" w:space="0" w:color="000000"/>
              <w:left w:val="single" w:sz="4" w:space="0" w:color="000000"/>
              <w:bottom w:val="single" w:sz="4" w:space="0" w:color="000000"/>
              <w:right w:val="single" w:sz="4" w:space="0" w:color="000000"/>
            </w:tcBorders>
            <w:vAlign w:val="center"/>
          </w:tcPr>
          <w:p w14:paraId="1EADFD34" w14:textId="77777777" w:rsidR="00390395" w:rsidRPr="000B7C2A" w:rsidRDefault="00000000">
            <w:pPr>
              <w:spacing w:after="0" w:line="259" w:lineRule="auto"/>
              <w:ind w:left="67" w:firstLine="0"/>
            </w:pPr>
            <w:r w:rsidRPr="000B7C2A">
              <w:t xml:space="preserve">Year 3 </w:t>
            </w:r>
          </w:p>
          <w:p w14:paraId="70C5D0D6" w14:textId="58939C16" w:rsidR="007877EB" w:rsidRPr="000B7C2A" w:rsidRDefault="007877EB">
            <w:pPr>
              <w:spacing w:after="0" w:line="259" w:lineRule="auto"/>
              <w:ind w:left="67" w:firstLine="0"/>
              <w:rPr>
                <w:rFonts w:ascii="ＭＳ 明朝" w:eastAsia="ＭＳ 明朝" w:hAnsi="ＭＳ 明朝"/>
                <w:sz w:val="20"/>
                <w:szCs w:val="20"/>
              </w:rPr>
            </w:pPr>
            <w:r w:rsidRPr="000B7C2A">
              <w:rPr>
                <w:rFonts w:ascii="ＭＳ 明朝" w:eastAsia="ＭＳ 明朝" w:hAnsi="ＭＳ 明朝"/>
                <w:sz w:val="20"/>
                <w:szCs w:val="20"/>
              </w:rPr>
              <w:t>3</w:t>
            </w:r>
            <w:r w:rsidRPr="000B7C2A">
              <w:rPr>
                <w:rFonts w:ascii="ＭＳ 明朝" w:eastAsia="ＭＳ 明朝" w:hAnsi="ＭＳ 明朝" w:hint="eastAsia"/>
                <w:sz w:val="20"/>
                <w:szCs w:val="20"/>
              </w:rPr>
              <w:t>年目</w:t>
            </w:r>
          </w:p>
        </w:tc>
        <w:tc>
          <w:tcPr>
            <w:tcW w:w="6095" w:type="dxa"/>
            <w:tcBorders>
              <w:top w:val="single" w:sz="4" w:space="0" w:color="000000"/>
              <w:left w:val="single" w:sz="4" w:space="0" w:color="000000"/>
              <w:bottom w:val="single" w:sz="4" w:space="0" w:color="000000"/>
              <w:right w:val="single" w:sz="4" w:space="0" w:color="000000"/>
            </w:tcBorders>
          </w:tcPr>
          <w:p w14:paraId="50878DCF" w14:textId="77777777" w:rsidR="00390395" w:rsidRPr="000B7C2A" w:rsidRDefault="00000000">
            <w:pPr>
              <w:spacing w:after="0" w:line="259" w:lineRule="auto"/>
              <w:ind w:left="29" w:hanging="29"/>
            </w:pPr>
            <w:r w:rsidRPr="000B7C2A">
              <w:t xml:space="preserve">- </w:t>
            </w:r>
            <w:r w:rsidRPr="000B7C2A">
              <w:rPr>
                <w:u w:val="single" w:color="000000"/>
              </w:rPr>
              <w:t>By 3 months before annual SC meeting,</w:t>
            </w:r>
            <w:r w:rsidRPr="000B7C2A">
              <w:t xml:space="preserve"> IAC reviews applications and determines which cities to accredit or renew their accreditation </w:t>
            </w:r>
          </w:p>
          <w:p w14:paraId="6FE98D69" w14:textId="0657743D" w:rsidR="00611265" w:rsidRPr="000B7C2A" w:rsidRDefault="00611265">
            <w:pPr>
              <w:spacing w:after="0" w:line="259" w:lineRule="auto"/>
              <w:ind w:left="29" w:hanging="29"/>
              <w:rPr>
                <w:rFonts w:ascii="Times New Roman" w:hAnsi="Times New Roman" w:cs="Times New Roman"/>
              </w:rPr>
            </w:pPr>
            <w:r w:rsidRPr="000B7C2A">
              <w:rPr>
                <w:rFonts w:ascii="Times New Roman" w:hAnsi="Times New Roman" w:cs="Times New Roman"/>
              </w:rPr>
              <w:t xml:space="preserve">- </w:t>
            </w:r>
            <w:r w:rsidRPr="000B7C2A">
              <w:rPr>
                <w:rFonts w:ascii="Times New Roman" w:eastAsia="ＭＳ 明朝" w:hAnsi="Times New Roman" w:cs="Times New Roman"/>
              </w:rPr>
              <w:t>年次</w:t>
            </w:r>
            <w:r w:rsidRPr="000B7C2A">
              <w:rPr>
                <w:rFonts w:ascii="Times New Roman" w:hAnsi="Times New Roman" w:cs="Times New Roman"/>
              </w:rPr>
              <w:t>SC</w:t>
            </w:r>
            <w:r w:rsidRPr="000B7C2A">
              <w:rPr>
                <w:rFonts w:ascii="Times New Roman" w:eastAsia="ＭＳ 明朝" w:hAnsi="Times New Roman" w:cs="Times New Roman"/>
              </w:rPr>
              <w:t>会</w:t>
            </w:r>
            <w:r w:rsidR="008C7960" w:rsidRPr="000B7C2A">
              <w:rPr>
                <w:rFonts w:ascii="Times New Roman" w:eastAsia="ＭＳ 明朝" w:hAnsi="Times New Roman" w:cs="Times New Roman" w:hint="eastAsia"/>
              </w:rPr>
              <w:t>合</w:t>
            </w:r>
            <w:r w:rsidRPr="000B7C2A">
              <w:rPr>
                <w:rFonts w:ascii="Times New Roman" w:eastAsia="ＭＳ 明朝" w:hAnsi="Times New Roman" w:cs="Times New Roman"/>
              </w:rPr>
              <w:t>の</w:t>
            </w:r>
            <w:r w:rsidRPr="000B7C2A">
              <w:rPr>
                <w:rFonts w:ascii="Times New Roman" w:hAnsi="Times New Roman" w:cs="Times New Roman"/>
              </w:rPr>
              <w:t>3</w:t>
            </w:r>
            <w:r w:rsidRPr="000B7C2A">
              <w:rPr>
                <w:rFonts w:ascii="Times New Roman" w:eastAsia="ＭＳ 明朝" w:hAnsi="Times New Roman" w:cs="Times New Roman"/>
              </w:rPr>
              <w:t>ヶ月前までに、</w:t>
            </w:r>
            <w:r w:rsidRPr="000B7C2A">
              <w:rPr>
                <w:rFonts w:ascii="Times New Roman" w:hAnsi="Times New Roman" w:cs="Times New Roman"/>
              </w:rPr>
              <w:t>IAC</w:t>
            </w:r>
            <w:r w:rsidRPr="000B7C2A">
              <w:rPr>
                <w:rFonts w:ascii="Times New Roman" w:eastAsia="ＭＳ 明朝" w:hAnsi="Times New Roman" w:cs="Times New Roman"/>
              </w:rPr>
              <w:t>が申請を審査し、認定・更新都市を決定する。</w:t>
            </w:r>
          </w:p>
        </w:tc>
      </w:tr>
      <w:tr w:rsidR="00390395" w:rsidRPr="000B7C2A" w14:paraId="7E103908" w14:textId="77777777">
        <w:trPr>
          <w:trHeight w:val="2417"/>
        </w:trPr>
        <w:tc>
          <w:tcPr>
            <w:tcW w:w="0" w:type="auto"/>
            <w:vMerge/>
            <w:tcBorders>
              <w:top w:val="nil"/>
              <w:left w:val="single" w:sz="4" w:space="0" w:color="000000"/>
              <w:bottom w:val="nil"/>
              <w:right w:val="single" w:sz="4" w:space="0" w:color="000000"/>
            </w:tcBorders>
          </w:tcPr>
          <w:p w14:paraId="3707E7C9" w14:textId="77777777" w:rsidR="00390395" w:rsidRPr="000B7C2A" w:rsidRDefault="00390395">
            <w:pPr>
              <w:spacing w:after="160" w:line="259" w:lineRule="auto"/>
              <w:ind w:left="0" w:firstLine="0"/>
            </w:pPr>
          </w:p>
        </w:tc>
        <w:tc>
          <w:tcPr>
            <w:tcW w:w="6095" w:type="dxa"/>
            <w:tcBorders>
              <w:top w:val="single" w:sz="4" w:space="0" w:color="000000"/>
              <w:left w:val="single" w:sz="4" w:space="0" w:color="000000"/>
              <w:bottom w:val="single" w:sz="4" w:space="0" w:color="000000"/>
              <w:right w:val="single" w:sz="4" w:space="0" w:color="000000"/>
            </w:tcBorders>
          </w:tcPr>
          <w:p w14:paraId="4553E79B" w14:textId="77777777" w:rsidR="00390395" w:rsidRPr="000B7C2A" w:rsidRDefault="00000000">
            <w:pPr>
              <w:numPr>
                <w:ilvl w:val="0"/>
                <w:numId w:val="26"/>
              </w:numPr>
              <w:spacing w:after="0" w:line="259" w:lineRule="auto"/>
              <w:ind w:hanging="118"/>
            </w:pPr>
            <w:r w:rsidRPr="000B7C2A">
              <w:rPr>
                <w:u w:val="single" w:color="000000"/>
              </w:rPr>
              <w:t>At annual SC meeting,</w:t>
            </w:r>
            <w:r w:rsidRPr="000B7C2A">
              <w:t xml:space="preserve"> IAC reports its decision to SC </w:t>
            </w:r>
          </w:p>
          <w:p w14:paraId="3EE8FA21" w14:textId="77777777" w:rsidR="00390395" w:rsidRPr="000B7C2A" w:rsidRDefault="00000000">
            <w:pPr>
              <w:numPr>
                <w:ilvl w:val="0"/>
                <w:numId w:val="26"/>
              </w:numPr>
              <w:spacing w:after="65" w:line="239" w:lineRule="auto"/>
              <w:ind w:hanging="118"/>
            </w:pPr>
            <w:r w:rsidRPr="000B7C2A">
              <w:t xml:space="preserve">SC takes note of the IAC report and instructs the Secretariat to take the following actions after the meeting: </w:t>
            </w:r>
          </w:p>
          <w:p w14:paraId="3D356BAB" w14:textId="77777777" w:rsidR="00390395" w:rsidRPr="000B7C2A" w:rsidRDefault="00000000">
            <w:pPr>
              <w:numPr>
                <w:ilvl w:val="0"/>
                <w:numId w:val="26"/>
              </w:numPr>
              <w:spacing w:after="0" w:line="259" w:lineRule="auto"/>
              <w:ind w:hanging="118"/>
            </w:pPr>
            <w:r w:rsidRPr="000B7C2A">
              <w:t xml:space="preserve">The Secretariat a) announces the list of newly accredited and renewed wetland cities, b) invites the newly accredited cities through their respective NFPs to the certificate awarding ceremony at succeeding COP and c) prepares the ceremony with support from IAC and the host country </w:t>
            </w:r>
          </w:p>
          <w:p w14:paraId="2F17DAAC" w14:textId="77777777" w:rsidR="00611265" w:rsidRPr="000B7C2A" w:rsidRDefault="00611265" w:rsidP="00611265">
            <w:pPr>
              <w:spacing w:after="0" w:line="259" w:lineRule="auto"/>
              <w:ind w:left="118" w:firstLine="0"/>
              <w:rPr>
                <w:rFonts w:ascii="Times New Roman" w:hAnsi="Times New Roman" w:cs="Times New Roman"/>
              </w:rPr>
            </w:pPr>
            <w:r w:rsidRPr="000B7C2A">
              <w:rPr>
                <w:rFonts w:ascii="Times New Roman" w:hAnsi="Times New Roman" w:cs="Times New Roman"/>
              </w:rPr>
              <w:t>- SC</w:t>
            </w:r>
            <w:r w:rsidRPr="000B7C2A">
              <w:rPr>
                <w:rFonts w:ascii="Times New Roman" w:eastAsia="ＭＳ 明朝" w:hAnsi="Times New Roman" w:cs="Times New Roman"/>
              </w:rPr>
              <w:t>の年次総会で、</w:t>
            </w:r>
            <w:r w:rsidRPr="000B7C2A">
              <w:rPr>
                <w:rFonts w:ascii="Times New Roman" w:hAnsi="Times New Roman" w:cs="Times New Roman"/>
              </w:rPr>
              <w:t>IAC</w:t>
            </w:r>
            <w:r w:rsidRPr="000B7C2A">
              <w:rPr>
                <w:rFonts w:ascii="Times New Roman" w:eastAsia="ＭＳ 明朝" w:hAnsi="Times New Roman" w:cs="Times New Roman"/>
              </w:rPr>
              <w:t>は</w:t>
            </w:r>
            <w:r w:rsidRPr="000B7C2A">
              <w:rPr>
                <w:rFonts w:ascii="Times New Roman" w:hAnsi="Times New Roman" w:cs="Times New Roman"/>
              </w:rPr>
              <w:t>SC</w:t>
            </w:r>
            <w:r w:rsidRPr="000B7C2A">
              <w:rPr>
                <w:rFonts w:ascii="Times New Roman" w:eastAsia="ＭＳ 明朝" w:hAnsi="Times New Roman" w:cs="Times New Roman"/>
              </w:rPr>
              <w:t>にその決定を報告する。</w:t>
            </w:r>
          </w:p>
          <w:p w14:paraId="412CD5EC" w14:textId="77777777" w:rsidR="00611265" w:rsidRPr="000B7C2A" w:rsidRDefault="00611265" w:rsidP="00611265">
            <w:pPr>
              <w:spacing w:after="0" w:line="259" w:lineRule="auto"/>
              <w:ind w:left="118" w:firstLine="0"/>
              <w:rPr>
                <w:rFonts w:ascii="Times New Roman" w:hAnsi="Times New Roman" w:cs="Times New Roman"/>
              </w:rPr>
            </w:pPr>
            <w:r w:rsidRPr="000B7C2A">
              <w:rPr>
                <w:rFonts w:ascii="Times New Roman" w:hAnsi="Times New Roman" w:cs="Times New Roman"/>
              </w:rPr>
              <w:t xml:space="preserve">- SC </w:t>
            </w:r>
            <w:r w:rsidRPr="000B7C2A">
              <w:rPr>
                <w:rFonts w:ascii="Times New Roman" w:eastAsia="ＭＳ 明朝" w:hAnsi="Times New Roman" w:cs="Times New Roman"/>
              </w:rPr>
              <w:t>は</w:t>
            </w:r>
            <w:r w:rsidRPr="000B7C2A">
              <w:rPr>
                <w:rFonts w:ascii="Times New Roman" w:hAnsi="Times New Roman" w:cs="Times New Roman"/>
              </w:rPr>
              <w:t xml:space="preserve"> IAC </w:t>
            </w:r>
            <w:r w:rsidRPr="000B7C2A">
              <w:rPr>
                <w:rFonts w:ascii="Times New Roman" w:eastAsia="ＭＳ 明朝" w:hAnsi="Times New Roman" w:cs="Times New Roman"/>
              </w:rPr>
              <w:t>の報告書に留意し、会議終了後、事務局に対して以下の対応を指示する：</w:t>
            </w:r>
            <w:r w:rsidRPr="000B7C2A">
              <w:rPr>
                <w:rFonts w:ascii="Times New Roman" w:hAnsi="Times New Roman" w:cs="Times New Roman"/>
              </w:rPr>
              <w:t xml:space="preserve"> </w:t>
            </w:r>
          </w:p>
          <w:p w14:paraId="1FC3869B" w14:textId="77777777" w:rsidR="008C7960" w:rsidRPr="000B7C2A" w:rsidRDefault="00611265" w:rsidP="00611265">
            <w:pPr>
              <w:spacing w:after="0" w:line="259" w:lineRule="auto"/>
              <w:ind w:left="118" w:firstLine="0"/>
              <w:rPr>
                <w:rFonts w:ascii="Times New Roman" w:eastAsia="ＭＳ 明朝" w:hAnsi="Times New Roman" w:cs="Times New Roman"/>
              </w:rPr>
            </w:pPr>
            <w:r w:rsidRPr="000B7C2A">
              <w:rPr>
                <w:rFonts w:ascii="Times New Roman" w:hAnsi="Times New Roman" w:cs="Times New Roman"/>
              </w:rPr>
              <w:t xml:space="preserve">- </w:t>
            </w:r>
            <w:r w:rsidRPr="000B7C2A">
              <w:rPr>
                <w:rFonts w:ascii="Times New Roman" w:eastAsia="ＭＳ 明朝" w:hAnsi="Times New Roman" w:cs="Times New Roman"/>
              </w:rPr>
              <w:t>事務局は、</w:t>
            </w:r>
          </w:p>
          <w:p w14:paraId="61BEFBCC" w14:textId="508897E3" w:rsidR="008C7960" w:rsidRPr="000B7C2A" w:rsidRDefault="00611265" w:rsidP="008C7960">
            <w:pPr>
              <w:spacing w:after="0" w:line="259" w:lineRule="auto"/>
              <w:ind w:left="118" w:firstLineChars="100" w:firstLine="220"/>
              <w:rPr>
                <w:rFonts w:ascii="Times New Roman" w:eastAsia="ＭＳ 明朝" w:hAnsi="Times New Roman" w:cs="Times New Roman"/>
              </w:rPr>
            </w:pPr>
            <w:r w:rsidRPr="000B7C2A">
              <w:rPr>
                <w:rFonts w:ascii="Times New Roman" w:hAnsi="Times New Roman" w:cs="Times New Roman"/>
              </w:rPr>
              <w:t>a)</w:t>
            </w:r>
            <w:r w:rsidR="008C7960" w:rsidRPr="000B7C2A">
              <w:rPr>
                <w:rFonts w:ascii="Times New Roman" w:hAnsi="Times New Roman" w:cs="Times New Roman"/>
              </w:rPr>
              <w:t xml:space="preserve"> </w:t>
            </w:r>
            <w:r w:rsidRPr="000B7C2A">
              <w:rPr>
                <w:rFonts w:ascii="Times New Roman" w:eastAsia="ＭＳ 明朝" w:hAnsi="Times New Roman" w:cs="Times New Roman"/>
              </w:rPr>
              <w:t>新たに認定された都市と更新された都市のリストを発表する、</w:t>
            </w:r>
          </w:p>
          <w:p w14:paraId="0B174E93" w14:textId="53007C21" w:rsidR="008C7960" w:rsidRPr="000B7C2A" w:rsidRDefault="00611265" w:rsidP="008C7960">
            <w:pPr>
              <w:spacing w:after="0" w:line="259" w:lineRule="auto"/>
              <w:ind w:left="118" w:firstLineChars="100" w:firstLine="220"/>
              <w:rPr>
                <w:rFonts w:ascii="Times New Roman" w:eastAsia="ＭＳ 明朝" w:hAnsi="Times New Roman" w:cs="Times New Roman"/>
              </w:rPr>
            </w:pPr>
            <w:r w:rsidRPr="000B7C2A">
              <w:rPr>
                <w:rFonts w:ascii="Times New Roman" w:hAnsi="Times New Roman" w:cs="Times New Roman"/>
              </w:rPr>
              <w:t>b)</w:t>
            </w:r>
            <w:r w:rsidR="008C7960" w:rsidRPr="000B7C2A">
              <w:rPr>
                <w:rFonts w:ascii="Times New Roman" w:hAnsi="Times New Roman" w:cs="Times New Roman"/>
              </w:rPr>
              <w:t xml:space="preserve"> </w:t>
            </w:r>
            <w:r w:rsidRPr="000B7C2A">
              <w:rPr>
                <w:rFonts w:ascii="Times New Roman" w:eastAsia="ＭＳ 明朝" w:hAnsi="Times New Roman" w:cs="Times New Roman"/>
              </w:rPr>
              <w:t>新たに認定された都市をそれぞれの</w:t>
            </w:r>
            <w:r w:rsidRPr="000B7C2A">
              <w:rPr>
                <w:rFonts w:ascii="Times New Roman" w:hAnsi="Times New Roman" w:cs="Times New Roman"/>
              </w:rPr>
              <w:t>NFP</w:t>
            </w:r>
            <w:r w:rsidR="008C7960" w:rsidRPr="000B7C2A">
              <w:rPr>
                <w:rFonts w:ascii="ＭＳ 明朝" w:eastAsia="ＭＳ 明朝" w:hAnsi="ＭＳ 明朝" w:cs="ＭＳ 明朝" w:hint="eastAsia"/>
              </w:rPr>
              <w:t>（政府窓口）</w:t>
            </w:r>
            <w:r w:rsidRPr="000B7C2A">
              <w:rPr>
                <w:rFonts w:ascii="Times New Roman" w:eastAsia="ＭＳ 明朝" w:hAnsi="Times New Roman" w:cs="Times New Roman"/>
              </w:rPr>
              <w:t>を通じて、次の</w:t>
            </w:r>
            <w:r w:rsidRPr="000B7C2A">
              <w:rPr>
                <w:rFonts w:ascii="Times New Roman" w:hAnsi="Times New Roman" w:cs="Times New Roman"/>
              </w:rPr>
              <w:t>COP</w:t>
            </w:r>
            <w:r w:rsidRPr="000B7C2A">
              <w:rPr>
                <w:rFonts w:ascii="Times New Roman" w:eastAsia="ＭＳ 明朝" w:hAnsi="Times New Roman" w:cs="Times New Roman"/>
              </w:rPr>
              <w:t>での認定証授与式に招待する、</w:t>
            </w:r>
          </w:p>
          <w:p w14:paraId="0AD08F25" w14:textId="4566A3BE" w:rsidR="00611265" w:rsidRPr="000B7C2A" w:rsidRDefault="00611265" w:rsidP="007C4FCE">
            <w:pPr>
              <w:spacing w:after="0" w:line="259" w:lineRule="auto"/>
              <w:ind w:left="118" w:firstLineChars="100" w:firstLine="220"/>
            </w:pPr>
            <w:r w:rsidRPr="000B7C2A">
              <w:rPr>
                <w:rFonts w:ascii="Times New Roman" w:hAnsi="Times New Roman" w:cs="Times New Roman"/>
              </w:rPr>
              <w:t>c)</w:t>
            </w:r>
            <w:r w:rsidR="008C7960" w:rsidRPr="000B7C2A">
              <w:rPr>
                <w:rFonts w:ascii="Times New Roman" w:hAnsi="Times New Roman" w:cs="Times New Roman"/>
              </w:rPr>
              <w:t xml:space="preserve"> </w:t>
            </w:r>
            <w:r w:rsidRPr="000B7C2A">
              <w:rPr>
                <w:rFonts w:ascii="Times New Roman" w:hAnsi="Times New Roman" w:cs="Times New Roman"/>
              </w:rPr>
              <w:t>IAC</w:t>
            </w:r>
            <w:r w:rsidRPr="000B7C2A">
              <w:rPr>
                <w:rFonts w:ascii="Times New Roman" w:eastAsia="ＭＳ 明朝" w:hAnsi="Times New Roman" w:cs="Times New Roman"/>
              </w:rPr>
              <w:t>と開催国の支援を受けて式典</w:t>
            </w:r>
            <w:r w:rsidR="008C7960" w:rsidRPr="000B7C2A">
              <w:rPr>
                <w:rFonts w:ascii="Times New Roman" w:eastAsia="ＭＳ 明朝" w:hAnsi="Times New Roman" w:cs="Times New Roman" w:hint="eastAsia"/>
              </w:rPr>
              <w:t>の準備を行う</w:t>
            </w:r>
            <w:r w:rsidRPr="000B7C2A">
              <w:rPr>
                <w:rFonts w:ascii="Times New Roman" w:eastAsia="ＭＳ 明朝" w:hAnsi="Times New Roman" w:cs="Times New Roman"/>
              </w:rPr>
              <w:t>。</w:t>
            </w:r>
          </w:p>
        </w:tc>
      </w:tr>
      <w:tr w:rsidR="00390395" w:rsidRPr="000B7C2A" w14:paraId="55837053" w14:textId="77777777">
        <w:trPr>
          <w:trHeight w:val="420"/>
        </w:trPr>
        <w:tc>
          <w:tcPr>
            <w:tcW w:w="0" w:type="auto"/>
            <w:vMerge/>
            <w:tcBorders>
              <w:top w:val="nil"/>
              <w:left w:val="single" w:sz="4" w:space="0" w:color="000000"/>
              <w:bottom w:val="single" w:sz="4" w:space="0" w:color="000000"/>
              <w:right w:val="single" w:sz="4" w:space="0" w:color="000000"/>
            </w:tcBorders>
          </w:tcPr>
          <w:p w14:paraId="4F68E9C2" w14:textId="77777777" w:rsidR="00390395" w:rsidRPr="000B7C2A" w:rsidRDefault="00390395">
            <w:pPr>
              <w:spacing w:after="160" w:line="259" w:lineRule="auto"/>
              <w:ind w:left="0" w:firstLine="0"/>
            </w:pPr>
          </w:p>
        </w:tc>
        <w:tc>
          <w:tcPr>
            <w:tcW w:w="6095" w:type="dxa"/>
            <w:tcBorders>
              <w:top w:val="single" w:sz="4" w:space="0" w:color="000000"/>
              <w:left w:val="single" w:sz="4" w:space="0" w:color="000000"/>
              <w:bottom w:val="single" w:sz="4" w:space="0" w:color="000000"/>
              <w:right w:val="single" w:sz="4" w:space="0" w:color="000000"/>
            </w:tcBorders>
          </w:tcPr>
          <w:p w14:paraId="771EA512" w14:textId="77777777" w:rsidR="00390395" w:rsidRPr="000B7C2A" w:rsidRDefault="00000000">
            <w:pPr>
              <w:spacing w:after="0" w:line="259" w:lineRule="auto"/>
              <w:ind w:left="29" w:firstLine="0"/>
            </w:pPr>
            <w:r w:rsidRPr="000B7C2A">
              <w:t xml:space="preserve">- COP recognizes accredited cities at the award ceremony </w:t>
            </w:r>
          </w:p>
          <w:p w14:paraId="06DC8914" w14:textId="7D1B8B83" w:rsidR="00611265" w:rsidRPr="000B7C2A" w:rsidRDefault="00611265">
            <w:pPr>
              <w:spacing w:after="0" w:line="259" w:lineRule="auto"/>
              <w:ind w:left="29" w:firstLine="0"/>
              <w:rPr>
                <w:rFonts w:ascii="Times New Roman" w:hAnsi="Times New Roman" w:cs="Times New Roman"/>
              </w:rPr>
            </w:pPr>
            <w:r w:rsidRPr="000B7C2A">
              <w:rPr>
                <w:rFonts w:ascii="Times New Roman" w:hAnsi="Times New Roman" w:cs="Times New Roman"/>
              </w:rPr>
              <w:t>- COP</w:t>
            </w:r>
            <w:r w:rsidR="008C7960" w:rsidRPr="000B7C2A">
              <w:rPr>
                <w:rFonts w:ascii="Times New Roman" w:eastAsia="ＭＳ 明朝" w:hAnsi="Times New Roman" w:cs="Times New Roman" w:hint="eastAsia"/>
              </w:rPr>
              <w:t>において、</w:t>
            </w:r>
            <w:r w:rsidRPr="000B7C2A">
              <w:rPr>
                <w:rFonts w:ascii="Times New Roman" w:eastAsia="ＭＳ 明朝" w:hAnsi="Times New Roman" w:cs="Times New Roman"/>
              </w:rPr>
              <w:t>認定都市</w:t>
            </w:r>
            <w:r w:rsidR="008C7960" w:rsidRPr="000B7C2A">
              <w:rPr>
                <w:rFonts w:ascii="Times New Roman" w:eastAsia="ＭＳ 明朝" w:hAnsi="Times New Roman" w:cs="Times New Roman" w:hint="eastAsia"/>
              </w:rPr>
              <w:t>の</w:t>
            </w:r>
            <w:r w:rsidRPr="000B7C2A">
              <w:rPr>
                <w:rFonts w:ascii="Times New Roman" w:eastAsia="ＭＳ 明朝" w:hAnsi="Times New Roman" w:cs="Times New Roman"/>
              </w:rPr>
              <w:t>表彰</w:t>
            </w:r>
            <w:r w:rsidR="008C7960" w:rsidRPr="000B7C2A">
              <w:rPr>
                <w:rFonts w:ascii="Times New Roman" w:eastAsia="ＭＳ 明朝" w:hAnsi="Times New Roman" w:cs="Times New Roman" w:hint="eastAsia"/>
              </w:rPr>
              <w:t>が行われる。</w:t>
            </w:r>
          </w:p>
        </w:tc>
      </w:tr>
    </w:tbl>
    <w:p w14:paraId="2E78F280" w14:textId="77777777" w:rsidR="00390395" w:rsidRPr="000B7C2A" w:rsidRDefault="00000000">
      <w:pPr>
        <w:spacing w:after="0" w:line="259" w:lineRule="auto"/>
        <w:ind w:left="12" w:firstLine="0"/>
      </w:pPr>
      <w:r w:rsidRPr="000B7C2A">
        <w:t xml:space="preserve"> </w:t>
      </w:r>
    </w:p>
    <w:p w14:paraId="70FBE3E0" w14:textId="77777777" w:rsidR="00390395" w:rsidRPr="000B7C2A" w:rsidRDefault="00000000">
      <w:pPr>
        <w:spacing w:after="0" w:line="259" w:lineRule="auto"/>
        <w:ind w:left="12" w:firstLine="0"/>
      </w:pPr>
      <w:r w:rsidRPr="000B7C2A">
        <w:t xml:space="preserve"> </w:t>
      </w:r>
      <w:r w:rsidRPr="000B7C2A">
        <w:tab/>
        <w:t xml:space="preserve"> </w:t>
      </w:r>
    </w:p>
    <w:p w14:paraId="0A61FE3E" w14:textId="48B48006" w:rsidR="00390395" w:rsidRPr="000B7C2A" w:rsidRDefault="00000000" w:rsidP="0004536D">
      <w:pPr>
        <w:pStyle w:val="1"/>
        <w:keepNext w:val="0"/>
        <w:keepLines w:val="0"/>
        <w:numPr>
          <w:ilvl w:val="0"/>
          <w:numId w:val="27"/>
        </w:numPr>
        <w:tabs>
          <w:tab w:val="center" w:pos="4813"/>
        </w:tabs>
      </w:pPr>
      <w:r w:rsidRPr="000B7C2A">
        <w:t xml:space="preserve">Guidance notes for Administrative Authorities (AA) on new accreditation </w:t>
      </w:r>
    </w:p>
    <w:p w14:paraId="0F158C50" w14:textId="24C4266A" w:rsidR="00FD4C57" w:rsidRPr="000B7C2A" w:rsidRDefault="00FD4C57" w:rsidP="0004536D">
      <w:pPr>
        <w:pStyle w:val="a5"/>
        <w:ind w:leftChars="0" w:left="582" w:firstLine="0"/>
        <w:rPr>
          <w:rFonts w:ascii="Times New Roman" w:eastAsia="ＭＳ 明朝" w:hAnsi="Times New Roman" w:cs="Times New Roman"/>
          <w:b/>
          <w:bCs/>
        </w:rPr>
      </w:pPr>
      <w:r w:rsidRPr="000B7C2A">
        <w:rPr>
          <w:rFonts w:ascii="Times New Roman" w:eastAsia="ＭＳ 明朝" w:hAnsi="Times New Roman" w:cs="Times New Roman" w:hint="eastAsia"/>
          <w:b/>
          <w:bCs/>
        </w:rPr>
        <w:t>新規認定に関する</w:t>
      </w:r>
      <w:r w:rsidR="00DC230D" w:rsidRPr="000B7C2A">
        <w:rPr>
          <w:rFonts w:ascii="Times New Roman" w:eastAsia="ＭＳ 明朝" w:hAnsi="Times New Roman" w:cs="Times New Roman" w:hint="eastAsia"/>
          <w:b/>
          <w:bCs/>
        </w:rPr>
        <w:t>管理当局</w:t>
      </w:r>
      <w:r w:rsidRPr="000B7C2A">
        <w:rPr>
          <w:rFonts w:ascii="Times New Roman" w:eastAsia="ＭＳ 明朝" w:hAnsi="Times New Roman" w:cs="Times New Roman" w:hint="eastAsia"/>
          <w:b/>
          <w:bCs/>
        </w:rPr>
        <w:t>（</w:t>
      </w:r>
      <w:r w:rsidRPr="000B7C2A">
        <w:rPr>
          <w:rFonts w:ascii="Times New Roman" w:eastAsia="ＭＳ 明朝" w:hAnsi="Times New Roman" w:cs="Times New Roman"/>
          <w:b/>
          <w:bCs/>
        </w:rPr>
        <w:t>AA</w:t>
      </w:r>
      <w:r w:rsidRPr="000B7C2A">
        <w:rPr>
          <w:rFonts w:ascii="Times New Roman" w:eastAsia="ＭＳ 明朝" w:hAnsi="Times New Roman" w:cs="Times New Roman" w:hint="eastAsia"/>
          <w:b/>
          <w:bCs/>
        </w:rPr>
        <w:t>）のガイダンスノート</w:t>
      </w:r>
    </w:p>
    <w:p w14:paraId="6C63395B" w14:textId="01626AEC" w:rsidR="00390395" w:rsidRPr="000B7C2A" w:rsidRDefault="00000000" w:rsidP="00030B68">
      <w:pPr>
        <w:pStyle w:val="2"/>
        <w:keepNext w:val="0"/>
        <w:keepLines w:val="0"/>
        <w:spacing w:after="227"/>
        <w:ind w:left="7"/>
        <w:jc w:val="both"/>
      </w:pPr>
      <w:r w:rsidRPr="000B7C2A">
        <w:t xml:space="preserve">Call for applications </w:t>
      </w:r>
      <w:r w:rsidR="00FD4C57" w:rsidRPr="000B7C2A">
        <w:rPr>
          <w:rFonts w:ascii="ＭＳ 明朝" w:eastAsia="ＭＳ 明朝" w:hAnsi="ＭＳ 明朝" w:cs="ＭＳ 明朝" w:hint="eastAsia"/>
        </w:rPr>
        <w:t xml:space="preserve">　募集要項</w:t>
      </w:r>
    </w:p>
    <w:p w14:paraId="359C5809" w14:textId="77777777" w:rsidR="00390395" w:rsidRPr="000B7C2A" w:rsidRDefault="00000000" w:rsidP="00030B68">
      <w:pPr>
        <w:ind w:left="367" w:right="9"/>
        <w:jc w:val="both"/>
      </w:pPr>
      <w:r w:rsidRPr="000B7C2A">
        <w:t xml:space="preserve">Resolution XII.10 on </w:t>
      </w:r>
      <w:r w:rsidRPr="000B7C2A">
        <w:rPr>
          <w:i/>
        </w:rPr>
        <w:t>Wetland City Accreditation of the Ramsar Convention</w:t>
      </w:r>
      <w:r w:rsidRPr="000B7C2A">
        <w:t xml:space="preserve"> formalized a framework to promote the conservation and wise use of wetlands and regional and international co-operation, as well as to generate sustainable socio-economic benefits for local populations. </w:t>
      </w:r>
    </w:p>
    <w:p w14:paraId="70032E08" w14:textId="140273DF" w:rsidR="00FD4C57" w:rsidRPr="000B7C2A" w:rsidRDefault="00FD4C57" w:rsidP="00030B68">
      <w:pPr>
        <w:ind w:left="367" w:right="9"/>
        <w:jc w:val="both"/>
        <w:rPr>
          <w:rFonts w:ascii="Times New Roman" w:hAnsi="Times New Roman" w:cs="Times New Roman"/>
        </w:rPr>
      </w:pPr>
      <w:r w:rsidRPr="000B7C2A">
        <w:rPr>
          <w:rFonts w:ascii="Times New Roman" w:eastAsia="ＭＳ 明朝" w:hAnsi="Times New Roman" w:cs="Times New Roman"/>
        </w:rPr>
        <w:t>ラムサール条約の湿地</w:t>
      </w:r>
      <w:r w:rsidRPr="000B7C2A">
        <w:rPr>
          <w:rFonts w:ascii="Times New Roman" w:eastAsia="ＭＳ 明朝" w:hAnsi="Times New Roman" w:cs="Times New Roman" w:hint="eastAsia"/>
        </w:rPr>
        <w:t>自治体認証</w:t>
      </w:r>
      <w:r w:rsidRPr="000B7C2A">
        <w:rPr>
          <w:rFonts w:ascii="Times New Roman" w:eastAsia="ＭＳ 明朝" w:hAnsi="Times New Roman" w:cs="Times New Roman"/>
        </w:rPr>
        <w:t>に関する決議</w:t>
      </w:r>
      <w:r w:rsidRPr="000B7C2A">
        <w:rPr>
          <w:rFonts w:ascii="Times New Roman" w:hAnsi="Times New Roman" w:cs="Times New Roman"/>
        </w:rPr>
        <w:t xml:space="preserve"> XII.10 </w:t>
      </w:r>
      <w:r w:rsidRPr="000B7C2A">
        <w:rPr>
          <w:rFonts w:ascii="Times New Roman" w:eastAsia="ＭＳ 明朝" w:hAnsi="Times New Roman" w:cs="Times New Roman"/>
        </w:rPr>
        <w:t>は、湿地の保全と賢明な利用、地域および国際協力を促進し、地域住民に持続可能な社会経済的利益をもたらすための枠組みを</w:t>
      </w:r>
      <w:r w:rsidR="001361F7" w:rsidRPr="000B7C2A">
        <w:rPr>
          <w:rFonts w:ascii="Times New Roman" w:eastAsia="ＭＳ 明朝" w:hAnsi="Times New Roman" w:cs="Times New Roman" w:hint="eastAsia"/>
        </w:rPr>
        <w:t>設置した</w:t>
      </w:r>
      <w:r w:rsidRPr="000B7C2A">
        <w:rPr>
          <w:rFonts w:ascii="Times New Roman" w:eastAsia="ＭＳ 明朝" w:hAnsi="Times New Roman" w:cs="Times New Roman"/>
        </w:rPr>
        <w:t>。</w:t>
      </w:r>
    </w:p>
    <w:p w14:paraId="49EA3466" w14:textId="37AC81FA" w:rsidR="00390395" w:rsidRPr="000B7C2A" w:rsidRDefault="00000000" w:rsidP="00030B68">
      <w:pPr>
        <w:ind w:left="367" w:right="9"/>
        <w:jc w:val="both"/>
      </w:pPr>
      <w:r w:rsidRPr="000B7C2A">
        <w:t xml:space="preserve">Resolution XII.10 states that: “This accreditation would encourage cities that are close to and depend on wetlands, primarily Wetlands of International Importance, but also other wetlands, to establish a positive relationship with these wetlands through increased participation and awareness and consideration of wetlands in local planning and decision making.” </w:t>
      </w:r>
    </w:p>
    <w:p w14:paraId="2C2EE216" w14:textId="0AF6FD78" w:rsidR="001361F7" w:rsidRPr="000B7C2A" w:rsidRDefault="00FD4C57" w:rsidP="00030B68">
      <w:pPr>
        <w:ind w:left="367" w:right="9"/>
        <w:jc w:val="both"/>
        <w:rPr>
          <w:rFonts w:ascii="Times New Roman" w:eastAsia="ＭＳ 明朝" w:hAnsi="Times New Roman" w:cs="Times New Roman"/>
        </w:rPr>
      </w:pPr>
      <w:r w:rsidRPr="000B7C2A">
        <w:rPr>
          <w:rFonts w:ascii="Times New Roman" w:eastAsia="ＭＳ 明朝" w:hAnsi="Times New Roman" w:cs="Times New Roman"/>
        </w:rPr>
        <w:t>決議</w:t>
      </w:r>
      <w:r w:rsidRPr="000B7C2A">
        <w:rPr>
          <w:rFonts w:ascii="Times New Roman" w:eastAsia="ＭＳ 明朝" w:hAnsi="Times New Roman" w:cs="Times New Roman"/>
        </w:rPr>
        <w:t>XII.10</w:t>
      </w:r>
      <w:r w:rsidRPr="000B7C2A">
        <w:rPr>
          <w:rFonts w:ascii="Times New Roman" w:eastAsia="ＭＳ 明朝" w:hAnsi="Times New Roman" w:cs="Times New Roman"/>
        </w:rPr>
        <w:t>には次のよう</w:t>
      </w:r>
      <w:r w:rsidR="001361F7" w:rsidRPr="000B7C2A">
        <w:rPr>
          <w:rFonts w:ascii="Times New Roman" w:eastAsia="ＭＳ 明朝" w:hAnsi="Times New Roman" w:cs="Times New Roman" w:hint="eastAsia"/>
        </w:rPr>
        <w:t>な</w:t>
      </w:r>
      <w:r w:rsidRPr="000B7C2A">
        <w:rPr>
          <w:rFonts w:ascii="Times New Roman" w:eastAsia="ＭＳ 明朝" w:hAnsi="Times New Roman" w:cs="Times New Roman"/>
        </w:rPr>
        <w:t>記</w:t>
      </w:r>
      <w:r w:rsidR="001361F7" w:rsidRPr="000B7C2A">
        <w:rPr>
          <w:rFonts w:ascii="Times New Roman" w:eastAsia="ＭＳ 明朝" w:hAnsi="Times New Roman" w:cs="Times New Roman" w:hint="eastAsia"/>
        </w:rPr>
        <w:t>載がある</w:t>
      </w:r>
      <w:r w:rsidRPr="000B7C2A">
        <w:rPr>
          <w:rFonts w:ascii="Times New Roman" w:eastAsia="ＭＳ 明朝" w:hAnsi="Times New Roman" w:cs="Times New Roman"/>
        </w:rPr>
        <w:t>：</w:t>
      </w:r>
      <w:r w:rsidR="001361F7" w:rsidRPr="000B7C2A">
        <w:rPr>
          <w:rFonts w:ascii="Times New Roman" w:eastAsia="ＭＳ 明朝" w:hAnsi="Times New Roman" w:cs="Times New Roman" w:hint="eastAsia"/>
        </w:rPr>
        <w:t>「この認定により、湿地、主に国際的に重要な湿地</w:t>
      </w:r>
      <w:r w:rsidR="008D4C98" w:rsidRPr="000B7C2A">
        <w:rPr>
          <w:rFonts w:ascii="Times New Roman" w:eastAsia="ＭＳ 明朝" w:hAnsi="Times New Roman" w:cs="Times New Roman" w:hint="eastAsia"/>
        </w:rPr>
        <w:t>やそれ以外の湿地の近隣に位置しその湿地に</w:t>
      </w:r>
      <w:r w:rsidR="001361F7" w:rsidRPr="000B7C2A">
        <w:rPr>
          <w:rFonts w:ascii="Times New Roman" w:eastAsia="ＭＳ 明朝" w:hAnsi="Times New Roman" w:cs="Times New Roman" w:hint="eastAsia"/>
        </w:rPr>
        <w:t>依存する都市が、参加と認識を高め、地域の計画や意思決定における湿地への配慮を通じて、これらの湿地との好ましい関係を築くことを奨励するだろう。」</w:t>
      </w:r>
    </w:p>
    <w:p w14:paraId="38E912CF" w14:textId="19E54EC7" w:rsidR="00390395" w:rsidRPr="000B7C2A" w:rsidRDefault="00000000" w:rsidP="00030B68">
      <w:pPr>
        <w:ind w:left="367" w:right="9"/>
        <w:jc w:val="both"/>
      </w:pPr>
      <w:r w:rsidRPr="000B7C2A">
        <w:t xml:space="preserve">Paragraph 7 of the Framework for Wetland City accreditation of the Ramsar Convention annexed to Resolution XII.10 states that: “a candidate city for the Wetland City accreditation would be approved as an accredited Wetland City by the Independent Advisory Committee, after being proposed by the Contracting Party on whose territory it stands and completing the accreditation procedure described </w:t>
      </w:r>
      <w:r w:rsidRPr="000B7C2A">
        <w:lastRenderedPageBreak/>
        <w:t xml:space="preserve">below. Newly accredited cities join the global network of Wetland Cities established by this framework. Accreditation as a Wetland City of the Ramsar Convention is not intended to confer any legal rights or legal obligations on the city or the Contracting Party.” </w:t>
      </w:r>
    </w:p>
    <w:p w14:paraId="46016AF4" w14:textId="7B9F8633" w:rsidR="00FD4C57" w:rsidRPr="000B7C2A" w:rsidRDefault="00FD4C57" w:rsidP="00030B68">
      <w:pPr>
        <w:ind w:left="367" w:right="9"/>
        <w:jc w:val="both"/>
        <w:rPr>
          <w:rFonts w:ascii="Times New Roman" w:hAnsi="Times New Roman" w:cs="Times New Roman"/>
        </w:rPr>
      </w:pPr>
      <w:r w:rsidRPr="000B7C2A">
        <w:rPr>
          <w:rFonts w:ascii="Times New Roman" w:eastAsia="ＭＳ 明朝" w:hAnsi="Times New Roman" w:cs="Times New Roman"/>
        </w:rPr>
        <w:t>決議</w:t>
      </w:r>
      <w:r w:rsidRPr="000B7C2A">
        <w:rPr>
          <w:rFonts w:ascii="Times New Roman" w:hAnsi="Times New Roman" w:cs="Times New Roman"/>
        </w:rPr>
        <w:t>XII.10</w:t>
      </w:r>
      <w:r w:rsidRPr="000B7C2A">
        <w:rPr>
          <w:rFonts w:ascii="Times New Roman" w:eastAsia="ＭＳ 明朝" w:hAnsi="Times New Roman" w:cs="Times New Roman"/>
        </w:rPr>
        <w:t>附属</w:t>
      </w:r>
      <w:r w:rsidR="001361F7" w:rsidRPr="000B7C2A">
        <w:rPr>
          <w:rFonts w:ascii="Times New Roman" w:eastAsia="ＭＳ 明朝" w:hAnsi="Times New Roman" w:cs="Times New Roman" w:hint="eastAsia"/>
        </w:rPr>
        <w:t>書第７項で定める</w:t>
      </w:r>
      <w:r w:rsidRPr="000B7C2A">
        <w:rPr>
          <w:rFonts w:ascii="Times New Roman" w:eastAsia="ＭＳ 明朝" w:hAnsi="Times New Roman" w:cs="Times New Roman"/>
        </w:rPr>
        <w:t>ラムサール条約の湿地</w:t>
      </w:r>
      <w:r w:rsidRPr="000B7C2A">
        <w:rPr>
          <w:rFonts w:ascii="Times New Roman" w:eastAsia="ＭＳ 明朝" w:hAnsi="Times New Roman" w:cs="Times New Roman" w:hint="eastAsia"/>
        </w:rPr>
        <w:t>自治体認証</w:t>
      </w:r>
      <w:r w:rsidRPr="000B7C2A">
        <w:rPr>
          <w:rFonts w:ascii="Times New Roman" w:eastAsia="ＭＳ 明朝" w:hAnsi="Times New Roman" w:cs="Times New Roman"/>
        </w:rPr>
        <w:t>の枠組みには、次のよう</w:t>
      </w:r>
      <w:r w:rsidR="001361F7" w:rsidRPr="000B7C2A">
        <w:rPr>
          <w:rFonts w:ascii="Times New Roman" w:eastAsia="ＭＳ 明朝" w:hAnsi="Times New Roman" w:cs="Times New Roman" w:hint="eastAsia"/>
        </w:rPr>
        <w:t>な記載がある</w:t>
      </w:r>
      <w:r w:rsidRPr="000B7C2A">
        <w:rPr>
          <w:rFonts w:ascii="Times New Roman" w:eastAsia="ＭＳ 明朝" w:hAnsi="Times New Roman" w:cs="Times New Roman"/>
        </w:rPr>
        <w:t>：</w:t>
      </w:r>
      <w:r w:rsidRPr="000B7C2A">
        <w:rPr>
          <w:rFonts w:ascii="Times New Roman" w:hAnsi="Times New Roman" w:cs="Times New Roman"/>
        </w:rPr>
        <w:t xml:space="preserve"> </w:t>
      </w:r>
      <w:r w:rsidRPr="000B7C2A">
        <w:rPr>
          <w:rFonts w:ascii="Times New Roman" w:eastAsia="ＭＳ 明朝" w:hAnsi="Times New Roman" w:cs="Times New Roman"/>
        </w:rPr>
        <w:t>「湿地</w:t>
      </w:r>
      <w:r w:rsidRPr="000B7C2A">
        <w:rPr>
          <w:rFonts w:ascii="Times New Roman" w:eastAsia="ＭＳ 明朝" w:hAnsi="Times New Roman" w:cs="Times New Roman" w:hint="eastAsia"/>
        </w:rPr>
        <w:t>自治体認証</w:t>
      </w:r>
      <w:r w:rsidRPr="000B7C2A">
        <w:rPr>
          <w:rFonts w:ascii="Times New Roman" w:eastAsia="ＭＳ 明朝" w:hAnsi="Times New Roman" w:cs="Times New Roman"/>
        </w:rPr>
        <w:t>の候補都市は、その領土にある締約国によって提案され、以下に説明する認定手続きを完了した後、独立諮問委員会によって認定された湿地都市として承認されるであろう。新たに認定された都市は、</w:t>
      </w:r>
      <w:r w:rsidR="001361F7" w:rsidRPr="000B7C2A">
        <w:rPr>
          <w:rFonts w:ascii="Times New Roman" w:eastAsia="ＭＳ 明朝" w:hAnsi="Times New Roman" w:cs="Times New Roman" w:hint="eastAsia"/>
        </w:rPr>
        <w:t>本</w:t>
      </w:r>
      <w:r w:rsidRPr="000B7C2A">
        <w:rPr>
          <w:rFonts w:ascii="Times New Roman" w:eastAsia="ＭＳ 明朝" w:hAnsi="Times New Roman" w:cs="Times New Roman"/>
        </w:rPr>
        <w:t>枠組みに</w:t>
      </w:r>
      <w:r w:rsidR="001361F7" w:rsidRPr="000B7C2A">
        <w:rPr>
          <w:rFonts w:ascii="Times New Roman" w:eastAsia="ＭＳ 明朝" w:hAnsi="Times New Roman" w:cs="Times New Roman" w:hint="eastAsia"/>
        </w:rPr>
        <w:t>基づく</w:t>
      </w:r>
      <w:r w:rsidRPr="000B7C2A">
        <w:rPr>
          <w:rFonts w:ascii="Times New Roman" w:eastAsia="ＭＳ 明朝" w:hAnsi="Times New Roman" w:cs="Times New Roman"/>
        </w:rPr>
        <w:t>湿地都市のグローバルネットワークに加わる。ラムサール条約の湿地都市としての認定は、都市または締約国にいかなる法的権利または法的義務を付与することを意図していない。</w:t>
      </w:r>
    </w:p>
    <w:p w14:paraId="60835C4C" w14:textId="033FEA05" w:rsidR="00390395" w:rsidRPr="000B7C2A" w:rsidRDefault="00000000" w:rsidP="00030B68">
      <w:pPr>
        <w:ind w:left="367" w:right="9"/>
        <w:jc w:val="both"/>
      </w:pPr>
      <w:r w:rsidRPr="000B7C2A">
        <w:t xml:space="preserve">Resolution XII.10 calls (in paragraphs 13 and 14) for Contracting Parties to submit proposals to the Secretariat for forwarding to the IAC. In line with the Schedule (Table 1), the Secretariat launches the call for applications for new and renewed applications </w:t>
      </w:r>
      <w:r w:rsidRPr="000B7C2A">
        <w:rPr>
          <w:u w:val="single" w:color="000000"/>
        </w:rPr>
        <w:t>within up to 6 months after the previous COP</w:t>
      </w:r>
      <w:r w:rsidRPr="000B7C2A">
        <w:t xml:space="preserve">. </w:t>
      </w:r>
    </w:p>
    <w:p w14:paraId="4F350404" w14:textId="290E8517" w:rsidR="00FD4C57" w:rsidRPr="000B7C2A" w:rsidRDefault="00FD4C57" w:rsidP="00030B68">
      <w:pPr>
        <w:ind w:left="367" w:right="9"/>
        <w:jc w:val="both"/>
        <w:rPr>
          <w:rFonts w:ascii="Times New Roman" w:eastAsia="ＭＳ 明朝" w:hAnsi="Times New Roman" w:cs="Times New Roman"/>
        </w:rPr>
      </w:pPr>
      <w:r w:rsidRPr="000B7C2A">
        <w:rPr>
          <w:rFonts w:ascii="Times New Roman" w:eastAsia="ＭＳ 明朝" w:hAnsi="Times New Roman" w:cs="Times New Roman"/>
        </w:rPr>
        <w:t>決議</w:t>
      </w:r>
      <w:r w:rsidRPr="000B7C2A">
        <w:rPr>
          <w:rFonts w:ascii="Times New Roman" w:eastAsia="ＭＳ 明朝" w:hAnsi="Times New Roman" w:cs="Times New Roman"/>
        </w:rPr>
        <w:t>XII.10</w:t>
      </w:r>
      <w:r w:rsidRPr="000B7C2A">
        <w:rPr>
          <w:rFonts w:ascii="Times New Roman" w:eastAsia="ＭＳ 明朝" w:hAnsi="Times New Roman" w:cs="Times New Roman"/>
        </w:rPr>
        <w:t>は、締約国に対し、</w:t>
      </w:r>
      <w:r w:rsidRPr="000B7C2A">
        <w:rPr>
          <w:rFonts w:ascii="Times New Roman" w:eastAsia="ＭＳ 明朝" w:hAnsi="Times New Roman" w:cs="Times New Roman"/>
        </w:rPr>
        <w:t>IAC</w:t>
      </w:r>
      <w:r w:rsidRPr="000B7C2A">
        <w:rPr>
          <w:rFonts w:ascii="Times New Roman" w:eastAsia="ＭＳ 明朝" w:hAnsi="Times New Roman" w:cs="Times New Roman"/>
        </w:rPr>
        <w:t>に転送するための提案を事務局に提出するよう求めている（パラグラフ</w:t>
      </w:r>
      <w:r w:rsidRPr="000B7C2A">
        <w:rPr>
          <w:rFonts w:ascii="Times New Roman" w:eastAsia="ＭＳ 明朝" w:hAnsi="Times New Roman" w:cs="Times New Roman"/>
        </w:rPr>
        <w:t>13</w:t>
      </w:r>
      <w:r w:rsidRPr="000B7C2A">
        <w:rPr>
          <w:rFonts w:ascii="Times New Roman" w:eastAsia="ＭＳ 明朝" w:hAnsi="Times New Roman" w:cs="Times New Roman"/>
        </w:rPr>
        <w:t>と</w:t>
      </w:r>
      <w:r w:rsidRPr="000B7C2A">
        <w:rPr>
          <w:rFonts w:ascii="Times New Roman" w:eastAsia="ＭＳ 明朝" w:hAnsi="Times New Roman" w:cs="Times New Roman"/>
        </w:rPr>
        <w:t>14</w:t>
      </w:r>
      <w:r w:rsidRPr="000B7C2A">
        <w:rPr>
          <w:rFonts w:ascii="Times New Roman" w:eastAsia="ＭＳ 明朝" w:hAnsi="Times New Roman" w:cs="Times New Roman"/>
        </w:rPr>
        <w:t>）。スケジュール（表</w:t>
      </w:r>
      <w:r w:rsidRPr="000B7C2A">
        <w:rPr>
          <w:rFonts w:ascii="Times New Roman" w:eastAsia="ＭＳ 明朝" w:hAnsi="Times New Roman" w:cs="Times New Roman"/>
        </w:rPr>
        <w:t>1</w:t>
      </w:r>
      <w:r w:rsidRPr="000B7C2A">
        <w:rPr>
          <w:rFonts w:ascii="Times New Roman" w:eastAsia="ＭＳ 明朝" w:hAnsi="Times New Roman" w:cs="Times New Roman"/>
        </w:rPr>
        <w:t>）に従い、事務局は新規および更新申請の募集を前回の</w:t>
      </w:r>
      <w:r w:rsidRPr="000B7C2A">
        <w:rPr>
          <w:rFonts w:ascii="Times New Roman" w:eastAsia="ＭＳ 明朝" w:hAnsi="Times New Roman" w:cs="Times New Roman"/>
        </w:rPr>
        <w:t>COP</w:t>
      </w:r>
      <w:r w:rsidRPr="000B7C2A">
        <w:rPr>
          <w:rFonts w:ascii="Times New Roman" w:eastAsia="ＭＳ 明朝" w:hAnsi="Times New Roman" w:cs="Times New Roman"/>
        </w:rPr>
        <w:t>から最大</w:t>
      </w:r>
      <w:r w:rsidRPr="000B7C2A">
        <w:rPr>
          <w:rFonts w:ascii="Times New Roman" w:eastAsia="ＭＳ 明朝" w:hAnsi="Times New Roman" w:cs="Times New Roman"/>
        </w:rPr>
        <w:t>6</w:t>
      </w:r>
      <w:r w:rsidRPr="000B7C2A">
        <w:rPr>
          <w:rFonts w:ascii="Times New Roman" w:eastAsia="ＭＳ 明朝" w:hAnsi="Times New Roman" w:cs="Times New Roman"/>
        </w:rPr>
        <w:t>ヶ月以内に開始する。</w:t>
      </w:r>
    </w:p>
    <w:p w14:paraId="2A78CC4B" w14:textId="6DEDC7A5" w:rsidR="00390395" w:rsidRPr="000B7C2A" w:rsidRDefault="00000000">
      <w:pPr>
        <w:pStyle w:val="2"/>
        <w:spacing w:after="227"/>
        <w:ind w:left="7"/>
      </w:pPr>
      <w:r w:rsidRPr="000B7C2A">
        <w:t xml:space="preserve">General guidance  </w:t>
      </w:r>
      <w:r w:rsidR="004F35B9" w:rsidRPr="000B7C2A">
        <w:rPr>
          <w:rFonts w:ascii="ＭＳ 明朝" w:eastAsia="ＭＳ 明朝" w:hAnsi="ＭＳ 明朝" w:cs="ＭＳ 明朝" w:hint="eastAsia"/>
        </w:rPr>
        <w:t xml:space="preserve">　一般的なガイダンス</w:t>
      </w:r>
    </w:p>
    <w:p w14:paraId="7742164F" w14:textId="77777777" w:rsidR="00390395" w:rsidRPr="000B7C2A" w:rsidRDefault="00000000" w:rsidP="00030B68">
      <w:pPr>
        <w:ind w:left="367" w:right="9"/>
        <w:jc w:val="both"/>
      </w:pPr>
      <w:r w:rsidRPr="000B7C2A">
        <w:t xml:space="preserve">The </w:t>
      </w:r>
      <w:r w:rsidRPr="000B7C2A">
        <w:rPr>
          <w:i/>
        </w:rPr>
        <w:t xml:space="preserve">Wetland City Accreditation </w:t>
      </w:r>
      <w:r w:rsidRPr="000B7C2A">
        <w:t xml:space="preserve">Nomination Form must be completed by an applicant city or human settlement in one of the Convention’s three working languages, namely English, French, or Spanish. To assist the cities with completing the </w:t>
      </w:r>
      <w:r w:rsidRPr="000B7C2A">
        <w:rPr>
          <w:i/>
        </w:rPr>
        <w:t xml:space="preserve">Wetland City Accreditation </w:t>
      </w:r>
      <w:r w:rsidRPr="000B7C2A">
        <w:t xml:space="preserve">Nomination Form, an accompanying </w:t>
      </w:r>
      <w:r w:rsidRPr="000B7C2A">
        <w:rPr>
          <w:i/>
        </w:rPr>
        <w:t xml:space="preserve">Guidance Note for Cities </w:t>
      </w:r>
      <w:r w:rsidRPr="000B7C2A">
        <w:t xml:space="preserve">is available in each of the three working languages of the Ramsar Convention.  </w:t>
      </w:r>
    </w:p>
    <w:p w14:paraId="7E9C4DC3" w14:textId="2E9699FF" w:rsidR="004F35B9" w:rsidRPr="000B7C2A" w:rsidRDefault="004F35B9" w:rsidP="00030B68">
      <w:pPr>
        <w:ind w:left="367" w:right="9"/>
        <w:jc w:val="both"/>
        <w:rPr>
          <w:rFonts w:ascii="Times New Roman" w:hAnsi="Times New Roman" w:cs="Times New Roman"/>
        </w:rPr>
      </w:pPr>
      <w:r w:rsidRPr="000B7C2A">
        <w:rPr>
          <w:rFonts w:ascii="Times New Roman" w:eastAsia="ＭＳ 明朝" w:hAnsi="Times New Roman" w:cs="Times New Roman"/>
        </w:rPr>
        <w:t>湿地自治体認証</w:t>
      </w:r>
      <w:r w:rsidR="001E149D" w:rsidRPr="000B7C2A">
        <w:rPr>
          <w:rFonts w:ascii="Times New Roman" w:eastAsia="ＭＳ 明朝" w:hAnsi="Times New Roman" w:cs="Times New Roman" w:hint="eastAsia"/>
        </w:rPr>
        <w:t>申請書</w:t>
      </w:r>
      <w:r w:rsidRPr="000B7C2A">
        <w:rPr>
          <w:rFonts w:ascii="Times New Roman" w:eastAsia="ＭＳ 明朝" w:hAnsi="Times New Roman" w:cs="Times New Roman"/>
        </w:rPr>
        <w:t>は、申請する都市または居住</w:t>
      </w:r>
      <w:r w:rsidR="001361F7" w:rsidRPr="000B7C2A">
        <w:rPr>
          <w:rFonts w:ascii="Times New Roman" w:eastAsia="ＭＳ 明朝" w:hAnsi="Times New Roman" w:cs="Times New Roman" w:hint="eastAsia"/>
        </w:rPr>
        <w:t>地により</w:t>
      </w:r>
      <w:r w:rsidRPr="000B7C2A">
        <w:rPr>
          <w:rFonts w:ascii="Times New Roman" w:eastAsia="ＭＳ 明朝" w:hAnsi="Times New Roman" w:cs="Times New Roman"/>
        </w:rPr>
        <w:t>、条約の</w:t>
      </w:r>
      <w:r w:rsidRPr="000B7C2A">
        <w:rPr>
          <w:rFonts w:ascii="Times New Roman" w:hAnsi="Times New Roman" w:cs="Times New Roman"/>
        </w:rPr>
        <w:t xml:space="preserve"> 3</w:t>
      </w:r>
      <w:r w:rsidRPr="000B7C2A">
        <w:rPr>
          <w:rFonts w:ascii="Times New Roman" w:eastAsia="ＭＳ 明朝" w:hAnsi="Times New Roman" w:cs="Times New Roman"/>
        </w:rPr>
        <w:t>つの</w:t>
      </w:r>
      <w:r w:rsidR="001361F7" w:rsidRPr="000B7C2A">
        <w:rPr>
          <w:rFonts w:ascii="Times New Roman" w:eastAsia="ＭＳ 明朝" w:hAnsi="Times New Roman" w:cs="Times New Roman" w:hint="eastAsia"/>
        </w:rPr>
        <w:t>採用</w:t>
      </w:r>
      <w:r w:rsidRPr="000B7C2A">
        <w:rPr>
          <w:rFonts w:ascii="Times New Roman" w:eastAsia="ＭＳ 明朝" w:hAnsi="Times New Roman" w:cs="Times New Roman"/>
        </w:rPr>
        <w:t>言語、すなわち英語、フランス語、スペイン語のいずれかを用いて</w:t>
      </w:r>
      <w:r w:rsidR="001361F7" w:rsidRPr="000B7C2A">
        <w:rPr>
          <w:rFonts w:ascii="Times New Roman" w:eastAsia="ＭＳ 明朝" w:hAnsi="Times New Roman" w:cs="Times New Roman" w:hint="eastAsia"/>
        </w:rPr>
        <w:t>用意され</w:t>
      </w:r>
      <w:r w:rsidRPr="000B7C2A">
        <w:rPr>
          <w:rFonts w:ascii="Times New Roman" w:eastAsia="ＭＳ 明朝" w:hAnsi="Times New Roman" w:cs="Times New Roman"/>
        </w:rPr>
        <w:t>る必要があ</w:t>
      </w:r>
      <w:r w:rsidR="00701DAF" w:rsidRPr="000B7C2A">
        <w:rPr>
          <w:rFonts w:ascii="Times New Roman" w:eastAsia="ＭＳ 明朝" w:hAnsi="Times New Roman" w:cs="Times New Roman" w:hint="eastAsia"/>
        </w:rPr>
        <w:t>る</w:t>
      </w:r>
      <w:r w:rsidRPr="000B7C2A">
        <w:rPr>
          <w:rFonts w:ascii="Times New Roman" w:eastAsia="ＭＳ 明朝" w:hAnsi="Times New Roman" w:cs="Times New Roman"/>
        </w:rPr>
        <w:t>。湿地自治体認証申請書の記入を支援するため、</w:t>
      </w:r>
      <w:r w:rsidRPr="000B7C2A">
        <w:rPr>
          <w:rFonts w:ascii="Times New Roman" w:hAnsi="Times New Roman" w:cs="Times New Roman"/>
        </w:rPr>
        <w:t>3</w:t>
      </w:r>
      <w:r w:rsidRPr="000B7C2A">
        <w:rPr>
          <w:rFonts w:ascii="Times New Roman" w:eastAsia="ＭＳ 明朝" w:hAnsi="Times New Roman" w:cs="Times New Roman"/>
        </w:rPr>
        <w:t>つの言語のそれぞれで「都市のためのガイダンスノート」が</w:t>
      </w:r>
      <w:r w:rsidR="001361F7" w:rsidRPr="000B7C2A">
        <w:rPr>
          <w:rFonts w:ascii="Times New Roman" w:eastAsia="ＭＳ 明朝" w:hAnsi="Times New Roman" w:cs="Times New Roman" w:hint="eastAsia"/>
        </w:rPr>
        <w:t>作成</w:t>
      </w:r>
      <w:r w:rsidRPr="000B7C2A">
        <w:rPr>
          <w:rFonts w:ascii="Times New Roman" w:eastAsia="ＭＳ 明朝" w:hAnsi="Times New Roman" w:cs="Times New Roman"/>
        </w:rPr>
        <w:t>されてい</w:t>
      </w:r>
      <w:r w:rsidR="00701DAF" w:rsidRPr="000B7C2A">
        <w:rPr>
          <w:rFonts w:ascii="Times New Roman" w:eastAsia="ＭＳ 明朝" w:hAnsi="Times New Roman" w:cs="Times New Roman" w:hint="eastAsia"/>
        </w:rPr>
        <w:t>る</w:t>
      </w:r>
      <w:r w:rsidRPr="000B7C2A">
        <w:rPr>
          <w:rFonts w:ascii="Times New Roman" w:eastAsia="ＭＳ 明朝" w:hAnsi="Times New Roman" w:cs="Times New Roman"/>
        </w:rPr>
        <w:t>。</w:t>
      </w:r>
    </w:p>
    <w:p w14:paraId="3D5ED653" w14:textId="419EA7E8" w:rsidR="00390395" w:rsidRPr="000B7C2A" w:rsidRDefault="00000000" w:rsidP="00030B68">
      <w:pPr>
        <w:ind w:left="367" w:right="9"/>
        <w:jc w:val="both"/>
      </w:pPr>
      <w:r w:rsidRPr="000B7C2A">
        <w:t xml:space="preserve">The information provided in the </w:t>
      </w:r>
      <w:r w:rsidRPr="000B7C2A">
        <w:rPr>
          <w:i/>
        </w:rPr>
        <w:t xml:space="preserve">Wetland City Accreditation </w:t>
      </w:r>
      <w:r w:rsidRPr="000B7C2A">
        <w:t xml:space="preserve">Nomination Form should be clear and succinct, and the total length of a completed </w:t>
      </w:r>
      <w:r w:rsidRPr="000B7C2A">
        <w:rPr>
          <w:i/>
        </w:rPr>
        <w:t xml:space="preserve">Wetland City Accreditation </w:t>
      </w:r>
      <w:r w:rsidRPr="000B7C2A">
        <w:t xml:space="preserve">Nomination Form should not exceed the specified word limits given for each field.  </w:t>
      </w:r>
    </w:p>
    <w:p w14:paraId="1F4B133A" w14:textId="76EC5CC8" w:rsidR="004F35B9" w:rsidRPr="000B7C2A" w:rsidRDefault="004F35B9" w:rsidP="00030B68">
      <w:pPr>
        <w:ind w:left="367" w:right="9"/>
        <w:jc w:val="both"/>
        <w:rPr>
          <w:rFonts w:ascii="Times New Roman" w:hAnsi="Times New Roman" w:cs="Times New Roman"/>
        </w:rPr>
      </w:pPr>
      <w:r w:rsidRPr="000B7C2A">
        <w:rPr>
          <w:rFonts w:ascii="Times New Roman" w:eastAsia="ＭＳ 明朝" w:hAnsi="Times New Roman" w:cs="Times New Roman"/>
        </w:rPr>
        <w:t>湿地自治体認証</w:t>
      </w:r>
      <w:r w:rsidR="001E149D" w:rsidRPr="000B7C2A">
        <w:rPr>
          <w:rFonts w:ascii="Times New Roman" w:eastAsia="ＭＳ 明朝" w:hAnsi="Times New Roman" w:cs="Times New Roman" w:hint="eastAsia"/>
        </w:rPr>
        <w:t>申請</w:t>
      </w:r>
      <w:r w:rsidRPr="000B7C2A">
        <w:rPr>
          <w:rFonts w:ascii="Times New Roman" w:eastAsia="ＭＳ 明朝" w:hAnsi="Times New Roman" w:cs="Times New Roman"/>
        </w:rPr>
        <w:t>書に記載する情報は、明確かつ簡潔でなければならず、記入した湿地自治体認証</w:t>
      </w:r>
      <w:r w:rsidR="001E149D" w:rsidRPr="000B7C2A">
        <w:rPr>
          <w:rFonts w:ascii="Times New Roman" w:eastAsia="ＭＳ 明朝" w:hAnsi="Times New Roman" w:cs="Times New Roman" w:hint="eastAsia"/>
        </w:rPr>
        <w:t>申請</w:t>
      </w:r>
      <w:r w:rsidRPr="000B7C2A">
        <w:rPr>
          <w:rFonts w:ascii="Times New Roman" w:eastAsia="ＭＳ 明朝" w:hAnsi="Times New Roman" w:cs="Times New Roman"/>
        </w:rPr>
        <w:t>書の長さは、各項目ごとに指定された字数制限を超えないようにしなければならない。</w:t>
      </w:r>
    </w:p>
    <w:p w14:paraId="7A511147" w14:textId="74FCBF7D" w:rsidR="00390395" w:rsidRPr="000B7C2A" w:rsidRDefault="00000000" w:rsidP="00030B68">
      <w:pPr>
        <w:ind w:left="367" w:right="9"/>
        <w:jc w:val="both"/>
      </w:pPr>
      <w:r w:rsidRPr="000B7C2A">
        <w:t xml:space="preserve">In the case of a city where the wetlands have been well-studied and well-documented, or which are the subject of special field investigations, far more information may be available than can be accommodated in the </w:t>
      </w:r>
      <w:r w:rsidRPr="000B7C2A">
        <w:rPr>
          <w:i/>
        </w:rPr>
        <w:t xml:space="preserve">Wetland City Accreditation </w:t>
      </w:r>
      <w:r w:rsidRPr="000B7C2A">
        <w:t xml:space="preserve">Nomination Form. Applicant cities are encouraged not to append additional information, such as taxonomic lists of species’ status, management plans, copies of legal instruments, etc. but to provide succinct but comprehensive summaries in the appropriate fields.  </w:t>
      </w:r>
    </w:p>
    <w:p w14:paraId="2CB852D7" w14:textId="4A715705" w:rsidR="004F35B9" w:rsidRPr="000B7C2A" w:rsidRDefault="004F35B9" w:rsidP="00030B68">
      <w:pPr>
        <w:ind w:left="367" w:right="9"/>
        <w:jc w:val="both"/>
        <w:rPr>
          <w:rFonts w:ascii="Times New Roman" w:eastAsia="ＭＳ 明朝" w:hAnsi="Times New Roman" w:cs="Times New Roman"/>
        </w:rPr>
      </w:pPr>
      <w:r w:rsidRPr="000B7C2A">
        <w:rPr>
          <w:rFonts w:ascii="Times New Roman" w:eastAsia="ＭＳ 明朝" w:hAnsi="Times New Roman" w:cs="Times New Roman"/>
        </w:rPr>
        <w:t>湿地が十分に研究され、</w:t>
      </w:r>
      <w:r w:rsidR="001361F7" w:rsidRPr="000B7C2A">
        <w:rPr>
          <w:rFonts w:ascii="Times New Roman" w:eastAsia="ＭＳ 明朝" w:hAnsi="Times New Roman" w:cs="Times New Roman" w:hint="eastAsia"/>
        </w:rPr>
        <w:t>記録</w:t>
      </w:r>
      <w:r w:rsidRPr="000B7C2A">
        <w:rPr>
          <w:rFonts w:ascii="Times New Roman" w:eastAsia="ＭＳ 明朝" w:hAnsi="Times New Roman" w:cs="Times New Roman"/>
        </w:rPr>
        <w:t>されている都市や、特別な現地調査の対象になっている都市の場合、湿地</w:t>
      </w:r>
      <w:r w:rsidRPr="000B7C2A">
        <w:rPr>
          <w:rFonts w:ascii="Times New Roman" w:eastAsia="ＭＳ 明朝" w:hAnsi="Times New Roman" w:cs="Times New Roman" w:hint="eastAsia"/>
        </w:rPr>
        <w:t>自治体認証</w:t>
      </w:r>
      <w:r w:rsidR="00E71C5C" w:rsidRPr="000B7C2A">
        <w:rPr>
          <w:rFonts w:ascii="Times New Roman" w:eastAsia="ＭＳ 明朝" w:hAnsi="Times New Roman" w:cs="Times New Roman" w:hint="eastAsia"/>
        </w:rPr>
        <w:t>申請</w:t>
      </w:r>
      <w:r w:rsidRPr="000B7C2A">
        <w:rPr>
          <w:rFonts w:ascii="Times New Roman" w:eastAsia="ＭＳ 明朝" w:hAnsi="Times New Roman" w:cs="Times New Roman"/>
        </w:rPr>
        <w:t>書に収まらないほどの情報が得られるか</w:t>
      </w:r>
      <w:r w:rsidR="00701DAF" w:rsidRPr="000B7C2A">
        <w:rPr>
          <w:rFonts w:ascii="Times New Roman" w:eastAsia="ＭＳ 明朝" w:hAnsi="Times New Roman" w:cs="Times New Roman" w:hint="eastAsia"/>
        </w:rPr>
        <w:t>もしれない</w:t>
      </w:r>
      <w:r w:rsidRPr="000B7C2A">
        <w:rPr>
          <w:rFonts w:ascii="Times New Roman" w:eastAsia="ＭＳ 明朝" w:hAnsi="Times New Roman" w:cs="Times New Roman"/>
        </w:rPr>
        <w:t>。申請都市は、種の</w:t>
      </w:r>
      <w:r w:rsidR="001361F7" w:rsidRPr="000B7C2A">
        <w:rPr>
          <w:rFonts w:ascii="Times New Roman" w:eastAsia="ＭＳ 明朝" w:hAnsi="Times New Roman" w:cs="Times New Roman" w:hint="eastAsia"/>
        </w:rPr>
        <w:t>生息状況に係る</w:t>
      </w:r>
      <w:r w:rsidRPr="000B7C2A">
        <w:rPr>
          <w:rFonts w:ascii="Times New Roman" w:eastAsia="ＭＳ 明朝" w:hAnsi="Times New Roman" w:cs="Times New Roman"/>
        </w:rPr>
        <w:t>分類学的リスト、管理計画、法的文書の</w:t>
      </w:r>
      <w:r w:rsidR="001361F7" w:rsidRPr="000B7C2A">
        <w:rPr>
          <w:rFonts w:ascii="Times New Roman" w:eastAsia="ＭＳ 明朝" w:hAnsi="Times New Roman" w:cs="Times New Roman" w:hint="eastAsia"/>
        </w:rPr>
        <w:t>写し</w:t>
      </w:r>
      <w:r w:rsidRPr="000B7C2A">
        <w:rPr>
          <w:rFonts w:ascii="Times New Roman" w:eastAsia="ＭＳ 明朝" w:hAnsi="Times New Roman" w:cs="Times New Roman"/>
        </w:rPr>
        <w:t>などの追加情報を添付するのではなく、適切なフィールドに簡潔だが包括的な要約を提供することが奨励される。</w:t>
      </w:r>
    </w:p>
    <w:p w14:paraId="77D99D02" w14:textId="77777777" w:rsidR="00030B68" w:rsidRPr="000B7C2A" w:rsidRDefault="00030B68" w:rsidP="00030B68">
      <w:pPr>
        <w:ind w:left="367" w:right="9"/>
        <w:jc w:val="both"/>
        <w:rPr>
          <w:rFonts w:ascii="Times New Roman" w:hAnsi="Times New Roman" w:cs="Times New Roman" w:hint="eastAsia"/>
        </w:rPr>
      </w:pPr>
    </w:p>
    <w:p w14:paraId="1310DCE9" w14:textId="4EA83895" w:rsidR="00390395" w:rsidRPr="000B7C2A" w:rsidRDefault="00000000" w:rsidP="00E023C9">
      <w:pPr>
        <w:pStyle w:val="2"/>
        <w:keepNext w:val="0"/>
        <w:keepLines w:val="0"/>
        <w:spacing w:after="227" w:line="250" w:lineRule="auto"/>
        <w:ind w:left="5" w:hanging="11"/>
      </w:pPr>
      <w:r w:rsidRPr="000B7C2A">
        <w:lastRenderedPageBreak/>
        <w:t xml:space="preserve">Specific guidance for Administrative Authority  </w:t>
      </w:r>
      <w:r w:rsidR="007308A3" w:rsidRPr="000B7C2A">
        <w:rPr>
          <w:rFonts w:ascii="ＭＳ 明朝" w:eastAsia="ＭＳ 明朝" w:hAnsi="ＭＳ 明朝" w:cs="ＭＳ 明朝" w:hint="eastAsia"/>
        </w:rPr>
        <w:t xml:space="preserve">　</w:t>
      </w:r>
      <w:r w:rsidR="001D3ED8" w:rsidRPr="000B7C2A">
        <w:rPr>
          <w:rFonts w:ascii="ＭＳ 明朝" w:eastAsia="ＭＳ 明朝" w:hAnsi="ＭＳ 明朝" w:cs="ＭＳ 明朝" w:hint="eastAsia"/>
        </w:rPr>
        <w:t>管理</w:t>
      </w:r>
      <w:r w:rsidR="00877CE9" w:rsidRPr="000B7C2A">
        <w:rPr>
          <w:rFonts w:ascii="ＭＳ 明朝" w:eastAsia="ＭＳ 明朝" w:hAnsi="ＭＳ 明朝" w:cs="ＭＳ 明朝" w:hint="eastAsia"/>
        </w:rPr>
        <w:t>当局</w:t>
      </w:r>
      <w:r w:rsidR="007308A3" w:rsidRPr="000B7C2A">
        <w:rPr>
          <w:rFonts w:ascii="ＭＳ 明朝" w:eastAsia="ＭＳ 明朝" w:hAnsi="ＭＳ 明朝" w:cs="ＭＳ 明朝" w:hint="eastAsia"/>
        </w:rPr>
        <w:t>の具体的なガイダンス</w:t>
      </w:r>
    </w:p>
    <w:p w14:paraId="540DD2E8" w14:textId="1D7D7D50" w:rsidR="007308A3" w:rsidRPr="000B7C2A" w:rsidRDefault="00000000" w:rsidP="00030B68">
      <w:pPr>
        <w:pStyle w:val="3"/>
        <w:keepNext w:val="0"/>
        <w:keepLines w:val="0"/>
        <w:spacing w:after="227" w:line="250" w:lineRule="auto"/>
        <w:ind w:left="5" w:right="292" w:hanging="11"/>
        <w:jc w:val="both"/>
        <w:rPr>
          <w:rFonts w:ascii="ＭＳ 明朝" w:eastAsia="ＭＳ 明朝" w:hAnsi="ＭＳ 明朝" w:cs="Times New Roman"/>
          <w:i w:val="0"/>
          <w:iCs/>
        </w:rPr>
      </w:pPr>
      <w:r w:rsidRPr="000B7C2A">
        <w:t xml:space="preserve">Responsibility of the applicant city  </w:t>
      </w:r>
      <w:r w:rsidR="007308A3" w:rsidRPr="000B7C2A">
        <w:rPr>
          <w:rFonts w:ascii="ＭＳ 明朝" w:eastAsia="ＭＳ 明朝" w:hAnsi="ＭＳ 明朝" w:cs="ＭＳ 明朝" w:hint="eastAsia"/>
        </w:rPr>
        <w:t xml:space="preserve">　</w:t>
      </w:r>
      <w:r w:rsidR="007308A3" w:rsidRPr="000B7C2A">
        <w:rPr>
          <w:rFonts w:ascii="ＭＳ 明朝" w:eastAsia="ＭＳ 明朝" w:hAnsi="ＭＳ 明朝" w:cs="Times New Roman"/>
          <w:i w:val="0"/>
          <w:iCs/>
        </w:rPr>
        <w:t>申請都市の責任</w:t>
      </w:r>
    </w:p>
    <w:p w14:paraId="1F576C73" w14:textId="77777777" w:rsidR="00390395" w:rsidRPr="000B7C2A" w:rsidRDefault="00000000" w:rsidP="00030B68">
      <w:pPr>
        <w:ind w:left="367" w:right="9"/>
        <w:jc w:val="both"/>
      </w:pPr>
      <w:r w:rsidRPr="000B7C2A">
        <w:t xml:space="preserve">An </w:t>
      </w:r>
      <w:proofErr w:type="spellStart"/>
      <w:r w:rsidRPr="000B7C2A">
        <w:t>authorised</w:t>
      </w:r>
      <w:proofErr w:type="spellEnd"/>
      <w:r w:rsidRPr="000B7C2A">
        <w:t xml:space="preserve"> representative of the city authority making the application needs to check and approve the accreditation form against the guidance provided. It is essential that ALL questions in Group A are answered and that appropriate supporting information is provided.  </w:t>
      </w:r>
    </w:p>
    <w:p w14:paraId="03B2F7B2" w14:textId="7C050E36" w:rsidR="007308A3" w:rsidRPr="000B7C2A" w:rsidRDefault="007308A3" w:rsidP="00030B68">
      <w:pPr>
        <w:ind w:left="367" w:right="9"/>
        <w:jc w:val="both"/>
        <w:rPr>
          <w:rFonts w:ascii="Times New Roman" w:eastAsia="ＭＳ 明朝" w:hAnsi="Times New Roman" w:cs="Times New Roman"/>
        </w:rPr>
      </w:pPr>
      <w:r w:rsidRPr="000B7C2A">
        <w:rPr>
          <w:rFonts w:ascii="Times New Roman" w:eastAsia="ＭＳ 明朝" w:hAnsi="Times New Roman" w:cs="Times New Roman"/>
        </w:rPr>
        <w:t>申請を行う都市当局の権限のある代表者は、提供されたガイダンスに照らして認定フォームをチェックし、承認する必要があ</w:t>
      </w:r>
      <w:r w:rsidR="00701DAF" w:rsidRPr="000B7C2A">
        <w:rPr>
          <w:rFonts w:ascii="Times New Roman" w:eastAsia="ＭＳ 明朝" w:hAnsi="Times New Roman" w:cs="Times New Roman" w:hint="eastAsia"/>
        </w:rPr>
        <w:t>る</w:t>
      </w:r>
      <w:r w:rsidRPr="000B7C2A">
        <w:rPr>
          <w:rFonts w:ascii="Times New Roman" w:eastAsia="ＭＳ 明朝" w:hAnsi="Times New Roman" w:cs="Times New Roman"/>
        </w:rPr>
        <w:t>。グループ</w:t>
      </w:r>
      <w:r w:rsidRPr="000B7C2A">
        <w:rPr>
          <w:rFonts w:ascii="Times New Roman" w:eastAsia="ＭＳ 明朝" w:hAnsi="Times New Roman" w:cs="Times New Roman"/>
        </w:rPr>
        <w:t xml:space="preserve"> A </w:t>
      </w:r>
      <w:r w:rsidRPr="000B7C2A">
        <w:rPr>
          <w:rFonts w:ascii="Times New Roman" w:eastAsia="ＭＳ 明朝" w:hAnsi="Times New Roman" w:cs="Times New Roman"/>
        </w:rPr>
        <w:t>のすべての質問に回答し、適切な補足情報を提供することが不可欠である。</w:t>
      </w:r>
    </w:p>
    <w:p w14:paraId="77E82C99" w14:textId="495958DD" w:rsidR="00390395" w:rsidRPr="000B7C2A" w:rsidRDefault="00000000" w:rsidP="00030B68">
      <w:pPr>
        <w:ind w:left="367" w:right="9"/>
        <w:jc w:val="both"/>
      </w:pPr>
      <w:r w:rsidRPr="000B7C2A">
        <w:t xml:space="preserve">In the case of several cities making a joint submission, a representative of each authority needs to check and approve the form, and then send it to the country’s Administrative Authority who will formally submit the completed </w:t>
      </w:r>
      <w:r w:rsidRPr="000B7C2A">
        <w:rPr>
          <w:i/>
        </w:rPr>
        <w:t xml:space="preserve">Wetland City Accreditation </w:t>
      </w:r>
      <w:r w:rsidRPr="000B7C2A">
        <w:t xml:space="preserve">Nomination Form to the Ramsar Convention Secretariat.  </w:t>
      </w:r>
    </w:p>
    <w:p w14:paraId="6C61EA47" w14:textId="6E5594AA" w:rsidR="007308A3" w:rsidRPr="000B7C2A" w:rsidRDefault="007308A3" w:rsidP="00030B68">
      <w:pPr>
        <w:ind w:left="367" w:right="9"/>
        <w:jc w:val="both"/>
        <w:rPr>
          <w:rFonts w:ascii="Times New Roman" w:hAnsi="Times New Roman" w:cs="Times New Roman"/>
        </w:rPr>
      </w:pPr>
      <w:r w:rsidRPr="000B7C2A">
        <w:rPr>
          <w:rFonts w:ascii="Times New Roman" w:eastAsia="ＭＳ 明朝" w:hAnsi="Times New Roman" w:cs="Times New Roman"/>
        </w:rPr>
        <w:t>複数の都市が共同で提出する場合、各機関の代表者が</w:t>
      </w:r>
      <w:r w:rsidR="001361F7" w:rsidRPr="000B7C2A">
        <w:rPr>
          <w:rFonts w:ascii="Times New Roman" w:eastAsia="ＭＳ 明朝" w:hAnsi="Times New Roman" w:cs="Times New Roman" w:hint="eastAsia"/>
        </w:rPr>
        <w:t>申請書</w:t>
      </w:r>
      <w:r w:rsidRPr="000B7C2A">
        <w:rPr>
          <w:rFonts w:ascii="Times New Roman" w:eastAsia="ＭＳ 明朝" w:hAnsi="Times New Roman" w:cs="Times New Roman"/>
        </w:rPr>
        <w:t>を</w:t>
      </w:r>
      <w:r w:rsidR="001361F7" w:rsidRPr="000B7C2A">
        <w:rPr>
          <w:rFonts w:ascii="Times New Roman" w:eastAsia="ＭＳ 明朝" w:hAnsi="Times New Roman" w:cs="Times New Roman" w:hint="eastAsia"/>
        </w:rPr>
        <w:t>確認・</w:t>
      </w:r>
      <w:r w:rsidRPr="000B7C2A">
        <w:rPr>
          <w:rFonts w:ascii="Times New Roman" w:eastAsia="ＭＳ 明朝" w:hAnsi="Times New Roman" w:cs="Times New Roman"/>
        </w:rPr>
        <w:t>承認する必要があり、その後、その国の行政当局に</w:t>
      </w:r>
      <w:r w:rsidR="006D5F98" w:rsidRPr="000B7C2A">
        <w:rPr>
          <w:rFonts w:ascii="Times New Roman" w:eastAsia="ＭＳ 明朝" w:hAnsi="Times New Roman" w:cs="Times New Roman" w:hint="eastAsia"/>
        </w:rPr>
        <w:t>送付さ</w:t>
      </w:r>
      <w:r w:rsidRPr="000B7C2A">
        <w:rPr>
          <w:rFonts w:ascii="Times New Roman" w:eastAsia="ＭＳ 明朝" w:hAnsi="Times New Roman" w:cs="Times New Roman"/>
        </w:rPr>
        <w:t>れ、ラムサール条約事務局に湿地</w:t>
      </w:r>
      <w:r w:rsidRPr="000B7C2A">
        <w:rPr>
          <w:rFonts w:ascii="Times New Roman" w:eastAsia="ＭＳ 明朝" w:hAnsi="Times New Roman" w:cs="Times New Roman" w:hint="eastAsia"/>
        </w:rPr>
        <w:t>自治体認証</w:t>
      </w:r>
      <w:r w:rsidR="00E71C5C" w:rsidRPr="000B7C2A">
        <w:rPr>
          <w:rFonts w:ascii="Times New Roman" w:eastAsia="ＭＳ 明朝" w:hAnsi="Times New Roman" w:cs="Times New Roman" w:hint="eastAsia"/>
        </w:rPr>
        <w:t>申請</w:t>
      </w:r>
      <w:r w:rsidR="001361F7" w:rsidRPr="000B7C2A">
        <w:rPr>
          <w:rFonts w:ascii="Times New Roman" w:eastAsia="ＭＳ 明朝" w:hAnsi="Times New Roman" w:cs="Times New Roman" w:hint="eastAsia"/>
        </w:rPr>
        <w:t>書</w:t>
      </w:r>
      <w:r w:rsidRPr="000B7C2A">
        <w:rPr>
          <w:rFonts w:ascii="Times New Roman" w:eastAsia="ＭＳ 明朝" w:hAnsi="Times New Roman" w:cs="Times New Roman"/>
        </w:rPr>
        <w:t>が正式に提出されること</w:t>
      </w:r>
      <w:r w:rsidR="006D5F98" w:rsidRPr="000B7C2A">
        <w:rPr>
          <w:rFonts w:ascii="Times New Roman" w:eastAsia="ＭＳ 明朝" w:hAnsi="Times New Roman" w:cs="Times New Roman" w:hint="eastAsia"/>
        </w:rPr>
        <w:t>と</w:t>
      </w:r>
      <w:r w:rsidRPr="000B7C2A">
        <w:rPr>
          <w:rFonts w:ascii="Times New Roman" w:eastAsia="ＭＳ 明朝" w:hAnsi="Times New Roman" w:cs="Times New Roman"/>
        </w:rPr>
        <w:t>な</w:t>
      </w:r>
      <w:r w:rsidR="001361F7" w:rsidRPr="000B7C2A">
        <w:rPr>
          <w:rFonts w:ascii="Times New Roman" w:eastAsia="ＭＳ 明朝" w:hAnsi="Times New Roman" w:cs="Times New Roman" w:hint="eastAsia"/>
        </w:rPr>
        <w:t>る</w:t>
      </w:r>
      <w:r w:rsidRPr="000B7C2A">
        <w:rPr>
          <w:rFonts w:ascii="Times New Roman" w:eastAsia="ＭＳ 明朝" w:hAnsi="Times New Roman" w:cs="Times New Roman"/>
        </w:rPr>
        <w:t>。</w:t>
      </w:r>
    </w:p>
    <w:p w14:paraId="2103EBF6" w14:textId="268F951B" w:rsidR="00390395" w:rsidRPr="000B7C2A" w:rsidRDefault="00000000" w:rsidP="00030B68">
      <w:pPr>
        <w:pStyle w:val="3"/>
        <w:spacing w:after="227"/>
        <w:ind w:left="7" w:right="292"/>
        <w:jc w:val="both"/>
        <w:rPr>
          <w:i w:val="0"/>
          <w:iCs/>
        </w:rPr>
      </w:pPr>
      <w:r w:rsidRPr="000B7C2A">
        <w:t xml:space="preserve">Responsibility of the Administrative Authority  </w:t>
      </w:r>
      <w:r w:rsidR="001D3ED8" w:rsidRPr="000B7C2A">
        <w:rPr>
          <w:rFonts w:ascii="ＭＳ 明朝" w:eastAsia="ＭＳ 明朝" w:hAnsi="ＭＳ 明朝" w:cs="ＭＳ 明朝" w:hint="eastAsia"/>
          <w:i w:val="0"/>
          <w:iCs/>
        </w:rPr>
        <w:t>管理</w:t>
      </w:r>
      <w:r w:rsidR="007308A3" w:rsidRPr="000B7C2A">
        <w:rPr>
          <w:rFonts w:ascii="ＭＳ 明朝" w:eastAsia="ＭＳ 明朝" w:hAnsi="ＭＳ 明朝" w:cs="ＭＳ 明朝" w:hint="eastAsia"/>
          <w:i w:val="0"/>
          <w:iCs/>
        </w:rPr>
        <w:t>当局の責任</w:t>
      </w:r>
    </w:p>
    <w:p w14:paraId="2E7FF1F1" w14:textId="77777777" w:rsidR="00390395" w:rsidRPr="000B7C2A" w:rsidRDefault="00000000" w:rsidP="00030B68">
      <w:pPr>
        <w:ind w:left="367" w:right="9"/>
        <w:jc w:val="both"/>
      </w:pPr>
      <w:r w:rsidRPr="000B7C2A">
        <w:t xml:space="preserve">Each Contracting Party is encouraged to consider local conditions when implementing the international criteria for the Wetland City accreditation. Any city submitting a completed Nomination Form to the designated National Focal Point for Ramsar Convention matters within the Administrative Authority should be considered to act as a model for the study, demonstration and promotion of the Ramsar Convention’s objectives, approaches, principles and resolutions.  </w:t>
      </w:r>
    </w:p>
    <w:p w14:paraId="0723E70F" w14:textId="6D57F2A4" w:rsidR="007308A3" w:rsidRPr="000B7C2A" w:rsidRDefault="007308A3" w:rsidP="00030B68">
      <w:pPr>
        <w:spacing w:after="266"/>
        <w:ind w:left="367" w:right="9"/>
        <w:jc w:val="both"/>
      </w:pPr>
      <w:r w:rsidRPr="000B7C2A">
        <w:rPr>
          <w:rFonts w:ascii="ＭＳ 明朝" w:eastAsia="ＭＳ 明朝" w:hAnsi="ＭＳ 明朝" w:cs="ＭＳ 明朝" w:hint="eastAsia"/>
        </w:rPr>
        <w:t>各締約国は、湿地自治体認証のための国際的な基準を</w:t>
      </w:r>
      <w:r w:rsidR="006D5F98" w:rsidRPr="000B7C2A">
        <w:rPr>
          <w:rFonts w:ascii="ＭＳ 明朝" w:eastAsia="ＭＳ 明朝" w:hAnsi="ＭＳ 明朝" w:cs="ＭＳ 明朝" w:hint="eastAsia"/>
        </w:rPr>
        <w:t>検討</w:t>
      </w:r>
      <w:r w:rsidRPr="000B7C2A">
        <w:rPr>
          <w:rFonts w:ascii="ＭＳ 明朝" w:eastAsia="ＭＳ 明朝" w:hAnsi="ＭＳ 明朝" w:cs="ＭＳ 明朝" w:hint="eastAsia"/>
        </w:rPr>
        <w:t>する際に、地域の状況を考慮することが奨励される。行政当局内のラムサール条約</w:t>
      </w:r>
      <w:r w:rsidR="006D5F98" w:rsidRPr="000B7C2A">
        <w:rPr>
          <w:rFonts w:ascii="ＭＳ 明朝" w:eastAsia="ＭＳ 明朝" w:hAnsi="ＭＳ 明朝" w:cs="ＭＳ 明朝" w:hint="eastAsia"/>
        </w:rPr>
        <w:t>担当部局</w:t>
      </w:r>
      <w:r w:rsidRPr="000B7C2A">
        <w:rPr>
          <w:rFonts w:ascii="ＭＳ 明朝" w:eastAsia="ＭＳ 明朝" w:hAnsi="ＭＳ 明朝" w:cs="ＭＳ 明朝" w:hint="eastAsia"/>
        </w:rPr>
        <w:t>は、ラムサール条約の目的、アプローチ、</w:t>
      </w:r>
      <w:r w:rsidR="006D5F98" w:rsidRPr="000B7C2A">
        <w:rPr>
          <w:rFonts w:ascii="ＭＳ 明朝" w:eastAsia="ＭＳ 明朝" w:hAnsi="ＭＳ 明朝" w:cs="ＭＳ 明朝" w:hint="eastAsia"/>
        </w:rPr>
        <w:t>指針</w:t>
      </w:r>
      <w:r w:rsidRPr="000B7C2A">
        <w:rPr>
          <w:rFonts w:ascii="ＭＳ 明朝" w:eastAsia="ＭＳ 明朝" w:hAnsi="ＭＳ 明朝" w:cs="ＭＳ 明朝" w:hint="eastAsia"/>
        </w:rPr>
        <w:t>、決議</w:t>
      </w:r>
      <w:r w:rsidR="006D5F98" w:rsidRPr="000B7C2A">
        <w:rPr>
          <w:rFonts w:ascii="ＭＳ 明朝" w:eastAsia="ＭＳ 明朝" w:hAnsi="ＭＳ 明朝" w:cs="ＭＳ 明朝" w:hint="eastAsia"/>
        </w:rPr>
        <w:t>に精通し</w:t>
      </w:r>
      <w:r w:rsidR="00980B39" w:rsidRPr="000B7C2A">
        <w:rPr>
          <w:rFonts w:ascii="ＭＳ 明朝" w:eastAsia="ＭＳ 明朝" w:hAnsi="ＭＳ 明朝" w:cs="ＭＳ 明朝" w:hint="eastAsia"/>
        </w:rPr>
        <w:t>ているべきである</w:t>
      </w:r>
      <w:r w:rsidRPr="000B7C2A">
        <w:rPr>
          <w:rFonts w:ascii="ＭＳ 明朝" w:eastAsia="ＭＳ 明朝" w:hAnsi="ＭＳ 明朝" w:cs="ＭＳ 明朝" w:hint="eastAsia"/>
        </w:rPr>
        <w:t>。</w:t>
      </w:r>
    </w:p>
    <w:p w14:paraId="7D717F84" w14:textId="46495A8E" w:rsidR="00390395" w:rsidRPr="000B7C2A" w:rsidRDefault="00000000" w:rsidP="00030B68">
      <w:pPr>
        <w:spacing w:after="266"/>
        <w:ind w:left="367" w:right="9"/>
        <w:jc w:val="both"/>
      </w:pPr>
      <w:r w:rsidRPr="000B7C2A">
        <w:t xml:space="preserve">Resolution XII.10 provides that any Contracting Party that wishes to participate in the </w:t>
      </w:r>
      <w:r w:rsidRPr="000B7C2A">
        <w:rPr>
          <w:i/>
        </w:rPr>
        <w:t xml:space="preserve">Wetland City Accreditation </w:t>
      </w:r>
      <w:r w:rsidRPr="000B7C2A">
        <w:t xml:space="preserve">will undertake a national review to determine which cities to propose for accreditation. It is recommended that, as part of a national review, the Administrative Authority should consider how the individual nominations for </w:t>
      </w:r>
      <w:r w:rsidRPr="000B7C2A">
        <w:rPr>
          <w:i/>
        </w:rPr>
        <w:t xml:space="preserve">Wetland City Accreditation </w:t>
      </w:r>
      <w:r w:rsidRPr="000B7C2A">
        <w:t xml:space="preserve">will assist the Contracting Party in contributing to </w:t>
      </w:r>
      <w:r w:rsidRPr="000B7C2A">
        <w:rPr>
          <w:i/>
        </w:rPr>
        <w:t>inter alia</w:t>
      </w:r>
      <w:r w:rsidRPr="000B7C2A">
        <w:t xml:space="preserve">:  </w:t>
      </w:r>
    </w:p>
    <w:p w14:paraId="3EB66886" w14:textId="5D43E27A" w:rsidR="007308A3" w:rsidRPr="000B7C2A" w:rsidRDefault="007308A3" w:rsidP="00030B68">
      <w:pPr>
        <w:spacing w:after="266"/>
        <w:ind w:left="367" w:right="9"/>
        <w:jc w:val="both"/>
        <w:rPr>
          <w:rFonts w:ascii="Times New Roman" w:hAnsi="Times New Roman" w:cs="Times New Roman"/>
        </w:rPr>
      </w:pPr>
      <w:r w:rsidRPr="000B7C2A">
        <w:rPr>
          <w:rFonts w:ascii="Times New Roman" w:eastAsia="ＭＳ 明朝" w:hAnsi="Times New Roman" w:cs="Times New Roman"/>
        </w:rPr>
        <w:t>決議</w:t>
      </w:r>
      <w:r w:rsidRPr="000B7C2A">
        <w:rPr>
          <w:rFonts w:ascii="Times New Roman" w:hAnsi="Times New Roman" w:cs="Times New Roman"/>
        </w:rPr>
        <w:t xml:space="preserve"> XII.10 </w:t>
      </w:r>
      <w:r w:rsidRPr="000B7C2A">
        <w:rPr>
          <w:rFonts w:ascii="Times New Roman" w:eastAsia="ＭＳ 明朝" w:hAnsi="Times New Roman" w:cs="Times New Roman"/>
        </w:rPr>
        <w:t>は、湿地</w:t>
      </w:r>
      <w:r w:rsidRPr="000B7C2A">
        <w:rPr>
          <w:rFonts w:ascii="Times New Roman" w:eastAsia="ＭＳ 明朝" w:hAnsi="Times New Roman" w:cs="Times New Roman" w:hint="eastAsia"/>
        </w:rPr>
        <w:t>自治体認証</w:t>
      </w:r>
      <w:r w:rsidRPr="000B7C2A">
        <w:rPr>
          <w:rFonts w:ascii="Times New Roman" w:eastAsia="ＭＳ 明朝" w:hAnsi="Times New Roman" w:cs="Times New Roman"/>
        </w:rPr>
        <w:t>への参加を希望する締約国は、どの都市を</w:t>
      </w:r>
      <w:r w:rsidR="00980B39" w:rsidRPr="000B7C2A">
        <w:rPr>
          <w:rFonts w:ascii="Times New Roman" w:eastAsia="ＭＳ 明朝" w:hAnsi="Times New Roman" w:cs="Times New Roman" w:hint="eastAsia"/>
        </w:rPr>
        <w:t>推薦</w:t>
      </w:r>
      <w:r w:rsidRPr="000B7C2A">
        <w:rPr>
          <w:rFonts w:ascii="Times New Roman" w:eastAsia="ＭＳ 明朝" w:hAnsi="Times New Roman" w:cs="Times New Roman"/>
        </w:rPr>
        <w:t>するかを決定するために、国内審査を行うことを規定している。</w:t>
      </w:r>
      <w:r w:rsidR="00980B39" w:rsidRPr="000B7C2A">
        <w:rPr>
          <w:rFonts w:ascii="Times New Roman" w:eastAsia="ＭＳ 明朝" w:hAnsi="Times New Roman" w:cs="Times New Roman" w:hint="eastAsia"/>
        </w:rPr>
        <w:t>国内</w:t>
      </w:r>
      <w:r w:rsidRPr="000B7C2A">
        <w:rPr>
          <w:rFonts w:ascii="Times New Roman" w:eastAsia="ＭＳ 明朝" w:hAnsi="Times New Roman" w:cs="Times New Roman"/>
        </w:rPr>
        <w:t>審査の一環として、管理機関は、湿地</w:t>
      </w:r>
      <w:r w:rsidRPr="000B7C2A">
        <w:rPr>
          <w:rFonts w:ascii="Times New Roman" w:eastAsia="ＭＳ 明朝" w:hAnsi="Times New Roman" w:cs="Times New Roman" w:hint="eastAsia"/>
        </w:rPr>
        <w:t>自治体認証</w:t>
      </w:r>
      <w:r w:rsidRPr="000B7C2A">
        <w:rPr>
          <w:rFonts w:ascii="Times New Roman" w:eastAsia="ＭＳ 明朝" w:hAnsi="Times New Roman" w:cs="Times New Roman"/>
        </w:rPr>
        <w:t>のための個々の推薦が、締約国にとって、特に以下のような貢献をする上でどのように役立つかを検討することが推奨される：</w:t>
      </w:r>
      <w:r w:rsidRPr="000B7C2A">
        <w:rPr>
          <w:rFonts w:ascii="Times New Roman" w:hAnsi="Times New Roman" w:cs="Times New Roman"/>
        </w:rPr>
        <w:t xml:space="preserve">  </w:t>
      </w:r>
    </w:p>
    <w:p w14:paraId="0635EA69" w14:textId="77777777" w:rsidR="00390395" w:rsidRPr="000B7C2A" w:rsidRDefault="00000000" w:rsidP="00030B68">
      <w:pPr>
        <w:numPr>
          <w:ilvl w:val="0"/>
          <w:numId w:val="5"/>
        </w:numPr>
        <w:spacing w:after="26"/>
        <w:ind w:right="9" w:hanging="360"/>
        <w:jc w:val="both"/>
      </w:pPr>
      <w:r w:rsidRPr="000B7C2A">
        <w:t xml:space="preserve">Ramsar Strategic Plan 2016-2024. Goal 1 – Addressing the drivers of wetland loss and degradation: Target 1.  </w:t>
      </w:r>
    </w:p>
    <w:p w14:paraId="5D6E7092" w14:textId="77777777" w:rsidR="00390395" w:rsidRPr="000B7C2A" w:rsidRDefault="00000000" w:rsidP="00030B68">
      <w:pPr>
        <w:numPr>
          <w:ilvl w:val="0"/>
          <w:numId w:val="5"/>
        </w:numPr>
        <w:spacing w:after="22"/>
        <w:ind w:right="9" w:hanging="360"/>
        <w:jc w:val="both"/>
      </w:pPr>
      <w:r w:rsidRPr="000B7C2A">
        <w:t xml:space="preserve">Ramsar Strategic Plan 2016-2024. Goal 3 – Wisely using all wetlands: Target 13.  </w:t>
      </w:r>
    </w:p>
    <w:p w14:paraId="70E1743E" w14:textId="77777777" w:rsidR="00390395" w:rsidRPr="000B7C2A" w:rsidRDefault="00000000" w:rsidP="00030B68">
      <w:pPr>
        <w:numPr>
          <w:ilvl w:val="0"/>
          <w:numId w:val="5"/>
        </w:numPr>
        <w:spacing w:after="20"/>
        <w:ind w:right="9" w:hanging="360"/>
        <w:jc w:val="both"/>
      </w:pPr>
      <w:r w:rsidRPr="000B7C2A">
        <w:t xml:space="preserve">Any other targets of future Strategic Plans </w:t>
      </w:r>
    </w:p>
    <w:p w14:paraId="14355B3F" w14:textId="77777777" w:rsidR="00390395" w:rsidRPr="000B7C2A" w:rsidRDefault="00000000" w:rsidP="00030B68">
      <w:pPr>
        <w:numPr>
          <w:ilvl w:val="0"/>
          <w:numId w:val="5"/>
        </w:numPr>
        <w:spacing w:after="26"/>
        <w:ind w:right="9" w:hanging="360"/>
        <w:jc w:val="both"/>
      </w:pPr>
      <w:r w:rsidRPr="000B7C2A">
        <w:t xml:space="preserve">Sustainable Development Goals (SDGs). In particular the contribution to Goal 6 – Clean water and sanitation; Goal 11- Sustainable cities and communities; Goal 14 – Live below water; and Goal 15 – Life on land. For more information on how the Ramsar Strategic Plan contributes to the delivery </w:t>
      </w:r>
      <w:r w:rsidRPr="000B7C2A">
        <w:lastRenderedPageBreak/>
        <w:t xml:space="preserve">of the SDGs see http://www.ramsar.org/document/how-the-ramsar-strategic-plancontributes-to-the-sustainable-development-goals-sdgs.  </w:t>
      </w:r>
    </w:p>
    <w:p w14:paraId="5DFA48F1" w14:textId="77777777" w:rsidR="00390395" w:rsidRPr="000B7C2A" w:rsidRDefault="00000000" w:rsidP="00030B68">
      <w:pPr>
        <w:numPr>
          <w:ilvl w:val="0"/>
          <w:numId w:val="5"/>
        </w:numPr>
        <w:ind w:right="9" w:hanging="360"/>
        <w:jc w:val="both"/>
      </w:pPr>
      <w:r w:rsidRPr="000B7C2A">
        <w:t xml:space="preserve">National targets and plans relating to the wise use of wetlands and in particular to the sustainable development of human settlements.  </w:t>
      </w:r>
    </w:p>
    <w:p w14:paraId="6CD438CF" w14:textId="1B3519D9" w:rsidR="007308A3" w:rsidRPr="000B7C2A" w:rsidRDefault="007308A3" w:rsidP="00030B68">
      <w:pPr>
        <w:ind w:leftChars="200" w:left="880" w:right="9" w:hangingChars="200" w:hanging="440"/>
        <w:jc w:val="both"/>
      </w:pPr>
      <w:r w:rsidRPr="000B7C2A">
        <w:t>a.</w:t>
      </w:r>
      <w:r w:rsidRPr="000B7C2A">
        <w:tab/>
      </w:r>
      <w:r w:rsidRPr="000B7C2A">
        <w:rPr>
          <w:rFonts w:ascii="ＭＳ 明朝" w:eastAsia="ＭＳ 明朝" w:hAnsi="ＭＳ 明朝" w:cs="ＭＳ 明朝" w:hint="eastAsia"/>
        </w:rPr>
        <w:t>ラムサール</w:t>
      </w:r>
      <w:r w:rsidR="00B27D76" w:rsidRPr="000B7C2A">
        <w:rPr>
          <w:rFonts w:ascii="ＭＳ 明朝" w:eastAsia="ＭＳ 明朝" w:hAnsi="ＭＳ 明朝" w:cs="ＭＳ 明朝" w:hint="eastAsia"/>
        </w:rPr>
        <w:t>条約</w:t>
      </w:r>
      <w:r w:rsidRPr="000B7C2A">
        <w:rPr>
          <w:rFonts w:ascii="ＭＳ 明朝" w:eastAsia="ＭＳ 明朝" w:hAnsi="ＭＳ 明朝" w:cs="ＭＳ 明朝" w:hint="eastAsia"/>
        </w:rPr>
        <w:t>戦略計画</w:t>
      </w:r>
      <w:r w:rsidRPr="000B7C2A">
        <w:t xml:space="preserve"> 2016-2024</w:t>
      </w:r>
      <w:r w:rsidRPr="000B7C2A">
        <w:rPr>
          <w:rFonts w:ascii="ＭＳ 明朝" w:eastAsia="ＭＳ 明朝" w:hAnsi="ＭＳ 明朝" w:cs="ＭＳ 明朝" w:hint="eastAsia"/>
        </w:rPr>
        <w:t>。目標</w:t>
      </w:r>
      <w:r w:rsidRPr="000B7C2A">
        <w:t>1</w:t>
      </w:r>
      <w:r w:rsidRPr="000B7C2A">
        <w:rPr>
          <w:rFonts w:ascii="ＭＳ 明朝" w:eastAsia="ＭＳ 明朝" w:hAnsi="ＭＳ 明朝" w:cs="ＭＳ 明朝" w:hint="eastAsia"/>
        </w:rPr>
        <w:t xml:space="preserve"> </w:t>
      </w:r>
      <w:r w:rsidRPr="000B7C2A">
        <w:rPr>
          <w:rFonts w:ascii="ＭＳ 明朝" w:eastAsia="ＭＳ 明朝" w:hAnsi="ＭＳ 明朝" w:cs="ＭＳ 明朝"/>
        </w:rPr>
        <w:t>-</w:t>
      </w:r>
      <w:r w:rsidRPr="000B7C2A">
        <w:rPr>
          <w:rFonts w:ascii="ＭＳ 明朝" w:eastAsia="ＭＳ 明朝" w:hAnsi="ＭＳ 明朝" w:cs="ＭＳ 明朝" w:hint="eastAsia"/>
        </w:rPr>
        <w:t>湿地の</w:t>
      </w:r>
      <w:r w:rsidR="00A14664" w:rsidRPr="000B7C2A">
        <w:rPr>
          <w:rFonts w:ascii="ＭＳ 明朝" w:eastAsia="ＭＳ 明朝" w:hAnsi="ＭＳ 明朝" w:cs="ＭＳ 明朝" w:hint="eastAsia"/>
        </w:rPr>
        <w:t>喪失</w:t>
      </w:r>
      <w:r w:rsidRPr="000B7C2A">
        <w:rPr>
          <w:rFonts w:ascii="ＭＳ 明朝" w:eastAsia="ＭＳ 明朝" w:hAnsi="ＭＳ 明朝" w:cs="ＭＳ 明朝" w:hint="eastAsia"/>
        </w:rPr>
        <w:t>と劣化の要因</w:t>
      </w:r>
      <w:r w:rsidR="00B27D76" w:rsidRPr="000B7C2A">
        <w:rPr>
          <w:rFonts w:ascii="ＭＳ 明朝" w:eastAsia="ＭＳ 明朝" w:hAnsi="ＭＳ 明朝" w:cs="ＭＳ 明朝" w:hint="eastAsia"/>
        </w:rPr>
        <w:t>への</w:t>
      </w:r>
      <w:r w:rsidRPr="000B7C2A">
        <w:rPr>
          <w:rFonts w:ascii="ＭＳ 明朝" w:eastAsia="ＭＳ 明朝" w:hAnsi="ＭＳ 明朝" w:cs="ＭＳ 明朝" w:hint="eastAsia"/>
        </w:rPr>
        <w:t>対処：</w:t>
      </w:r>
      <w:r w:rsidRPr="000B7C2A">
        <w:t xml:space="preserve"> </w:t>
      </w:r>
      <w:r w:rsidR="00E70A20" w:rsidRPr="000B7C2A">
        <w:rPr>
          <w:rFonts w:ascii="ＭＳ 明朝" w:eastAsia="ＭＳ 明朝" w:hAnsi="ＭＳ 明朝" w:cs="ＭＳ 明朝" w:hint="eastAsia"/>
        </w:rPr>
        <w:t xml:space="preserve">　　　　　　</w:t>
      </w:r>
      <w:r w:rsidR="00B27D76" w:rsidRPr="000B7C2A">
        <w:rPr>
          <w:rFonts w:ascii="ＭＳ 明朝" w:eastAsia="ＭＳ 明朝" w:hAnsi="ＭＳ 明朝" w:cs="ＭＳ 明朝" w:hint="eastAsia"/>
        </w:rPr>
        <w:t>個別目標</w:t>
      </w:r>
      <w:r w:rsidRPr="000B7C2A">
        <w:t xml:space="preserve">1.  </w:t>
      </w:r>
    </w:p>
    <w:p w14:paraId="24945B3B" w14:textId="136EEFEB" w:rsidR="007308A3" w:rsidRPr="000B7C2A" w:rsidRDefault="007308A3" w:rsidP="00030B68">
      <w:pPr>
        <w:ind w:leftChars="200" w:left="880" w:right="9" w:hangingChars="200" w:hanging="440"/>
        <w:jc w:val="both"/>
      </w:pPr>
      <w:r w:rsidRPr="000B7C2A">
        <w:t>b.</w:t>
      </w:r>
      <w:r w:rsidR="00E70A20" w:rsidRPr="000B7C2A">
        <w:rPr>
          <w:rFonts w:ascii="ＭＳ 明朝" w:eastAsia="ＭＳ 明朝" w:hAnsi="ＭＳ 明朝" w:cs="ＭＳ 明朝" w:hint="eastAsia"/>
        </w:rPr>
        <w:t xml:space="preserve">　</w:t>
      </w:r>
      <w:r w:rsidRPr="000B7C2A">
        <w:rPr>
          <w:rFonts w:ascii="ＭＳ 明朝" w:eastAsia="ＭＳ 明朝" w:hAnsi="ＭＳ 明朝" w:cs="ＭＳ 明朝" w:hint="eastAsia"/>
        </w:rPr>
        <w:t>ラムサール</w:t>
      </w:r>
      <w:r w:rsidR="00B27D76" w:rsidRPr="000B7C2A">
        <w:rPr>
          <w:rFonts w:ascii="ＭＳ 明朝" w:eastAsia="ＭＳ 明朝" w:hAnsi="ＭＳ 明朝" w:cs="ＭＳ 明朝" w:hint="eastAsia"/>
        </w:rPr>
        <w:t>条約</w:t>
      </w:r>
      <w:r w:rsidRPr="000B7C2A">
        <w:rPr>
          <w:rFonts w:ascii="ＭＳ 明朝" w:eastAsia="ＭＳ 明朝" w:hAnsi="ＭＳ 明朝" w:cs="ＭＳ 明朝" w:hint="eastAsia"/>
        </w:rPr>
        <w:t>戦略計画</w:t>
      </w:r>
      <w:r w:rsidRPr="000B7C2A">
        <w:t>2016-2024</w:t>
      </w:r>
      <w:r w:rsidRPr="000B7C2A">
        <w:rPr>
          <w:rFonts w:ascii="ＭＳ 明朝" w:eastAsia="ＭＳ 明朝" w:hAnsi="ＭＳ 明朝" w:cs="ＭＳ 明朝" w:hint="eastAsia"/>
        </w:rPr>
        <w:t>。目標</w:t>
      </w:r>
      <w:r w:rsidRPr="000B7C2A">
        <w:t>3</w:t>
      </w:r>
      <w:r w:rsidRPr="000B7C2A">
        <w:rPr>
          <w:rFonts w:ascii="ＭＳ 明朝" w:eastAsia="ＭＳ 明朝" w:hAnsi="ＭＳ 明朝" w:cs="ＭＳ 明朝" w:hint="eastAsia"/>
        </w:rPr>
        <w:t>「すべての湿地</w:t>
      </w:r>
      <w:r w:rsidR="00B27D76" w:rsidRPr="000B7C2A">
        <w:rPr>
          <w:rFonts w:ascii="ＭＳ 明朝" w:eastAsia="ＭＳ 明朝" w:hAnsi="ＭＳ 明朝" w:cs="ＭＳ 明朝" w:hint="eastAsia"/>
        </w:rPr>
        <w:t>の賢明な利用</w:t>
      </w:r>
      <w:r w:rsidRPr="000B7C2A">
        <w:rPr>
          <w:rFonts w:ascii="ＭＳ 明朝" w:eastAsia="ＭＳ 明朝" w:hAnsi="ＭＳ 明朝" w:cs="ＭＳ 明朝" w:hint="eastAsia"/>
        </w:rPr>
        <w:t>：</w:t>
      </w:r>
      <w:r w:rsidRPr="000B7C2A">
        <w:t xml:space="preserve"> </w:t>
      </w:r>
      <w:r w:rsidR="00E70A20" w:rsidRPr="000B7C2A">
        <w:rPr>
          <w:rFonts w:ascii="ＭＳ 明朝" w:eastAsia="ＭＳ 明朝" w:hAnsi="ＭＳ 明朝" w:cs="ＭＳ 明朝" w:hint="eastAsia"/>
        </w:rPr>
        <w:t xml:space="preserve">　　　　　　</w:t>
      </w:r>
      <w:r w:rsidR="00B27D76" w:rsidRPr="000B7C2A">
        <w:rPr>
          <w:rFonts w:ascii="ＭＳ 明朝" w:eastAsia="ＭＳ 明朝" w:hAnsi="ＭＳ 明朝" w:cs="ＭＳ 明朝" w:hint="eastAsia"/>
        </w:rPr>
        <w:t>個別目標</w:t>
      </w:r>
      <w:r w:rsidRPr="000B7C2A">
        <w:t xml:space="preserve">13.  </w:t>
      </w:r>
    </w:p>
    <w:p w14:paraId="6A7CADFD" w14:textId="21F6B71B" w:rsidR="007308A3" w:rsidRPr="000B7C2A" w:rsidRDefault="007308A3" w:rsidP="00030B68">
      <w:pPr>
        <w:ind w:left="367" w:right="9" w:firstLine="73"/>
        <w:jc w:val="both"/>
      </w:pPr>
      <w:r w:rsidRPr="000B7C2A">
        <w:t>c.</w:t>
      </w:r>
      <w:r w:rsidRPr="000B7C2A">
        <w:tab/>
      </w:r>
      <w:r w:rsidRPr="000B7C2A">
        <w:rPr>
          <w:rFonts w:ascii="ＭＳ 明朝" w:eastAsia="ＭＳ 明朝" w:hAnsi="ＭＳ 明朝" w:cs="ＭＳ 明朝" w:hint="eastAsia"/>
        </w:rPr>
        <w:t>今後の戦略計画のその他の</w:t>
      </w:r>
      <w:r w:rsidR="00514696" w:rsidRPr="000B7C2A">
        <w:rPr>
          <w:rFonts w:ascii="ＭＳ 明朝" w:eastAsia="ＭＳ 明朝" w:hAnsi="ＭＳ 明朝" w:cs="ＭＳ 明朝" w:hint="eastAsia"/>
        </w:rPr>
        <w:t>個別目標</w:t>
      </w:r>
      <w:r w:rsidRPr="000B7C2A">
        <w:t xml:space="preserve"> </w:t>
      </w:r>
    </w:p>
    <w:p w14:paraId="4C2BAEA8" w14:textId="30BF8D52" w:rsidR="007308A3" w:rsidRPr="000B7C2A" w:rsidRDefault="007308A3" w:rsidP="00030B68">
      <w:pPr>
        <w:ind w:leftChars="200" w:left="880" w:right="9" w:hangingChars="200" w:hanging="440"/>
        <w:jc w:val="both"/>
      </w:pPr>
      <w:r w:rsidRPr="000B7C2A">
        <w:t>d.</w:t>
      </w:r>
      <w:r w:rsidRPr="000B7C2A">
        <w:tab/>
      </w:r>
      <w:r w:rsidRPr="000B7C2A">
        <w:rPr>
          <w:rFonts w:ascii="ＭＳ 明朝" w:eastAsia="ＭＳ 明朝" w:hAnsi="ＭＳ 明朝" w:cs="ＭＳ 明朝" w:hint="eastAsia"/>
        </w:rPr>
        <w:t>持続可能な開発目標（</w:t>
      </w:r>
      <w:r w:rsidRPr="000B7C2A">
        <w:t>SDGs</w:t>
      </w:r>
      <w:r w:rsidRPr="000B7C2A">
        <w:rPr>
          <w:rFonts w:ascii="ＭＳ 明朝" w:eastAsia="ＭＳ 明朝" w:hAnsi="ＭＳ 明朝" w:cs="ＭＳ 明朝" w:hint="eastAsia"/>
        </w:rPr>
        <w:t>）。特に、目標</w:t>
      </w:r>
      <w:r w:rsidRPr="000B7C2A">
        <w:t>6</w:t>
      </w:r>
      <w:r w:rsidRPr="000B7C2A">
        <w:rPr>
          <w:rFonts w:ascii="ＭＳ 明朝" w:eastAsia="ＭＳ 明朝" w:hAnsi="ＭＳ 明朝" w:cs="ＭＳ 明朝" w:hint="eastAsia"/>
        </w:rPr>
        <w:t>「</w:t>
      </w:r>
      <w:r w:rsidR="00514696" w:rsidRPr="000B7C2A">
        <w:rPr>
          <w:rFonts w:ascii="ＭＳ 明朝" w:eastAsia="ＭＳ 明朝" w:hAnsi="ＭＳ 明朝" w:cs="ＭＳ 明朝" w:hint="eastAsia"/>
        </w:rPr>
        <w:t>水・衛生の利用可能性</w:t>
      </w:r>
      <w:r w:rsidRPr="000B7C2A">
        <w:rPr>
          <w:rFonts w:ascii="ＭＳ 明朝" w:eastAsia="ＭＳ 明朝" w:hAnsi="ＭＳ 明朝" w:cs="ＭＳ 明朝" w:hint="eastAsia"/>
        </w:rPr>
        <w:t>」、目標</w:t>
      </w:r>
      <w:r w:rsidRPr="000B7C2A">
        <w:t>11</w:t>
      </w:r>
      <w:r w:rsidRPr="000B7C2A">
        <w:rPr>
          <w:rFonts w:ascii="ＭＳ 明朝" w:eastAsia="ＭＳ 明朝" w:hAnsi="ＭＳ 明朝" w:cs="ＭＳ 明朝" w:hint="eastAsia"/>
        </w:rPr>
        <w:t>「持続可能な都市」、目標</w:t>
      </w:r>
      <w:r w:rsidRPr="000B7C2A">
        <w:t>14</w:t>
      </w:r>
      <w:r w:rsidRPr="000B7C2A">
        <w:rPr>
          <w:rFonts w:ascii="ＭＳ 明朝" w:eastAsia="ＭＳ 明朝" w:hAnsi="ＭＳ 明朝" w:cs="ＭＳ 明朝" w:hint="eastAsia"/>
        </w:rPr>
        <w:t>「</w:t>
      </w:r>
      <w:r w:rsidR="00514696" w:rsidRPr="000B7C2A">
        <w:rPr>
          <w:rFonts w:ascii="ＭＳ 明朝" w:eastAsia="ＭＳ 明朝" w:hAnsi="ＭＳ 明朝" w:cs="ＭＳ 明朝" w:hint="eastAsia"/>
        </w:rPr>
        <w:t>海洋と海洋資源の保全・持続可能な利用</w:t>
      </w:r>
      <w:r w:rsidRPr="000B7C2A">
        <w:rPr>
          <w:rFonts w:ascii="ＭＳ 明朝" w:eastAsia="ＭＳ 明朝" w:hAnsi="ＭＳ 明朝" w:cs="ＭＳ 明朝" w:hint="eastAsia"/>
        </w:rPr>
        <w:t>」、目標</w:t>
      </w:r>
      <w:r w:rsidRPr="000B7C2A">
        <w:t>15</w:t>
      </w:r>
      <w:r w:rsidRPr="000B7C2A">
        <w:rPr>
          <w:rFonts w:ascii="ＭＳ 明朝" w:eastAsia="ＭＳ 明朝" w:hAnsi="ＭＳ 明朝" w:cs="ＭＳ 明朝" w:hint="eastAsia"/>
        </w:rPr>
        <w:t>「</w:t>
      </w:r>
      <w:r w:rsidR="00514696" w:rsidRPr="000B7C2A">
        <w:rPr>
          <w:rFonts w:ascii="ＭＳ 明朝" w:eastAsia="ＭＳ 明朝" w:hAnsi="ＭＳ 明朝" w:cs="ＭＳ 明朝" w:hint="eastAsia"/>
        </w:rPr>
        <w:t>陸生生態系、森林管理、砂漠化への対処、生物多様性</w:t>
      </w:r>
      <w:r w:rsidRPr="000B7C2A">
        <w:rPr>
          <w:rFonts w:ascii="ＭＳ 明朝" w:eastAsia="ＭＳ 明朝" w:hAnsi="ＭＳ 明朝" w:cs="ＭＳ 明朝" w:hint="eastAsia"/>
        </w:rPr>
        <w:t>」への貢献。ラムサール戦略計画が</w:t>
      </w:r>
      <w:r w:rsidRPr="000B7C2A">
        <w:t>SDGs</w:t>
      </w:r>
      <w:r w:rsidRPr="000B7C2A">
        <w:rPr>
          <w:rFonts w:ascii="ＭＳ 明朝" w:eastAsia="ＭＳ 明朝" w:hAnsi="ＭＳ 明朝" w:cs="ＭＳ 明朝" w:hint="eastAsia"/>
        </w:rPr>
        <w:t>の実現にどのように貢献するかについての詳細は、</w:t>
      </w:r>
      <w:r w:rsidRPr="000B7C2A">
        <w:t xml:space="preserve">http://www.ramsar.org/document/how-the-ramsar-strategic-plancontributes-to-the-sustainable-development-goals-sdgs </w:t>
      </w:r>
      <w:r w:rsidRPr="000B7C2A">
        <w:rPr>
          <w:rFonts w:ascii="ＭＳ 明朝" w:eastAsia="ＭＳ 明朝" w:hAnsi="ＭＳ 明朝" w:cs="ＭＳ 明朝" w:hint="eastAsia"/>
        </w:rPr>
        <w:t>を参照。</w:t>
      </w:r>
      <w:r w:rsidRPr="000B7C2A">
        <w:t xml:space="preserve"> </w:t>
      </w:r>
    </w:p>
    <w:p w14:paraId="10F82054" w14:textId="42D84483" w:rsidR="007308A3" w:rsidRPr="000B7C2A" w:rsidRDefault="007308A3" w:rsidP="00030B68">
      <w:pPr>
        <w:ind w:left="367" w:right="9"/>
        <w:jc w:val="both"/>
      </w:pPr>
      <w:r w:rsidRPr="000B7C2A">
        <w:t>e.</w:t>
      </w:r>
      <w:r w:rsidRPr="000B7C2A">
        <w:tab/>
      </w:r>
      <w:r w:rsidRPr="000B7C2A">
        <w:rPr>
          <w:rFonts w:ascii="ＭＳ 明朝" w:eastAsia="ＭＳ 明朝" w:hAnsi="ＭＳ 明朝" w:cs="ＭＳ 明朝" w:hint="eastAsia"/>
        </w:rPr>
        <w:t>湿地の賢明な利用、特に人間居住の持続可能な開発に関する国家目標および計画。</w:t>
      </w:r>
    </w:p>
    <w:p w14:paraId="65CD2336" w14:textId="303F8C5A" w:rsidR="00390395" w:rsidRPr="000B7C2A" w:rsidRDefault="00000000" w:rsidP="00030B68">
      <w:pPr>
        <w:ind w:left="367" w:right="9"/>
        <w:jc w:val="both"/>
      </w:pPr>
      <w:r w:rsidRPr="000B7C2A">
        <w:t xml:space="preserve">In the event of an Administrative Authority (AA) receiving multiple nominations it must satisfy itself that any Nomination Form proposed complies fully with the required nomination criteria.  </w:t>
      </w:r>
    </w:p>
    <w:p w14:paraId="7B2F5345" w14:textId="10544694" w:rsidR="00547181" w:rsidRPr="000B7C2A" w:rsidRDefault="00980B39" w:rsidP="00030B68">
      <w:pPr>
        <w:ind w:left="367" w:right="9"/>
        <w:jc w:val="both"/>
      </w:pPr>
      <w:r w:rsidRPr="000B7C2A">
        <w:rPr>
          <w:rFonts w:ascii="Times New Roman" w:eastAsia="ＭＳ 明朝" w:hAnsi="Times New Roman" w:cs="Times New Roman" w:hint="eastAsia"/>
        </w:rPr>
        <w:t>管理</w:t>
      </w:r>
      <w:r w:rsidR="00877CE9" w:rsidRPr="000B7C2A">
        <w:rPr>
          <w:rFonts w:ascii="Times New Roman" w:eastAsia="ＭＳ 明朝" w:hAnsi="Times New Roman" w:cs="Times New Roman" w:hint="eastAsia"/>
        </w:rPr>
        <w:t>当局</w:t>
      </w:r>
      <w:r w:rsidR="00547181" w:rsidRPr="000B7C2A">
        <w:rPr>
          <w:rFonts w:ascii="Times New Roman" w:eastAsia="ＭＳ 明朝" w:hAnsi="Times New Roman" w:cs="Times New Roman"/>
        </w:rPr>
        <w:t>（</w:t>
      </w:r>
      <w:r w:rsidR="00547181" w:rsidRPr="000B7C2A">
        <w:rPr>
          <w:rFonts w:ascii="Times New Roman" w:eastAsia="ＭＳ 明朝" w:hAnsi="Times New Roman" w:cs="Times New Roman"/>
        </w:rPr>
        <w:t>AA</w:t>
      </w:r>
      <w:r w:rsidR="00547181" w:rsidRPr="000B7C2A">
        <w:rPr>
          <w:rFonts w:ascii="Times New Roman" w:eastAsia="ＭＳ 明朝" w:hAnsi="Times New Roman" w:cs="Times New Roman"/>
        </w:rPr>
        <w:t>）が複数の</w:t>
      </w:r>
      <w:r w:rsidR="005553EE" w:rsidRPr="000B7C2A">
        <w:rPr>
          <w:rFonts w:ascii="Times New Roman" w:eastAsia="ＭＳ 明朝" w:hAnsi="Times New Roman" w:cs="Times New Roman" w:hint="eastAsia"/>
        </w:rPr>
        <w:t>申請</w:t>
      </w:r>
      <w:r w:rsidR="00547181" w:rsidRPr="000B7C2A">
        <w:rPr>
          <w:rFonts w:ascii="Times New Roman" w:eastAsia="ＭＳ 明朝" w:hAnsi="Times New Roman" w:cs="Times New Roman"/>
        </w:rPr>
        <w:t>を受けた場合、提案された</w:t>
      </w:r>
      <w:r w:rsidR="005553EE" w:rsidRPr="000B7C2A">
        <w:rPr>
          <w:rFonts w:ascii="Times New Roman" w:eastAsia="ＭＳ 明朝" w:hAnsi="Times New Roman" w:cs="Times New Roman" w:hint="eastAsia"/>
        </w:rPr>
        <w:t>申請</w:t>
      </w:r>
      <w:r w:rsidR="00547181" w:rsidRPr="000B7C2A">
        <w:rPr>
          <w:rFonts w:ascii="Times New Roman" w:eastAsia="ＭＳ 明朝" w:hAnsi="Times New Roman" w:cs="Times New Roman"/>
        </w:rPr>
        <w:t>書が必要な</w:t>
      </w:r>
      <w:r w:rsidR="005553EE" w:rsidRPr="000B7C2A">
        <w:rPr>
          <w:rFonts w:ascii="Times New Roman" w:eastAsia="ＭＳ 明朝" w:hAnsi="Times New Roman" w:cs="Times New Roman" w:hint="eastAsia"/>
        </w:rPr>
        <w:t>申請</w:t>
      </w:r>
      <w:r w:rsidR="00547181" w:rsidRPr="000B7C2A">
        <w:rPr>
          <w:rFonts w:ascii="Times New Roman" w:eastAsia="ＭＳ 明朝" w:hAnsi="Times New Roman" w:cs="Times New Roman"/>
        </w:rPr>
        <w:t>基準に完全に適合していることを確認しなければならない</w:t>
      </w:r>
      <w:r w:rsidR="00547181" w:rsidRPr="000B7C2A">
        <w:rPr>
          <w:rFonts w:ascii="ＭＳ 明朝" w:eastAsia="ＭＳ 明朝" w:hAnsi="ＭＳ 明朝" w:cs="ＭＳ 明朝" w:hint="eastAsia"/>
        </w:rPr>
        <w:t>。</w:t>
      </w:r>
    </w:p>
    <w:p w14:paraId="09CCAA68" w14:textId="5C2B62F7" w:rsidR="00390395" w:rsidRPr="000B7C2A" w:rsidRDefault="00000000" w:rsidP="00030B68">
      <w:pPr>
        <w:pStyle w:val="3"/>
        <w:spacing w:after="224"/>
        <w:ind w:left="7" w:right="292"/>
        <w:jc w:val="both"/>
        <w:rPr>
          <w:i w:val="0"/>
          <w:iCs/>
        </w:rPr>
      </w:pPr>
      <w:r w:rsidRPr="000B7C2A">
        <w:t xml:space="preserve">Endorsement by the Administrative Authority  </w:t>
      </w:r>
      <w:r w:rsidR="00547181" w:rsidRPr="000B7C2A">
        <w:rPr>
          <w:rFonts w:ascii="ＭＳ 明朝" w:eastAsia="ＭＳ 明朝" w:hAnsi="ＭＳ 明朝" w:cs="ＭＳ 明朝" w:hint="eastAsia"/>
        </w:rPr>
        <w:t xml:space="preserve">　</w:t>
      </w:r>
      <w:r w:rsidR="00547181" w:rsidRPr="000B7C2A">
        <w:rPr>
          <w:rFonts w:ascii="ＭＳ 明朝" w:eastAsia="ＭＳ 明朝" w:hAnsi="ＭＳ 明朝" w:cs="ＭＳ 明朝" w:hint="eastAsia"/>
          <w:i w:val="0"/>
          <w:iCs/>
        </w:rPr>
        <w:t>行政当局による承認</w:t>
      </w:r>
    </w:p>
    <w:p w14:paraId="0BB21ED1" w14:textId="77777777" w:rsidR="00390395" w:rsidRPr="000B7C2A" w:rsidRDefault="00000000" w:rsidP="00030B68">
      <w:pPr>
        <w:spacing w:after="0"/>
        <w:ind w:left="305" w:right="9"/>
        <w:jc w:val="both"/>
      </w:pPr>
      <w:r w:rsidRPr="000B7C2A">
        <w:t xml:space="preserve">Upon receipt and review of the completed </w:t>
      </w:r>
      <w:r w:rsidRPr="000B7C2A">
        <w:rPr>
          <w:i/>
        </w:rPr>
        <w:t xml:space="preserve">Wetland City Accreditation </w:t>
      </w:r>
      <w:r w:rsidRPr="000B7C2A">
        <w:t>Nomination Form, the designated National Focal Point for Ramsar Convention matters in the AA will check the form and, where appropriate, provide formal endorsement at the end of the Nomination Form. If the Nomination Form fails to comply with the criteria, the National Focal Point should return it to the applicant city with a clear description and explanation of any shortcomings. Cities should be encouraged to reconsider and resubmit. Once the National Focal Point is satisfied that the Nomination Form complies fully to the criteria, the Nomination Form should be submitted online to the Ramsar Convention Secretariat, no later than the date published in the call for applications.</w:t>
      </w:r>
      <w:r w:rsidRPr="000B7C2A">
        <w:rPr>
          <w:rFonts w:ascii="Cambria" w:eastAsia="Cambria" w:hAnsi="Cambria" w:cs="Cambria"/>
        </w:rPr>
        <w:t xml:space="preserve"> </w:t>
      </w:r>
    </w:p>
    <w:p w14:paraId="4B54F2E5" w14:textId="0C26459C" w:rsidR="00390395" w:rsidRPr="000B7C2A" w:rsidRDefault="00547181" w:rsidP="00030B68">
      <w:pPr>
        <w:spacing w:after="0" w:line="259" w:lineRule="auto"/>
        <w:jc w:val="both"/>
        <w:rPr>
          <w:rFonts w:ascii="ＭＳ 明朝" w:eastAsia="ＭＳ 明朝" w:hAnsi="ＭＳ 明朝" w:cs="ＭＳ 明朝"/>
        </w:rPr>
      </w:pPr>
      <w:r w:rsidRPr="000B7C2A">
        <w:rPr>
          <w:rFonts w:ascii="ＭＳ 明朝" w:eastAsia="ＭＳ 明朝" w:hAnsi="ＭＳ 明朝" w:cs="ＭＳ 明朝" w:hint="eastAsia"/>
        </w:rPr>
        <w:t xml:space="preserve">　</w:t>
      </w:r>
    </w:p>
    <w:p w14:paraId="16F24230" w14:textId="68348CDE" w:rsidR="00547181" w:rsidRPr="000B7C2A" w:rsidRDefault="00547181" w:rsidP="00030B68">
      <w:pPr>
        <w:spacing w:after="0" w:line="259" w:lineRule="auto"/>
        <w:ind w:left="220" w:hangingChars="100" w:hanging="220"/>
        <w:jc w:val="both"/>
        <w:rPr>
          <w:rFonts w:ascii="Times New Roman" w:eastAsia="ＭＳ 明朝" w:hAnsi="Times New Roman" w:cs="Times New Roman"/>
        </w:rPr>
      </w:pPr>
      <w:r w:rsidRPr="000B7C2A">
        <w:rPr>
          <w:rFonts w:ascii="Times New Roman" w:eastAsia="ＭＳ 明朝" w:hAnsi="Times New Roman" w:cs="Times New Roman"/>
        </w:rPr>
        <w:t xml:space="preserve">　記入された「湿地</w:t>
      </w:r>
      <w:r w:rsidRPr="000B7C2A">
        <w:rPr>
          <w:rFonts w:ascii="Times New Roman" w:eastAsia="ＭＳ 明朝" w:hAnsi="Times New Roman" w:cs="Times New Roman" w:hint="eastAsia"/>
        </w:rPr>
        <w:t>自治体認証</w:t>
      </w:r>
      <w:r w:rsidR="005553EE" w:rsidRPr="000B7C2A">
        <w:rPr>
          <w:rFonts w:ascii="Times New Roman" w:eastAsia="ＭＳ 明朝" w:hAnsi="Times New Roman" w:cs="Times New Roman" w:hint="eastAsia"/>
        </w:rPr>
        <w:t>申請</w:t>
      </w:r>
      <w:r w:rsidRPr="000B7C2A">
        <w:rPr>
          <w:rFonts w:ascii="Times New Roman" w:eastAsia="ＭＳ 明朝" w:hAnsi="Times New Roman" w:cs="Times New Roman"/>
        </w:rPr>
        <w:t>書」を受領し、確認した後、</w:t>
      </w:r>
      <w:r w:rsidR="00980B39" w:rsidRPr="000B7C2A">
        <w:rPr>
          <w:rFonts w:ascii="Times New Roman" w:eastAsia="ＭＳ 明朝" w:hAnsi="Times New Roman" w:cs="Times New Roman" w:hint="eastAsia"/>
        </w:rPr>
        <w:t>管理</w:t>
      </w:r>
      <w:r w:rsidR="00877CE9" w:rsidRPr="000B7C2A">
        <w:rPr>
          <w:rFonts w:ascii="Times New Roman" w:eastAsia="ＭＳ 明朝" w:hAnsi="Times New Roman" w:cs="Times New Roman" w:hint="eastAsia"/>
        </w:rPr>
        <w:t>当局（</w:t>
      </w:r>
      <w:r w:rsidRPr="000B7C2A">
        <w:rPr>
          <w:rFonts w:ascii="Times New Roman" w:eastAsia="ＭＳ 明朝" w:hAnsi="Times New Roman" w:cs="Times New Roman"/>
        </w:rPr>
        <w:t>AA</w:t>
      </w:r>
      <w:r w:rsidR="00877CE9" w:rsidRPr="000B7C2A">
        <w:rPr>
          <w:rFonts w:ascii="Times New Roman" w:eastAsia="ＭＳ 明朝" w:hAnsi="Times New Roman" w:cs="Times New Roman" w:hint="eastAsia"/>
        </w:rPr>
        <w:t>）</w:t>
      </w:r>
      <w:r w:rsidRPr="000B7C2A">
        <w:rPr>
          <w:rFonts w:ascii="Times New Roman" w:eastAsia="ＭＳ 明朝" w:hAnsi="Times New Roman" w:cs="Times New Roman"/>
        </w:rPr>
        <w:t>のラムサール条約</w:t>
      </w:r>
      <w:r w:rsidR="00772673" w:rsidRPr="000B7C2A">
        <w:rPr>
          <w:rFonts w:ascii="Times New Roman" w:eastAsia="ＭＳ 明朝" w:hAnsi="Times New Roman" w:cs="Times New Roman" w:hint="eastAsia"/>
        </w:rPr>
        <w:t>担当部局</w:t>
      </w:r>
      <w:r w:rsidRPr="000B7C2A">
        <w:rPr>
          <w:rFonts w:ascii="Times New Roman" w:eastAsia="ＭＳ 明朝" w:hAnsi="Times New Roman" w:cs="Times New Roman"/>
        </w:rPr>
        <w:t>は、</w:t>
      </w:r>
      <w:r w:rsidR="005553EE" w:rsidRPr="000B7C2A">
        <w:rPr>
          <w:rFonts w:ascii="Times New Roman" w:eastAsia="ＭＳ 明朝" w:hAnsi="Times New Roman" w:cs="Times New Roman" w:hint="eastAsia"/>
        </w:rPr>
        <w:t>申請</w:t>
      </w:r>
      <w:r w:rsidRPr="000B7C2A">
        <w:rPr>
          <w:rFonts w:ascii="Times New Roman" w:eastAsia="ＭＳ 明朝" w:hAnsi="Times New Roman" w:cs="Times New Roman"/>
        </w:rPr>
        <w:t>書を確認し、必要に応じて</w:t>
      </w:r>
      <w:r w:rsidR="005553EE" w:rsidRPr="000B7C2A">
        <w:rPr>
          <w:rFonts w:ascii="Times New Roman" w:eastAsia="ＭＳ 明朝" w:hAnsi="Times New Roman" w:cs="Times New Roman" w:hint="eastAsia"/>
        </w:rPr>
        <w:t>申請</w:t>
      </w:r>
      <w:r w:rsidRPr="000B7C2A">
        <w:rPr>
          <w:rFonts w:ascii="Times New Roman" w:eastAsia="ＭＳ 明朝" w:hAnsi="Times New Roman" w:cs="Times New Roman"/>
        </w:rPr>
        <w:t>書の最後に正式な</w:t>
      </w:r>
      <w:r w:rsidR="005553EE" w:rsidRPr="000B7C2A">
        <w:rPr>
          <w:rFonts w:ascii="Times New Roman" w:eastAsia="ＭＳ 明朝" w:hAnsi="Times New Roman" w:cs="Times New Roman" w:hint="eastAsia"/>
        </w:rPr>
        <w:t>承認を与える</w:t>
      </w:r>
      <w:r w:rsidRPr="000B7C2A">
        <w:rPr>
          <w:rFonts w:ascii="Times New Roman" w:eastAsia="ＭＳ 明朝" w:hAnsi="Times New Roman" w:cs="Times New Roman"/>
        </w:rPr>
        <w:t>。</w:t>
      </w:r>
      <w:r w:rsidR="005553EE" w:rsidRPr="000B7C2A">
        <w:rPr>
          <w:rFonts w:ascii="Times New Roman" w:eastAsia="ＭＳ 明朝" w:hAnsi="Times New Roman" w:cs="Times New Roman" w:hint="eastAsia"/>
        </w:rPr>
        <w:t>申請</w:t>
      </w:r>
      <w:r w:rsidRPr="000B7C2A">
        <w:rPr>
          <w:rFonts w:ascii="Times New Roman" w:eastAsia="ＭＳ 明朝" w:hAnsi="Times New Roman" w:cs="Times New Roman"/>
        </w:rPr>
        <w:t>書が基準に適合していない場合、</w:t>
      </w:r>
      <w:r w:rsidR="005553EE" w:rsidRPr="000B7C2A">
        <w:rPr>
          <w:rFonts w:ascii="Times New Roman" w:eastAsia="ＭＳ 明朝" w:hAnsi="Times New Roman" w:cs="Times New Roman" w:hint="eastAsia"/>
        </w:rPr>
        <w:t>担当部局</w:t>
      </w:r>
      <w:r w:rsidRPr="000B7C2A">
        <w:rPr>
          <w:rFonts w:ascii="Times New Roman" w:eastAsia="ＭＳ 明朝" w:hAnsi="Times New Roman" w:cs="Times New Roman"/>
        </w:rPr>
        <w:t>は、欠点を明確に説明した上で、申請都市に返送する必要がある。都市は、再考して再提出をするよう奨励されるべきである。</w:t>
      </w:r>
      <w:r w:rsidR="005553EE" w:rsidRPr="000B7C2A">
        <w:rPr>
          <w:rFonts w:ascii="Times New Roman" w:eastAsia="ＭＳ 明朝" w:hAnsi="Times New Roman" w:cs="Times New Roman" w:hint="eastAsia"/>
        </w:rPr>
        <w:t>担当部局</w:t>
      </w:r>
      <w:r w:rsidRPr="000B7C2A">
        <w:rPr>
          <w:rFonts w:ascii="Times New Roman" w:eastAsia="ＭＳ 明朝" w:hAnsi="Times New Roman" w:cs="Times New Roman"/>
        </w:rPr>
        <w:t>は、</w:t>
      </w:r>
      <w:r w:rsidR="005553EE" w:rsidRPr="000B7C2A">
        <w:rPr>
          <w:rFonts w:ascii="Times New Roman" w:eastAsia="ＭＳ 明朝" w:hAnsi="Times New Roman" w:cs="Times New Roman" w:hint="eastAsia"/>
        </w:rPr>
        <w:t>申請</w:t>
      </w:r>
      <w:r w:rsidRPr="000B7C2A">
        <w:rPr>
          <w:rFonts w:ascii="Times New Roman" w:eastAsia="ＭＳ 明朝" w:hAnsi="Times New Roman" w:cs="Times New Roman"/>
        </w:rPr>
        <w:t>書が基準に完全に適合していること</w:t>
      </w:r>
      <w:r w:rsidR="00980B39" w:rsidRPr="000B7C2A">
        <w:rPr>
          <w:rFonts w:ascii="Times New Roman" w:eastAsia="ＭＳ 明朝" w:hAnsi="Times New Roman" w:cs="Times New Roman" w:hint="eastAsia"/>
        </w:rPr>
        <w:t>を確認したら</w:t>
      </w:r>
      <w:r w:rsidRPr="000B7C2A">
        <w:rPr>
          <w:rFonts w:ascii="Times New Roman" w:eastAsia="ＭＳ 明朝" w:hAnsi="Times New Roman" w:cs="Times New Roman"/>
        </w:rPr>
        <w:t>、</w:t>
      </w:r>
      <w:r w:rsidR="005553EE" w:rsidRPr="000B7C2A">
        <w:rPr>
          <w:rFonts w:ascii="Times New Roman" w:eastAsia="ＭＳ 明朝" w:hAnsi="Times New Roman" w:cs="Times New Roman" w:hint="eastAsia"/>
        </w:rPr>
        <w:t>申請</w:t>
      </w:r>
      <w:r w:rsidRPr="000B7C2A">
        <w:rPr>
          <w:rFonts w:ascii="Times New Roman" w:eastAsia="ＭＳ 明朝" w:hAnsi="Times New Roman" w:cs="Times New Roman"/>
        </w:rPr>
        <w:t>書をオンラインでラムサール条約事務局に</w:t>
      </w:r>
      <w:r w:rsidR="005553EE" w:rsidRPr="000B7C2A">
        <w:rPr>
          <w:rFonts w:ascii="Times New Roman" w:eastAsia="ＭＳ 明朝" w:hAnsi="Times New Roman" w:cs="Times New Roman" w:hint="eastAsia"/>
        </w:rPr>
        <w:t>、遅くとも募集要項で公表された期日までに</w:t>
      </w:r>
      <w:r w:rsidRPr="000B7C2A">
        <w:rPr>
          <w:rFonts w:ascii="Times New Roman" w:eastAsia="ＭＳ 明朝" w:hAnsi="Times New Roman" w:cs="Times New Roman"/>
        </w:rPr>
        <w:t>提出しなければならない。</w:t>
      </w:r>
    </w:p>
    <w:p w14:paraId="05BE4989" w14:textId="77777777" w:rsidR="00030B68" w:rsidRPr="000B7C2A" w:rsidRDefault="00030B68" w:rsidP="00030B68">
      <w:pPr>
        <w:spacing w:after="0" w:line="259" w:lineRule="auto"/>
        <w:ind w:left="220" w:hangingChars="100" w:hanging="220"/>
        <w:jc w:val="both"/>
        <w:rPr>
          <w:rFonts w:ascii="Times New Roman" w:eastAsia="ＭＳ 明朝" w:hAnsi="Times New Roman" w:cs="Times New Roman"/>
        </w:rPr>
      </w:pPr>
    </w:p>
    <w:p w14:paraId="3836F22A" w14:textId="77777777" w:rsidR="00030B68" w:rsidRPr="000B7C2A" w:rsidRDefault="00030B68" w:rsidP="00030B68">
      <w:pPr>
        <w:spacing w:after="0" w:line="259" w:lineRule="auto"/>
        <w:ind w:left="220" w:hangingChars="100" w:hanging="220"/>
        <w:jc w:val="both"/>
        <w:rPr>
          <w:rFonts w:ascii="Times New Roman" w:eastAsia="ＭＳ 明朝" w:hAnsi="Times New Roman" w:cs="Times New Roman"/>
        </w:rPr>
      </w:pPr>
    </w:p>
    <w:p w14:paraId="2D9533B4" w14:textId="77777777" w:rsidR="00030B68" w:rsidRPr="000B7C2A" w:rsidRDefault="00030B68" w:rsidP="00030B68">
      <w:pPr>
        <w:spacing w:after="0" w:line="259" w:lineRule="auto"/>
        <w:ind w:left="220" w:hangingChars="100" w:hanging="220"/>
        <w:jc w:val="both"/>
        <w:rPr>
          <w:rFonts w:ascii="Times New Roman" w:eastAsia="ＭＳ 明朝" w:hAnsi="Times New Roman" w:cs="Times New Roman"/>
        </w:rPr>
      </w:pPr>
    </w:p>
    <w:p w14:paraId="5FE36AAC" w14:textId="77777777" w:rsidR="00030B68" w:rsidRPr="000B7C2A" w:rsidRDefault="00030B68" w:rsidP="00030B68">
      <w:pPr>
        <w:spacing w:after="0" w:line="259" w:lineRule="auto"/>
        <w:ind w:left="220" w:hangingChars="100" w:hanging="220"/>
        <w:jc w:val="both"/>
        <w:rPr>
          <w:rFonts w:ascii="Times New Roman" w:eastAsia="ＭＳ 明朝" w:hAnsi="Times New Roman" w:cs="Times New Roman" w:hint="eastAsia"/>
        </w:rPr>
      </w:pPr>
    </w:p>
    <w:p w14:paraId="4FCB4F95" w14:textId="77777777" w:rsidR="00547181" w:rsidRPr="000B7C2A" w:rsidRDefault="00547181" w:rsidP="00547181">
      <w:pPr>
        <w:spacing w:after="0" w:line="259" w:lineRule="auto"/>
      </w:pPr>
    </w:p>
    <w:p w14:paraId="14F71329" w14:textId="7AC64632" w:rsidR="00390395" w:rsidRPr="000B7C2A" w:rsidRDefault="00000000" w:rsidP="00547181">
      <w:pPr>
        <w:pStyle w:val="1"/>
        <w:numPr>
          <w:ilvl w:val="0"/>
          <w:numId w:val="27"/>
        </w:numPr>
        <w:tabs>
          <w:tab w:val="center" w:pos="3280"/>
        </w:tabs>
      </w:pPr>
      <w:r w:rsidRPr="000B7C2A">
        <w:lastRenderedPageBreak/>
        <w:t xml:space="preserve">Guidance notes for cities on new accreditation </w:t>
      </w:r>
    </w:p>
    <w:p w14:paraId="455F7989" w14:textId="4463E06E" w:rsidR="00547181" w:rsidRPr="000B7C2A" w:rsidRDefault="00547181" w:rsidP="00547181">
      <w:pPr>
        <w:pStyle w:val="a5"/>
        <w:ind w:leftChars="0" w:left="582" w:firstLine="0"/>
        <w:rPr>
          <w:rFonts w:ascii="ＭＳ 明朝" w:eastAsia="ＭＳ 明朝" w:hAnsi="ＭＳ 明朝"/>
          <w:b/>
          <w:bCs/>
        </w:rPr>
      </w:pPr>
      <w:r w:rsidRPr="000B7C2A">
        <w:rPr>
          <w:rFonts w:ascii="ＭＳ 明朝" w:eastAsia="ＭＳ 明朝" w:hAnsi="ＭＳ 明朝" w:hint="eastAsia"/>
          <w:b/>
          <w:bCs/>
        </w:rPr>
        <w:t>新規認定に関する都市向けガイダンスノート</w:t>
      </w:r>
    </w:p>
    <w:p w14:paraId="65A6C8CF" w14:textId="61D5EAE0" w:rsidR="00390395" w:rsidRPr="000B7C2A" w:rsidRDefault="00000000">
      <w:pPr>
        <w:pStyle w:val="2"/>
        <w:spacing w:after="227"/>
        <w:ind w:left="7"/>
      </w:pPr>
      <w:r w:rsidRPr="000B7C2A">
        <w:t xml:space="preserve">General guidance </w:t>
      </w:r>
      <w:r w:rsidR="00547181" w:rsidRPr="000B7C2A">
        <w:rPr>
          <w:rFonts w:ascii="ＭＳ 明朝" w:eastAsia="ＭＳ 明朝" w:hAnsi="ＭＳ 明朝" w:cs="ＭＳ 明朝" w:hint="eastAsia"/>
        </w:rPr>
        <w:t xml:space="preserve">　一般的なガイダンス</w:t>
      </w:r>
    </w:p>
    <w:p w14:paraId="4A72A0E3" w14:textId="77777777" w:rsidR="00390395" w:rsidRPr="000B7C2A" w:rsidRDefault="00000000" w:rsidP="00030B68">
      <w:pPr>
        <w:ind w:left="367" w:right="9"/>
        <w:jc w:val="both"/>
      </w:pPr>
      <w:r w:rsidRPr="000B7C2A">
        <w:t xml:space="preserve">The </w:t>
      </w:r>
      <w:r w:rsidRPr="000B7C2A">
        <w:rPr>
          <w:i/>
        </w:rPr>
        <w:t xml:space="preserve">Wetland City Accreditation </w:t>
      </w:r>
      <w:r w:rsidRPr="000B7C2A">
        <w:t xml:space="preserve">Nomination Form must be completed in one of the Convention’s three working languages, namely English, French, or Spanish. The </w:t>
      </w:r>
      <w:r w:rsidRPr="000B7C2A">
        <w:rPr>
          <w:i/>
        </w:rPr>
        <w:t xml:space="preserve">Wetland City Accreditation </w:t>
      </w:r>
      <w:r w:rsidRPr="000B7C2A">
        <w:t xml:space="preserve">Nomination Form and this accompanying </w:t>
      </w:r>
      <w:r w:rsidRPr="000B7C2A">
        <w:rPr>
          <w:i/>
        </w:rPr>
        <w:t xml:space="preserve">Guidance Note for Cities </w:t>
      </w:r>
      <w:r w:rsidRPr="000B7C2A">
        <w:t xml:space="preserve">are available in each of the three working languages. </w:t>
      </w:r>
    </w:p>
    <w:p w14:paraId="35621372" w14:textId="41E6DDA0" w:rsidR="00547181" w:rsidRPr="000B7C2A" w:rsidRDefault="00547181" w:rsidP="00030B68">
      <w:pPr>
        <w:ind w:left="367" w:right="9"/>
        <w:jc w:val="both"/>
        <w:rPr>
          <w:rFonts w:ascii="Times New Roman" w:eastAsia="ＭＳ 明朝" w:hAnsi="Times New Roman" w:cs="Times New Roman"/>
        </w:rPr>
      </w:pPr>
      <w:r w:rsidRPr="000B7C2A">
        <w:rPr>
          <w:rFonts w:ascii="Times New Roman" w:eastAsia="ＭＳ 明朝" w:hAnsi="Times New Roman" w:cs="Times New Roman"/>
        </w:rPr>
        <w:t>湿地</w:t>
      </w:r>
      <w:r w:rsidRPr="000B7C2A">
        <w:rPr>
          <w:rFonts w:ascii="Times New Roman" w:eastAsia="ＭＳ 明朝" w:hAnsi="Times New Roman" w:cs="Times New Roman" w:hint="eastAsia"/>
        </w:rPr>
        <w:t>自治体認証</w:t>
      </w:r>
      <w:r w:rsidRPr="000B7C2A">
        <w:rPr>
          <w:rFonts w:ascii="Times New Roman" w:eastAsia="ＭＳ 明朝" w:hAnsi="Times New Roman" w:cs="Times New Roman"/>
        </w:rPr>
        <w:t>申請書は、条約の</w:t>
      </w:r>
      <w:r w:rsidRPr="000B7C2A">
        <w:rPr>
          <w:rFonts w:ascii="Times New Roman" w:eastAsia="ＭＳ 明朝" w:hAnsi="Times New Roman" w:cs="Times New Roman"/>
        </w:rPr>
        <w:t xml:space="preserve"> 3</w:t>
      </w:r>
      <w:r w:rsidRPr="000B7C2A">
        <w:rPr>
          <w:rFonts w:ascii="Times New Roman" w:eastAsia="ＭＳ 明朝" w:hAnsi="Times New Roman" w:cs="Times New Roman"/>
        </w:rPr>
        <w:t>つの作業言語（英語、フランス語、スペイン語）のいずれかで記入する必要があ</w:t>
      </w:r>
      <w:r w:rsidR="00701DAF" w:rsidRPr="000B7C2A">
        <w:rPr>
          <w:rFonts w:ascii="Times New Roman" w:eastAsia="ＭＳ 明朝" w:hAnsi="Times New Roman" w:cs="Times New Roman" w:hint="eastAsia"/>
        </w:rPr>
        <w:t>る</w:t>
      </w:r>
      <w:r w:rsidRPr="000B7C2A">
        <w:rPr>
          <w:rFonts w:ascii="Times New Roman" w:eastAsia="ＭＳ 明朝" w:hAnsi="Times New Roman" w:cs="Times New Roman"/>
        </w:rPr>
        <w:t>。湿地</w:t>
      </w:r>
      <w:r w:rsidRPr="000B7C2A">
        <w:rPr>
          <w:rFonts w:ascii="Times New Roman" w:eastAsia="ＭＳ 明朝" w:hAnsi="Times New Roman" w:cs="Times New Roman" w:hint="eastAsia"/>
        </w:rPr>
        <w:t>自治体認証</w:t>
      </w:r>
      <w:r w:rsidR="00903FD8" w:rsidRPr="000B7C2A">
        <w:rPr>
          <w:rFonts w:ascii="Times New Roman" w:eastAsia="ＭＳ 明朝" w:hAnsi="Times New Roman" w:cs="Times New Roman" w:hint="eastAsia"/>
        </w:rPr>
        <w:t>申請</w:t>
      </w:r>
      <w:r w:rsidRPr="000B7C2A">
        <w:rPr>
          <w:rFonts w:ascii="Times New Roman" w:eastAsia="ＭＳ 明朝" w:hAnsi="Times New Roman" w:cs="Times New Roman"/>
        </w:rPr>
        <w:t>書と都市向け</w:t>
      </w:r>
      <w:r w:rsidR="00772673" w:rsidRPr="000B7C2A">
        <w:rPr>
          <w:rFonts w:ascii="Times New Roman" w:eastAsia="ＭＳ 明朝" w:hAnsi="Times New Roman" w:cs="Times New Roman" w:hint="eastAsia"/>
        </w:rPr>
        <w:t>の</w:t>
      </w:r>
      <w:r w:rsidRPr="000B7C2A">
        <w:rPr>
          <w:rFonts w:ascii="Times New Roman" w:eastAsia="ＭＳ 明朝" w:hAnsi="Times New Roman" w:cs="Times New Roman"/>
        </w:rPr>
        <w:t>ガイダンスノートは、</w:t>
      </w:r>
      <w:r w:rsidRPr="000B7C2A">
        <w:rPr>
          <w:rFonts w:ascii="Times New Roman" w:eastAsia="ＭＳ 明朝" w:hAnsi="Times New Roman" w:cs="Times New Roman"/>
        </w:rPr>
        <w:t>3</w:t>
      </w:r>
      <w:r w:rsidRPr="000B7C2A">
        <w:rPr>
          <w:rFonts w:ascii="Times New Roman" w:eastAsia="ＭＳ 明朝" w:hAnsi="Times New Roman" w:cs="Times New Roman"/>
        </w:rPr>
        <w:t>つの作業言語のそれぞれで入手可能で</w:t>
      </w:r>
      <w:r w:rsidR="00701DAF" w:rsidRPr="000B7C2A">
        <w:rPr>
          <w:rFonts w:ascii="Times New Roman" w:eastAsia="ＭＳ 明朝" w:hAnsi="Times New Roman" w:cs="Times New Roman" w:hint="eastAsia"/>
        </w:rPr>
        <w:t>ある</w:t>
      </w:r>
      <w:r w:rsidRPr="000B7C2A">
        <w:rPr>
          <w:rFonts w:ascii="Times New Roman" w:eastAsia="ＭＳ 明朝" w:hAnsi="Times New Roman" w:cs="Times New Roman"/>
        </w:rPr>
        <w:t>。</w:t>
      </w:r>
    </w:p>
    <w:p w14:paraId="2A930FB0" w14:textId="77777777" w:rsidR="00390395" w:rsidRPr="000B7C2A" w:rsidRDefault="00000000" w:rsidP="00030B68">
      <w:pPr>
        <w:ind w:left="367" w:right="9"/>
        <w:jc w:val="both"/>
      </w:pPr>
      <w:r w:rsidRPr="000B7C2A">
        <w:t xml:space="preserve">The information provided in the </w:t>
      </w:r>
      <w:r w:rsidRPr="000B7C2A">
        <w:rPr>
          <w:i/>
        </w:rPr>
        <w:t xml:space="preserve">Wetland City Accreditation </w:t>
      </w:r>
      <w:r w:rsidRPr="000B7C2A">
        <w:t xml:space="preserve">Nomination Form should be clear and succinct, and the total length of a completed </w:t>
      </w:r>
      <w:r w:rsidRPr="000B7C2A">
        <w:rPr>
          <w:i/>
        </w:rPr>
        <w:t xml:space="preserve">Wetland City Accreditation </w:t>
      </w:r>
      <w:r w:rsidRPr="000B7C2A">
        <w:t xml:space="preserve">Nomination Form should not exceed the specified word limits given for each field. </w:t>
      </w:r>
    </w:p>
    <w:p w14:paraId="7A6386F1" w14:textId="50D116D2" w:rsidR="00547181" w:rsidRPr="000B7C2A" w:rsidRDefault="00547181" w:rsidP="00030B68">
      <w:pPr>
        <w:ind w:left="367" w:right="9"/>
        <w:jc w:val="both"/>
      </w:pPr>
      <w:r w:rsidRPr="000B7C2A">
        <w:rPr>
          <w:rFonts w:ascii="ＭＳ 明朝" w:eastAsia="ＭＳ 明朝" w:hAnsi="ＭＳ 明朝" w:cs="ＭＳ 明朝" w:hint="eastAsia"/>
        </w:rPr>
        <w:t>湿地自治体認証に記載される情報は、明確かつ簡潔でなければならず、記入された湿地自治体認証申請書の長さは、各分野に指定された字数制限を超えないようにしなければならない。</w:t>
      </w:r>
    </w:p>
    <w:p w14:paraId="66CDAA01" w14:textId="77777777" w:rsidR="00390395" w:rsidRPr="000B7C2A" w:rsidRDefault="00000000" w:rsidP="00030B68">
      <w:pPr>
        <w:ind w:left="367" w:right="9"/>
        <w:jc w:val="both"/>
      </w:pPr>
      <w:r w:rsidRPr="000B7C2A">
        <w:t xml:space="preserve">In the case of a city where the wetlands have been well-studied and well-documented, or which are the subject of special field investigations, far more information may be available than can be accommodated in the </w:t>
      </w:r>
      <w:r w:rsidRPr="000B7C2A">
        <w:rPr>
          <w:i/>
        </w:rPr>
        <w:t xml:space="preserve">Wetland City Accreditation </w:t>
      </w:r>
      <w:r w:rsidRPr="000B7C2A">
        <w:t xml:space="preserve">Nomination Form. Applicant cities must provide succinct but comprehensive summaries in the appropriate fields. They may provide additional information, such as taxonomic lists of species’ status, management plans, copies of legal instruments, etc. </w:t>
      </w:r>
    </w:p>
    <w:p w14:paraId="142B6C61" w14:textId="6442DB75" w:rsidR="00547181" w:rsidRPr="000B7C2A" w:rsidRDefault="00547181" w:rsidP="00030B68">
      <w:pPr>
        <w:ind w:left="367" w:right="9"/>
        <w:jc w:val="both"/>
      </w:pPr>
      <w:r w:rsidRPr="000B7C2A">
        <w:rPr>
          <w:rFonts w:ascii="ＭＳ 明朝" w:eastAsia="ＭＳ 明朝" w:hAnsi="ＭＳ 明朝" w:cs="ＭＳ 明朝" w:hint="eastAsia"/>
        </w:rPr>
        <w:t>湿地が十分に研究され、</w:t>
      </w:r>
      <w:r w:rsidR="00772673" w:rsidRPr="000B7C2A">
        <w:rPr>
          <w:rFonts w:ascii="ＭＳ 明朝" w:eastAsia="ＭＳ 明朝" w:hAnsi="ＭＳ 明朝" w:cs="ＭＳ 明朝" w:hint="eastAsia"/>
        </w:rPr>
        <w:t>記録</w:t>
      </w:r>
      <w:r w:rsidRPr="000B7C2A">
        <w:rPr>
          <w:rFonts w:ascii="ＭＳ 明朝" w:eastAsia="ＭＳ 明朝" w:hAnsi="ＭＳ 明朝" w:cs="ＭＳ 明朝" w:hint="eastAsia"/>
        </w:rPr>
        <w:t>されている都市や、特別な現地調査の対象</w:t>
      </w:r>
      <w:r w:rsidR="004D2BA2" w:rsidRPr="000B7C2A">
        <w:rPr>
          <w:rFonts w:ascii="ＭＳ 明朝" w:eastAsia="ＭＳ 明朝" w:hAnsi="ＭＳ 明朝" w:cs="ＭＳ 明朝" w:hint="eastAsia"/>
        </w:rPr>
        <w:t>に</w:t>
      </w:r>
      <w:r w:rsidRPr="000B7C2A">
        <w:rPr>
          <w:rFonts w:ascii="ＭＳ 明朝" w:eastAsia="ＭＳ 明朝" w:hAnsi="ＭＳ 明朝" w:cs="ＭＳ 明朝" w:hint="eastAsia"/>
        </w:rPr>
        <w:t>なっている都市の場合、湿地自治体認証</w:t>
      </w:r>
      <w:r w:rsidR="004D2BA2" w:rsidRPr="000B7C2A">
        <w:rPr>
          <w:rFonts w:ascii="ＭＳ 明朝" w:eastAsia="ＭＳ 明朝" w:hAnsi="ＭＳ 明朝" w:cs="ＭＳ 明朝" w:hint="eastAsia"/>
        </w:rPr>
        <w:t>申請書に</w:t>
      </w:r>
      <w:r w:rsidR="00980B39" w:rsidRPr="000B7C2A">
        <w:rPr>
          <w:rFonts w:ascii="ＭＳ 明朝" w:eastAsia="ＭＳ 明朝" w:hAnsi="ＭＳ 明朝" w:cs="ＭＳ 明朝" w:hint="eastAsia"/>
        </w:rPr>
        <w:t>書き切れない</w:t>
      </w:r>
      <w:r w:rsidRPr="000B7C2A">
        <w:rPr>
          <w:rFonts w:ascii="ＭＳ 明朝" w:eastAsia="ＭＳ 明朝" w:hAnsi="ＭＳ 明朝" w:cs="ＭＳ 明朝" w:hint="eastAsia"/>
        </w:rPr>
        <w:t>ほどの情報が得られるかもしれ</w:t>
      </w:r>
      <w:r w:rsidR="00701DAF" w:rsidRPr="000B7C2A">
        <w:rPr>
          <w:rFonts w:ascii="ＭＳ 明朝" w:eastAsia="ＭＳ 明朝" w:hAnsi="ＭＳ 明朝" w:cs="ＭＳ 明朝" w:hint="eastAsia"/>
        </w:rPr>
        <w:t>ない</w:t>
      </w:r>
      <w:r w:rsidRPr="000B7C2A">
        <w:rPr>
          <w:rFonts w:ascii="ＭＳ 明朝" w:eastAsia="ＭＳ 明朝" w:hAnsi="ＭＳ 明朝" w:cs="ＭＳ 明朝" w:hint="eastAsia"/>
        </w:rPr>
        <w:t>。申請都市は、適切な欄に簡潔かつ包括的な要約を記入しなければならない。また、追加情報として、種の</w:t>
      </w:r>
      <w:r w:rsidR="00D011B3" w:rsidRPr="000B7C2A">
        <w:rPr>
          <w:rFonts w:ascii="ＭＳ 明朝" w:eastAsia="ＭＳ 明朝" w:hAnsi="ＭＳ 明朝" w:cs="ＭＳ 明朝" w:hint="eastAsia"/>
        </w:rPr>
        <w:t>生息</w:t>
      </w:r>
      <w:r w:rsidRPr="000B7C2A">
        <w:rPr>
          <w:rFonts w:ascii="ＭＳ 明朝" w:eastAsia="ＭＳ 明朝" w:hAnsi="ＭＳ 明朝" w:cs="ＭＳ 明朝" w:hint="eastAsia"/>
        </w:rPr>
        <w:t>状態に</w:t>
      </w:r>
      <w:r w:rsidR="00D011B3" w:rsidRPr="000B7C2A">
        <w:rPr>
          <w:rFonts w:ascii="ＭＳ 明朝" w:eastAsia="ＭＳ 明朝" w:hAnsi="ＭＳ 明朝" w:cs="ＭＳ 明朝" w:hint="eastAsia"/>
        </w:rPr>
        <w:t>係る</w:t>
      </w:r>
      <w:r w:rsidRPr="000B7C2A">
        <w:rPr>
          <w:rFonts w:ascii="ＭＳ 明朝" w:eastAsia="ＭＳ 明朝" w:hAnsi="ＭＳ 明朝" w:cs="ＭＳ 明朝" w:hint="eastAsia"/>
        </w:rPr>
        <w:t>分類学的リスト、管理計画、法的文書の写しなどを提出することができる。</w:t>
      </w:r>
    </w:p>
    <w:p w14:paraId="7AFFC4BF" w14:textId="77777777" w:rsidR="00390395" w:rsidRPr="000B7C2A" w:rsidRDefault="00000000" w:rsidP="00030B68">
      <w:pPr>
        <w:ind w:left="367" w:right="9"/>
        <w:jc w:val="both"/>
      </w:pPr>
      <w:r w:rsidRPr="000B7C2A">
        <w:t xml:space="preserve">The Wetland City Accreditation is valid for 2 COP cycles (normally 6 years), after which it must be renewed, providing that it continues to fill each of the 6 criteria, which then needs to be reviewed by the Independent Advisory Committee (IAC). </w:t>
      </w:r>
    </w:p>
    <w:p w14:paraId="61F00380" w14:textId="57C02F0F" w:rsidR="00547181" w:rsidRPr="000B7C2A" w:rsidRDefault="00547181" w:rsidP="00030B68">
      <w:pPr>
        <w:ind w:left="367" w:right="9"/>
        <w:jc w:val="both"/>
        <w:rPr>
          <w:rFonts w:ascii="Times New Roman" w:eastAsia="ＭＳ 明朝" w:hAnsi="Times New Roman" w:cs="Times New Roman"/>
        </w:rPr>
      </w:pPr>
      <w:r w:rsidRPr="000B7C2A">
        <w:rPr>
          <w:rFonts w:ascii="Times New Roman" w:eastAsia="ＭＳ 明朝" w:hAnsi="Times New Roman" w:cs="Times New Roman"/>
        </w:rPr>
        <w:t>湿地自治体認証は、</w:t>
      </w:r>
      <w:r w:rsidRPr="000B7C2A">
        <w:rPr>
          <w:rFonts w:ascii="Times New Roman" w:eastAsia="ＭＳ 明朝" w:hAnsi="Times New Roman" w:cs="Times New Roman"/>
        </w:rPr>
        <w:t>2</w:t>
      </w:r>
      <w:r w:rsidRPr="000B7C2A">
        <w:rPr>
          <w:rFonts w:ascii="Times New Roman" w:eastAsia="ＭＳ 明朝" w:hAnsi="Times New Roman" w:cs="Times New Roman"/>
        </w:rPr>
        <w:t>つの</w:t>
      </w:r>
      <w:r w:rsidRPr="000B7C2A">
        <w:rPr>
          <w:rFonts w:ascii="Times New Roman" w:eastAsia="ＭＳ 明朝" w:hAnsi="Times New Roman" w:cs="Times New Roman"/>
        </w:rPr>
        <w:t>COP</w:t>
      </w:r>
      <w:r w:rsidRPr="000B7C2A">
        <w:rPr>
          <w:rFonts w:ascii="Times New Roman" w:eastAsia="ＭＳ 明朝" w:hAnsi="Times New Roman" w:cs="Times New Roman"/>
        </w:rPr>
        <w:t>サイクル（通常</w:t>
      </w:r>
      <w:r w:rsidRPr="000B7C2A">
        <w:rPr>
          <w:rFonts w:ascii="Times New Roman" w:eastAsia="ＭＳ 明朝" w:hAnsi="Times New Roman" w:cs="Times New Roman"/>
        </w:rPr>
        <w:t>6</w:t>
      </w:r>
      <w:r w:rsidRPr="000B7C2A">
        <w:rPr>
          <w:rFonts w:ascii="Times New Roman" w:eastAsia="ＭＳ 明朝" w:hAnsi="Times New Roman" w:cs="Times New Roman"/>
        </w:rPr>
        <w:t>年間）有効で、その後、</w:t>
      </w:r>
      <w:r w:rsidRPr="000B7C2A">
        <w:rPr>
          <w:rFonts w:ascii="Times New Roman" w:eastAsia="ＭＳ 明朝" w:hAnsi="Times New Roman" w:cs="Times New Roman"/>
        </w:rPr>
        <w:t>6</w:t>
      </w:r>
      <w:r w:rsidRPr="000B7C2A">
        <w:rPr>
          <w:rFonts w:ascii="Times New Roman" w:eastAsia="ＭＳ 明朝" w:hAnsi="Times New Roman" w:cs="Times New Roman"/>
        </w:rPr>
        <w:t>つの基準のそれぞれを満たし続けることを条件に更新する必要があり、独立諮問委員会（</w:t>
      </w:r>
      <w:r w:rsidRPr="000B7C2A">
        <w:rPr>
          <w:rFonts w:ascii="Times New Roman" w:eastAsia="ＭＳ 明朝" w:hAnsi="Times New Roman" w:cs="Times New Roman"/>
        </w:rPr>
        <w:t>IAC</w:t>
      </w:r>
      <w:r w:rsidRPr="000B7C2A">
        <w:rPr>
          <w:rFonts w:ascii="Times New Roman" w:eastAsia="ＭＳ 明朝" w:hAnsi="Times New Roman" w:cs="Times New Roman"/>
        </w:rPr>
        <w:t>）による審査が必要で</w:t>
      </w:r>
      <w:r w:rsidR="00701DAF" w:rsidRPr="000B7C2A">
        <w:rPr>
          <w:rFonts w:ascii="Times New Roman" w:eastAsia="ＭＳ 明朝" w:hAnsi="Times New Roman" w:cs="Times New Roman" w:hint="eastAsia"/>
        </w:rPr>
        <w:t>ある</w:t>
      </w:r>
      <w:r w:rsidRPr="000B7C2A">
        <w:rPr>
          <w:rFonts w:ascii="Times New Roman" w:eastAsia="ＭＳ 明朝" w:hAnsi="Times New Roman" w:cs="Times New Roman"/>
        </w:rPr>
        <w:t>。</w:t>
      </w:r>
    </w:p>
    <w:p w14:paraId="5D08C5B4" w14:textId="77777777" w:rsidR="00E023C9" w:rsidRPr="000B7C2A" w:rsidRDefault="00000000" w:rsidP="00030B68">
      <w:pPr>
        <w:pStyle w:val="2"/>
        <w:keepNext w:val="0"/>
        <w:keepLines w:val="0"/>
        <w:spacing w:after="227" w:line="250" w:lineRule="auto"/>
        <w:ind w:left="5" w:hanging="11"/>
        <w:jc w:val="both"/>
        <w:rPr>
          <w:rFonts w:ascii="ＭＳ 明朝" w:eastAsia="ＭＳ 明朝" w:hAnsi="ＭＳ 明朝" w:cs="ＭＳ 明朝"/>
        </w:rPr>
      </w:pPr>
      <w:r w:rsidRPr="000B7C2A">
        <w:t xml:space="preserve">Specific guidance on completing the fields of the Wetland City Accreditation Nomination Form </w:t>
      </w:r>
      <w:r w:rsidR="00B51303" w:rsidRPr="000B7C2A">
        <w:rPr>
          <w:rFonts w:ascii="ＭＳ 明朝" w:eastAsia="ＭＳ 明朝" w:hAnsi="ＭＳ 明朝" w:cs="ＭＳ 明朝" w:hint="eastAsia"/>
        </w:rPr>
        <w:t xml:space="preserve">　　</w:t>
      </w:r>
    </w:p>
    <w:p w14:paraId="412BD22A" w14:textId="73EA16F4" w:rsidR="00390395" w:rsidRPr="000B7C2A" w:rsidRDefault="00B51303" w:rsidP="00030B68">
      <w:pPr>
        <w:pStyle w:val="2"/>
        <w:keepNext w:val="0"/>
        <w:keepLines w:val="0"/>
        <w:spacing w:after="227" w:line="250" w:lineRule="auto"/>
        <w:ind w:left="5" w:hanging="11"/>
        <w:jc w:val="both"/>
      </w:pPr>
      <w:r w:rsidRPr="000B7C2A">
        <w:rPr>
          <w:rFonts w:ascii="ＭＳ 明朝" w:eastAsia="ＭＳ 明朝" w:hAnsi="ＭＳ 明朝" w:cs="ＭＳ 明朝" w:hint="eastAsia"/>
        </w:rPr>
        <w:t xml:space="preserve">　　湿地自治体認証推</w:t>
      </w:r>
      <w:r w:rsidR="006F3366" w:rsidRPr="000B7C2A">
        <w:rPr>
          <w:rFonts w:ascii="ＭＳ 明朝" w:eastAsia="ＭＳ 明朝" w:hAnsi="ＭＳ 明朝" w:cs="ＭＳ 明朝" w:hint="eastAsia"/>
        </w:rPr>
        <w:t>申請</w:t>
      </w:r>
      <w:r w:rsidRPr="000B7C2A">
        <w:rPr>
          <w:rFonts w:ascii="ＭＳ 明朝" w:eastAsia="ＭＳ 明朝" w:hAnsi="ＭＳ 明朝" w:cs="ＭＳ 明朝" w:hint="eastAsia"/>
        </w:rPr>
        <w:t>の記入欄の具体的な</w:t>
      </w:r>
      <w:r w:rsidR="00980B39" w:rsidRPr="000B7C2A">
        <w:rPr>
          <w:rFonts w:ascii="ＭＳ 明朝" w:eastAsia="ＭＳ 明朝" w:hAnsi="ＭＳ 明朝" w:cs="ＭＳ 明朝" w:hint="eastAsia"/>
        </w:rPr>
        <w:t>ガイダンス</w:t>
      </w:r>
    </w:p>
    <w:p w14:paraId="492A7BFC" w14:textId="3677ED1A" w:rsidR="00390395" w:rsidRPr="000B7C2A" w:rsidRDefault="00000000" w:rsidP="00030B68">
      <w:pPr>
        <w:pStyle w:val="3"/>
        <w:keepNext w:val="0"/>
        <w:keepLines w:val="0"/>
        <w:spacing w:after="227" w:line="250" w:lineRule="auto"/>
        <w:ind w:left="5" w:right="292" w:hanging="11"/>
        <w:jc w:val="both"/>
        <w:rPr>
          <w:i w:val="0"/>
          <w:iCs/>
        </w:rPr>
      </w:pPr>
      <w:r w:rsidRPr="000B7C2A">
        <w:t xml:space="preserve">Background information </w:t>
      </w:r>
      <w:r w:rsidR="00B51303" w:rsidRPr="000B7C2A">
        <w:rPr>
          <w:rFonts w:ascii="ＭＳ 明朝" w:eastAsia="ＭＳ 明朝" w:hAnsi="ＭＳ 明朝" w:cs="ＭＳ 明朝" w:hint="eastAsia"/>
          <w:i w:val="0"/>
          <w:iCs/>
        </w:rPr>
        <w:t xml:space="preserve">　背景情報</w:t>
      </w:r>
    </w:p>
    <w:p w14:paraId="7DE34D82" w14:textId="77777777" w:rsidR="00390395" w:rsidRPr="000B7C2A" w:rsidRDefault="00000000" w:rsidP="00030B68">
      <w:pPr>
        <w:ind w:left="367" w:right="9"/>
        <w:jc w:val="both"/>
      </w:pPr>
      <w:r w:rsidRPr="000B7C2A">
        <w:t xml:space="preserve">1a. </w:t>
      </w:r>
      <w:r w:rsidRPr="000B7C2A">
        <w:rPr>
          <w:b/>
        </w:rPr>
        <w:t xml:space="preserve">Country: </w:t>
      </w:r>
      <w:r w:rsidRPr="000B7C2A">
        <w:t xml:space="preserve">The official (short) version of the Contracting Party/country name. </w:t>
      </w:r>
    </w:p>
    <w:p w14:paraId="4FCF2460" w14:textId="08FE4C3F" w:rsidR="00B51303" w:rsidRPr="000B7C2A" w:rsidRDefault="00B51303" w:rsidP="00030B68">
      <w:pPr>
        <w:ind w:left="367" w:right="9" w:firstLine="0"/>
        <w:jc w:val="both"/>
      </w:pPr>
      <w:r w:rsidRPr="000B7C2A">
        <w:rPr>
          <w:rFonts w:ascii="ＭＳ 明朝" w:eastAsia="ＭＳ 明朝" w:hAnsi="ＭＳ 明朝" w:cs="ＭＳ 明朝" w:hint="eastAsia"/>
          <w:b/>
          <w:bCs/>
        </w:rPr>
        <w:t>国名</w:t>
      </w:r>
      <w:r w:rsidRPr="000B7C2A">
        <w:rPr>
          <w:rFonts w:ascii="ＭＳ 明朝" w:eastAsia="ＭＳ 明朝" w:hAnsi="ＭＳ 明朝" w:cs="ＭＳ 明朝" w:hint="eastAsia"/>
        </w:rPr>
        <w:t>：</w:t>
      </w:r>
      <w:r w:rsidRPr="000B7C2A">
        <w:t xml:space="preserve"> </w:t>
      </w:r>
      <w:r w:rsidRPr="000B7C2A">
        <w:rPr>
          <w:rFonts w:ascii="ＭＳ 明朝" w:eastAsia="ＭＳ 明朝" w:hAnsi="ＭＳ 明朝" w:cs="ＭＳ 明朝" w:hint="eastAsia"/>
        </w:rPr>
        <w:t>締約国</w:t>
      </w:r>
      <w:r w:rsidRPr="000B7C2A">
        <w:t>/</w:t>
      </w:r>
      <w:r w:rsidRPr="000B7C2A">
        <w:rPr>
          <w:rFonts w:ascii="ＭＳ 明朝" w:eastAsia="ＭＳ 明朝" w:hAnsi="ＭＳ 明朝" w:cs="ＭＳ 明朝" w:hint="eastAsia"/>
        </w:rPr>
        <w:t>国名</w:t>
      </w:r>
    </w:p>
    <w:p w14:paraId="142161B3" w14:textId="5F18A718" w:rsidR="00390395" w:rsidRDefault="00000000" w:rsidP="00030B68">
      <w:pPr>
        <w:ind w:left="367" w:right="9"/>
        <w:jc w:val="both"/>
      </w:pPr>
      <w:r w:rsidRPr="000B7C2A">
        <w:lastRenderedPageBreak/>
        <w:t xml:space="preserve">1b. </w:t>
      </w:r>
      <w:r w:rsidRPr="000B7C2A">
        <w:rPr>
          <w:b/>
        </w:rPr>
        <w:t xml:space="preserve">Name of city: </w:t>
      </w:r>
      <w:r w:rsidRPr="000B7C2A">
        <w:t>An eligible ‘city’ for the Wetland City Accreditation m</w:t>
      </w:r>
      <w:r>
        <w:t xml:space="preserve">ay be a city or any other type of human settlement according to the definition given by United Nations Centre for Human Settlement. The term ‘human settlements’ is an integrative concept that comprises: (a) physical components of shelter and infrastructure; and (b) services to which the physical elements provide support, that is to say, community services such as education, health, culture, welfare, recreation and nutrition. (Source: United Nations (1997) </w:t>
      </w:r>
      <w:r>
        <w:rPr>
          <w:i/>
        </w:rPr>
        <w:t>Glossary of Environment Statistics: Studies in Methods</w:t>
      </w:r>
      <w:r>
        <w:t xml:space="preserve">, Series F, No. 67. Department for Economic and Social Information and Policy Analysis, Statistics Division. United Nations, New York. 96pp.). </w:t>
      </w:r>
    </w:p>
    <w:p w14:paraId="535989B4" w14:textId="0AF73A2A" w:rsidR="00B51303" w:rsidRPr="00B51303" w:rsidRDefault="00B51303" w:rsidP="00030B68">
      <w:pPr>
        <w:spacing w:after="222" w:line="235" w:lineRule="auto"/>
        <w:ind w:left="382" w:right="312"/>
        <w:jc w:val="both"/>
        <w:rPr>
          <w:rFonts w:ascii="Times New Roman" w:eastAsia="ＭＳ 明朝" w:hAnsi="Times New Roman" w:cs="Times New Roman"/>
        </w:rPr>
      </w:pPr>
      <w:r w:rsidRPr="007C4FCE">
        <w:rPr>
          <w:rFonts w:ascii="Times New Roman" w:eastAsia="ＭＳ 明朝" w:hAnsi="Times New Roman" w:cs="Times New Roman" w:hint="eastAsia"/>
          <w:b/>
          <w:bCs/>
        </w:rPr>
        <w:t>都市の名称</w:t>
      </w:r>
      <w:r w:rsidRPr="00B51303">
        <w:rPr>
          <w:rFonts w:ascii="Times New Roman" w:eastAsia="ＭＳ 明朝" w:hAnsi="Times New Roman" w:cs="Times New Roman"/>
        </w:rPr>
        <w:t>：</w:t>
      </w:r>
      <w:r w:rsidRPr="00B51303">
        <w:rPr>
          <w:rFonts w:ascii="Times New Roman" w:eastAsia="ＭＳ 明朝" w:hAnsi="Times New Roman" w:cs="Times New Roman"/>
        </w:rPr>
        <w:t xml:space="preserve"> </w:t>
      </w:r>
      <w:r w:rsidRPr="00B51303">
        <w:rPr>
          <w:rFonts w:ascii="Times New Roman" w:eastAsia="ＭＳ 明朝" w:hAnsi="Times New Roman" w:cs="Times New Roman"/>
        </w:rPr>
        <w:t>湿地</w:t>
      </w:r>
      <w:r>
        <w:rPr>
          <w:rFonts w:ascii="Times New Roman" w:eastAsia="ＭＳ 明朝" w:hAnsi="Times New Roman" w:cs="Times New Roman" w:hint="eastAsia"/>
        </w:rPr>
        <w:t>自治体認証</w:t>
      </w:r>
      <w:r w:rsidRPr="00B51303">
        <w:rPr>
          <w:rFonts w:ascii="Times New Roman" w:eastAsia="ＭＳ 明朝" w:hAnsi="Times New Roman" w:cs="Times New Roman"/>
        </w:rPr>
        <w:t>の対象となる「都市」は、国</w:t>
      </w:r>
      <w:r w:rsidR="006F3366">
        <w:rPr>
          <w:rFonts w:ascii="Times New Roman" w:eastAsia="ＭＳ 明朝" w:hAnsi="Times New Roman" w:cs="Times New Roman" w:hint="eastAsia"/>
        </w:rPr>
        <w:t>際</w:t>
      </w:r>
      <w:r w:rsidRPr="00B51303">
        <w:rPr>
          <w:rFonts w:ascii="Times New Roman" w:eastAsia="ＭＳ 明朝" w:hAnsi="Times New Roman" w:cs="Times New Roman"/>
        </w:rPr>
        <w:t>連</w:t>
      </w:r>
      <w:r w:rsidR="006F3366">
        <w:rPr>
          <w:rFonts w:ascii="Times New Roman" w:eastAsia="ＭＳ 明朝" w:hAnsi="Times New Roman" w:cs="Times New Roman" w:hint="eastAsia"/>
        </w:rPr>
        <w:t>合</w:t>
      </w:r>
      <w:r w:rsidRPr="00B51303">
        <w:rPr>
          <w:rFonts w:ascii="Times New Roman" w:eastAsia="ＭＳ 明朝" w:hAnsi="Times New Roman" w:cs="Times New Roman"/>
        </w:rPr>
        <w:t>人間居住センターの定義に従った都市またはその他のタイプの人間居住地であることができる。</w:t>
      </w:r>
      <w:r w:rsidR="0078770A">
        <w:rPr>
          <w:rFonts w:ascii="Times New Roman" w:eastAsia="ＭＳ 明朝" w:hAnsi="Times New Roman" w:cs="Times New Roman" w:hint="eastAsia"/>
        </w:rPr>
        <w:t>「</w:t>
      </w:r>
      <w:r w:rsidRPr="00B51303">
        <w:rPr>
          <w:rFonts w:ascii="Times New Roman" w:eastAsia="ＭＳ 明朝" w:hAnsi="Times New Roman" w:cs="Times New Roman"/>
        </w:rPr>
        <w:t>人間居住」とは、</w:t>
      </w:r>
      <w:r w:rsidRPr="00B51303">
        <w:rPr>
          <w:rFonts w:ascii="Times New Roman" w:eastAsia="ＭＳ 明朝" w:hAnsi="Times New Roman" w:cs="Times New Roman"/>
        </w:rPr>
        <w:t>(a)</w:t>
      </w:r>
      <w:r w:rsidRPr="00B51303">
        <w:rPr>
          <w:rFonts w:ascii="Times New Roman" w:eastAsia="ＭＳ 明朝" w:hAnsi="Times New Roman" w:cs="Times New Roman"/>
        </w:rPr>
        <w:t>シェルターやインフラなどの物理的要素、</w:t>
      </w:r>
      <w:r w:rsidRPr="00B51303">
        <w:rPr>
          <w:rFonts w:ascii="Times New Roman" w:eastAsia="ＭＳ 明朝" w:hAnsi="Times New Roman" w:cs="Times New Roman"/>
        </w:rPr>
        <w:t>(b)</w:t>
      </w:r>
      <w:r w:rsidRPr="00B51303">
        <w:rPr>
          <w:rFonts w:ascii="Times New Roman" w:eastAsia="ＭＳ 明朝" w:hAnsi="Times New Roman" w:cs="Times New Roman"/>
        </w:rPr>
        <w:t>物理的要素が支援するサービス、すなわち教育、健康、文化、福祉、レクリエーション、栄養などのコミュニティサービスからなる統合的概念である。</w:t>
      </w:r>
      <w:r w:rsidRPr="00B51303">
        <w:rPr>
          <w:rFonts w:ascii="Times New Roman" w:eastAsia="ＭＳ 明朝" w:hAnsi="Times New Roman" w:cs="Times New Roman"/>
        </w:rPr>
        <w:t>(</w:t>
      </w:r>
      <w:r w:rsidRPr="00B51303">
        <w:rPr>
          <w:rFonts w:ascii="Times New Roman" w:eastAsia="ＭＳ 明朝" w:hAnsi="Times New Roman" w:cs="Times New Roman"/>
        </w:rPr>
        <w:t>出典</w:t>
      </w:r>
      <w:r w:rsidRPr="00B51303">
        <w:rPr>
          <w:rFonts w:ascii="Times New Roman" w:eastAsia="ＭＳ 明朝" w:hAnsi="Times New Roman" w:cs="Times New Roman"/>
        </w:rPr>
        <w:t xml:space="preserve">) </w:t>
      </w:r>
      <w:r w:rsidRPr="00B51303">
        <w:rPr>
          <w:rFonts w:ascii="Times New Roman" w:eastAsia="ＭＳ 明朝" w:hAnsi="Times New Roman" w:cs="Times New Roman"/>
        </w:rPr>
        <w:t>国連</w:t>
      </w:r>
      <w:r w:rsidRPr="00B51303">
        <w:rPr>
          <w:rFonts w:ascii="Times New Roman" w:eastAsia="ＭＳ 明朝" w:hAnsi="Times New Roman" w:cs="Times New Roman"/>
        </w:rPr>
        <w:t>(1997)</w:t>
      </w:r>
      <w:r w:rsidRPr="00B51303">
        <w:rPr>
          <w:rFonts w:ascii="Times New Roman" w:eastAsia="ＭＳ 明朝" w:hAnsi="Times New Roman" w:cs="Times New Roman"/>
        </w:rPr>
        <w:t>環境統計の用語集：</w:t>
      </w:r>
      <w:r w:rsidRPr="00B51303">
        <w:rPr>
          <w:rFonts w:ascii="Times New Roman" w:eastAsia="ＭＳ 明朝" w:hAnsi="Times New Roman" w:cs="Times New Roman"/>
        </w:rPr>
        <w:t xml:space="preserve"> Studies in Methods, Series F, No. 67. Department for Economic and Social Information and Policy Analysis, Statistics Division. United Nations, New York. 96pp.) </w:t>
      </w:r>
      <w:r w:rsidRPr="00B51303">
        <w:rPr>
          <w:rFonts w:ascii="Times New Roman" w:eastAsia="ＭＳ 明朝" w:hAnsi="Times New Roman" w:cs="Times New Roman"/>
        </w:rPr>
        <w:t>である。</w:t>
      </w:r>
    </w:p>
    <w:p w14:paraId="5FADD20A" w14:textId="30E16E84" w:rsidR="00390395" w:rsidRDefault="00000000" w:rsidP="00030B68">
      <w:pPr>
        <w:spacing w:after="222" w:line="235" w:lineRule="auto"/>
        <w:ind w:left="382" w:right="312"/>
        <w:jc w:val="both"/>
      </w:pPr>
      <w:r>
        <w:t xml:space="preserve">1c. </w:t>
      </w:r>
      <w:r>
        <w:rPr>
          <w:b/>
        </w:rPr>
        <w:t>Geographical coordinates</w:t>
      </w:r>
      <w:r>
        <w:t xml:space="preserve">: The geographical coordinates of the </w:t>
      </w:r>
      <w:r>
        <w:rPr>
          <w:i/>
        </w:rPr>
        <w:t xml:space="preserve">approximate </w:t>
      </w:r>
      <w:proofErr w:type="spellStart"/>
      <w:r>
        <w:t>centre</w:t>
      </w:r>
      <w:proofErr w:type="spellEnd"/>
      <w:r>
        <w:t xml:space="preserve"> of the city expressed in </w:t>
      </w:r>
      <w:r>
        <w:rPr>
          <w:i/>
        </w:rPr>
        <w:t xml:space="preserve">degrees and minutes of latitude and longitude </w:t>
      </w:r>
      <w:r>
        <w:t>(e.g. in the format: 01</w:t>
      </w:r>
      <w:r>
        <w:rPr>
          <w:rFonts w:ascii="Segoe UI Symbol" w:eastAsia="Segoe UI Symbol" w:hAnsi="Segoe UI Symbol" w:cs="Segoe UI Symbol"/>
        </w:rPr>
        <w:t></w:t>
      </w:r>
      <w:r>
        <w:t>24’S 104</w:t>
      </w:r>
      <w:r>
        <w:rPr>
          <w:rFonts w:ascii="Segoe UI Symbol" w:eastAsia="Segoe UI Symbol" w:hAnsi="Segoe UI Symbol" w:cs="Segoe UI Symbol"/>
        </w:rPr>
        <w:t></w:t>
      </w:r>
      <w:r>
        <w:t>16’E or 010</w:t>
      </w:r>
      <w:r>
        <w:rPr>
          <w:rFonts w:ascii="Segoe UI Symbol" w:eastAsia="Segoe UI Symbol" w:hAnsi="Segoe UI Symbol" w:cs="Segoe UI Symbol"/>
        </w:rPr>
        <w:t></w:t>
      </w:r>
      <w:r>
        <w:t>30’N 084</w:t>
      </w:r>
      <w:r>
        <w:rPr>
          <w:rFonts w:ascii="Segoe UI Symbol" w:eastAsia="Segoe UI Symbol" w:hAnsi="Segoe UI Symbol" w:cs="Segoe UI Symbol"/>
        </w:rPr>
        <w:t></w:t>
      </w:r>
      <w:r>
        <w:t xml:space="preserve">51’W). </w:t>
      </w:r>
    </w:p>
    <w:p w14:paraId="6B11BF27" w14:textId="3A3B7BB4" w:rsidR="00B51303" w:rsidRPr="00B51303" w:rsidRDefault="00B51303" w:rsidP="00030B68">
      <w:pPr>
        <w:spacing w:after="10"/>
        <w:ind w:left="367" w:right="9"/>
        <w:jc w:val="both"/>
        <w:rPr>
          <w:rFonts w:ascii="Times New Roman" w:eastAsia="ＭＳ 明朝" w:hAnsi="Times New Roman" w:cs="Times New Roman"/>
        </w:rPr>
      </w:pPr>
      <w:r w:rsidRPr="007C4FCE">
        <w:rPr>
          <w:rFonts w:ascii="Times New Roman" w:eastAsia="ＭＳ 明朝" w:hAnsi="Times New Roman" w:cs="Times New Roman" w:hint="eastAsia"/>
          <w:b/>
          <w:bCs/>
        </w:rPr>
        <w:t>地理的座標</w:t>
      </w:r>
      <w:r w:rsidRPr="00B51303">
        <w:rPr>
          <w:rFonts w:ascii="Times New Roman" w:eastAsia="ＭＳ 明朝" w:hAnsi="Times New Roman" w:cs="Times New Roman"/>
        </w:rPr>
        <w:t>：</w:t>
      </w:r>
      <w:r w:rsidRPr="00B51303">
        <w:rPr>
          <w:rFonts w:ascii="Times New Roman" w:eastAsia="ＭＳ 明朝" w:hAnsi="Times New Roman" w:cs="Times New Roman"/>
        </w:rPr>
        <w:t xml:space="preserve"> </w:t>
      </w:r>
      <w:r w:rsidRPr="00B51303">
        <w:rPr>
          <w:rFonts w:ascii="Times New Roman" w:eastAsia="ＭＳ 明朝" w:hAnsi="Times New Roman" w:cs="Times New Roman"/>
        </w:rPr>
        <w:t>都市のおおよその中心</w:t>
      </w:r>
      <w:r w:rsidR="00772673">
        <w:rPr>
          <w:rFonts w:ascii="Times New Roman" w:eastAsia="ＭＳ 明朝" w:hAnsi="Times New Roman" w:cs="Times New Roman" w:hint="eastAsia"/>
        </w:rPr>
        <w:t>地</w:t>
      </w:r>
      <w:r w:rsidRPr="00B51303">
        <w:rPr>
          <w:rFonts w:ascii="Times New Roman" w:eastAsia="ＭＳ 明朝" w:hAnsi="Times New Roman" w:cs="Times New Roman"/>
        </w:rPr>
        <w:t>を示す地理的座標を緯度と経度で表したもの（例：</w:t>
      </w:r>
      <w:r w:rsidRPr="00B51303">
        <w:rPr>
          <w:rFonts w:ascii="Times New Roman" w:eastAsia="ＭＳ 明朝" w:hAnsi="Times New Roman" w:cs="Times New Roman"/>
        </w:rPr>
        <w:t>01</w:t>
      </w:r>
      <w:r w:rsidRPr="00B51303">
        <w:rPr>
          <w:rFonts w:ascii="Times New Roman" w:eastAsia="ＭＳ 明朝" w:hAnsi="Times New Roman" w:cs="Times New Roman"/>
        </w:rPr>
        <w:t>24'S 104</w:t>
      </w:r>
      <w:r w:rsidRPr="00B51303">
        <w:rPr>
          <w:rFonts w:ascii="Times New Roman" w:eastAsia="ＭＳ 明朝" w:hAnsi="Times New Roman" w:cs="Times New Roman"/>
        </w:rPr>
        <w:t xml:space="preserve">16'E </w:t>
      </w:r>
      <w:r w:rsidRPr="00B51303">
        <w:rPr>
          <w:rFonts w:ascii="Times New Roman" w:eastAsia="ＭＳ 明朝" w:hAnsi="Times New Roman" w:cs="Times New Roman"/>
        </w:rPr>
        <w:t>または</w:t>
      </w:r>
      <w:r w:rsidRPr="00B51303">
        <w:rPr>
          <w:rFonts w:ascii="Times New Roman" w:eastAsia="ＭＳ 明朝" w:hAnsi="Times New Roman" w:cs="Times New Roman"/>
        </w:rPr>
        <w:t xml:space="preserve"> 010</w:t>
      </w:r>
      <w:r w:rsidRPr="00B51303">
        <w:rPr>
          <w:rFonts w:ascii="Times New Roman" w:eastAsia="ＭＳ 明朝" w:hAnsi="Times New Roman" w:cs="Times New Roman"/>
        </w:rPr>
        <w:t>30'N 084</w:t>
      </w:r>
      <w:r w:rsidRPr="00B51303">
        <w:rPr>
          <w:rFonts w:ascii="Times New Roman" w:eastAsia="ＭＳ 明朝" w:hAnsi="Times New Roman" w:cs="Times New Roman"/>
        </w:rPr>
        <w:t xml:space="preserve">51'W </w:t>
      </w:r>
      <w:r w:rsidRPr="00B51303">
        <w:rPr>
          <w:rFonts w:ascii="Times New Roman" w:eastAsia="ＭＳ 明朝" w:hAnsi="Times New Roman" w:cs="Times New Roman"/>
        </w:rPr>
        <w:t>という形式）。</w:t>
      </w:r>
    </w:p>
    <w:p w14:paraId="0CBAD56A" w14:textId="77777777" w:rsidR="00B51303" w:rsidRDefault="00B51303" w:rsidP="00030B68">
      <w:pPr>
        <w:spacing w:after="10"/>
        <w:ind w:left="367" w:right="9"/>
        <w:jc w:val="both"/>
      </w:pPr>
    </w:p>
    <w:p w14:paraId="2A5FA473" w14:textId="01A326BD" w:rsidR="00390395" w:rsidRDefault="00000000" w:rsidP="00030B68">
      <w:pPr>
        <w:spacing w:after="10"/>
        <w:ind w:left="367" w:right="9"/>
        <w:jc w:val="both"/>
      </w:pPr>
      <w:r>
        <w:t xml:space="preserve">1d. </w:t>
      </w:r>
      <w:r>
        <w:rPr>
          <w:b/>
        </w:rPr>
        <w:t>Administrative and wetland map</w:t>
      </w:r>
      <w:r>
        <w:t xml:space="preserve">: Tick the yellow box to confirm that a map has been provided. </w:t>
      </w:r>
    </w:p>
    <w:p w14:paraId="323488F3" w14:textId="77777777" w:rsidR="00390395" w:rsidRDefault="00000000" w:rsidP="00030B68">
      <w:pPr>
        <w:ind w:left="367" w:right="9"/>
        <w:jc w:val="both"/>
      </w:pPr>
      <w:r>
        <w:t xml:space="preserve">The most up-to-date available and suitable map of the city and its wetland should be appended to the </w:t>
      </w:r>
      <w:r>
        <w:rPr>
          <w:i/>
        </w:rPr>
        <w:t xml:space="preserve">Wetland City Accreditation </w:t>
      </w:r>
      <w:r>
        <w:t xml:space="preserve">Nomination Form (in hardcopy and, if possible, also in digital format). At least a hardcopy map is required for the consideration of the City for accreditation. The map must clearly show the administrative boundary of the city, the boundary of any designated Ramsar Site(s) and other wetland areas. If the map has been prepared in digital (GIS) format, please send a GIS file providing geo-referenced site boundary vectors and attribute tables, and please also send a separate image file, showing the site boundaries, in a common image format (TIFF, BMP, JPG, GIF, etc.). </w:t>
      </w:r>
    </w:p>
    <w:p w14:paraId="6A04DD4C" w14:textId="439BF3F6" w:rsidR="0080032A" w:rsidRPr="0080032A" w:rsidRDefault="0080032A" w:rsidP="00030B68">
      <w:pPr>
        <w:ind w:left="367" w:right="9"/>
        <w:jc w:val="both"/>
        <w:rPr>
          <w:rFonts w:ascii="Times New Roman" w:eastAsia="ＭＳ 明朝" w:hAnsi="Times New Roman" w:cs="Times New Roman"/>
        </w:rPr>
      </w:pPr>
      <w:r w:rsidRPr="007C4FCE">
        <w:rPr>
          <w:rFonts w:ascii="Times New Roman" w:eastAsia="ＭＳ 明朝" w:hAnsi="Times New Roman" w:cs="Times New Roman" w:hint="eastAsia"/>
          <w:b/>
          <w:bCs/>
        </w:rPr>
        <w:t>行政地図と湿地帯地図</w:t>
      </w:r>
      <w:r w:rsidRPr="0080032A">
        <w:rPr>
          <w:rFonts w:ascii="Times New Roman" w:eastAsia="ＭＳ 明朝" w:hAnsi="Times New Roman" w:cs="Times New Roman"/>
        </w:rPr>
        <w:t>：</w:t>
      </w:r>
      <w:r w:rsidRPr="0080032A">
        <w:rPr>
          <w:rFonts w:ascii="Times New Roman" w:eastAsia="ＭＳ 明朝" w:hAnsi="Times New Roman" w:cs="Times New Roman"/>
        </w:rPr>
        <w:t xml:space="preserve"> </w:t>
      </w:r>
      <w:r w:rsidRPr="0080032A">
        <w:rPr>
          <w:rFonts w:ascii="Times New Roman" w:eastAsia="ＭＳ 明朝" w:hAnsi="Times New Roman" w:cs="Times New Roman"/>
        </w:rPr>
        <w:t>地図が提供されたことを確認するために、黄色のボックスにチェックを入れる。都市とその湿地の最新の入手可能な地図を、湿地</w:t>
      </w:r>
      <w:r>
        <w:rPr>
          <w:rFonts w:ascii="Times New Roman" w:eastAsia="ＭＳ 明朝" w:hAnsi="Times New Roman" w:cs="Times New Roman" w:hint="eastAsia"/>
        </w:rPr>
        <w:t>自治体認証</w:t>
      </w:r>
      <w:r w:rsidR="00AB0538">
        <w:rPr>
          <w:rFonts w:ascii="Times New Roman" w:eastAsia="ＭＳ 明朝" w:hAnsi="Times New Roman" w:cs="Times New Roman" w:hint="eastAsia"/>
        </w:rPr>
        <w:t>申請</w:t>
      </w:r>
      <w:r w:rsidRPr="0080032A">
        <w:rPr>
          <w:rFonts w:ascii="Times New Roman" w:eastAsia="ＭＳ 明朝" w:hAnsi="Times New Roman" w:cs="Times New Roman"/>
        </w:rPr>
        <w:t>書に添付する必要があ</w:t>
      </w:r>
      <w:r w:rsidR="00772673">
        <w:rPr>
          <w:rFonts w:ascii="Times New Roman" w:eastAsia="ＭＳ 明朝" w:hAnsi="Times New Roman" w:cs="Times New Roman" w:hint="eastAsia"/>
        </w:rPr>
        <w:t>る</w:t>
      </w:r>
      <w:r w:rsidRPr="0080032A">
        <w:rPr>
          <w:rFonts w:ascii="Times New Roman" w:eastAsia="ＭＳ 明朝" w:hAnsi="Times New Roman" w:cs="Times New Roman"/>
        </w:rPr>
        <w:t>（ハードコピー、可能であれば</w:t>
      </w:r>
      <w:r w:rsidR="00772673">
        <w:rPr>
          <w:rFonts w:ascii="Times New Roman" w:eastAsia="ＭＳ 明朝" w:hAnsi="Times New Roman" w:cs="Times New Roman" w:hint="eastAsia"/>
        </w:rPr>
        <w:t>電子</w:t>
      </w:r>
      <w:r w:rsidRPr="0080032A">
        <w:rPr>
          <w:rFonts w:ascii="Times New Roman" w:eastAsia="ＭＳ 明朝" w:hAnsi="Times New Roman" w:cs="Times New Roman"/>
        </w:rPr>
        <w:t>形式も）。少なくともハードコピーの地図は、都市が認定を受けるための検討材料として必要で</w:t>
      </w:r>
      <w:r w:rsidR="00701DAF">
        <w:rPr>
          <w:rFonts w:ascii="Times New Roman" w:eastAsia="ＭＳ 明朝" w:hAnsi="Times New Roman" w:cs="Times New Roman" w:hint="eastAsia"/>
        </w:rPr>
        <w:t>ある</w:t>
      </w:r>
      <w:r w:rsidRPr="0080032A">
        <w:rPr>
          <w:rFonts w:ascii="Times New Roman" w:eastAsia="ＭＳ 明朝" w:hAnsi="Times New Roman" w:cs="Times New Roman"/>
        </w:rPr>
        <w:t>。地図には、市の行政区域、指定されたラムサール条約登録地の境界、その他の湿地帯が明確に示されていなければな</w:t>
      </w:r>
      <w:r w:rsidR="00701DAF">
        <w:rPr>
          <w:rFonts w:ascii="Times New Roman" w:eastAsia="ＭＳ 明朝" w:hAnsi="Times New Roman" w:cs="Times New Roman" w:hint="eastAsia"/>
        </w:rPr>
        <w:t>らない</w:t>
      </w:r>
      <w:r w:rsidRPr="0080032A">
        <w:rPr>
          <w:rFonts w:ascii="Times New Roman" w:eastAsia="ＭＳ 明朝" w:hAnsi="Times New Roman" w:cs="Times New Roman"/>
        </w:rPr>
        <w:t>。地図がデジタル（</w:t>
      </w:r>
      <w:r w:rsidRPr="0080032A">
        <w:rPr>
          <w:rFonts w:ascii="Times New Roman" w:eastAsia="ＭＳ 明朝" w:hAnsi="Times New Roman" w:cs="Times New Roman"/>
        </w:rPr>
        <w:t>GIS</w:t>
      </w:r>
      <w:r w:rsidRPr="0080032A">
        <w:rPr>
          <w:rFonts w:ascii="Times New Roman" w:eastAsia="ＭＳ 明朝" w:hAnsi="Times New Roman" w:cs="Times New Roman"/>
        </w:rPr>
        <w:t>）形式で作成されている場合は、参照されたサイト境界のベクトルと属性表を提供する</w:t>
      </w:r>
      <w:r w:rsidRPr="0080032A">
        <w:rPr>
          <w:rFonts w:ascii="Times New Roman" w:eastAsia="ＭＳ 明朝" w:hAnsi="Times New Roman" w:cs="Times New Roman"/>
        </w:rPr>
        <w:t>GIS</w:t>
      </w:r>
      <w:r w:rsidRPr="0080032A">
        <w:rPr>
          <w:rFonts w:ascii="Times New Roman" w:eastAsia="ＭＳ 明朝" w:hAnsi="Times New Roman" w:cs="Times New Roman"/>
        </w:rPr>
        <w:t>ファイルを</w:t>
      </w:r>
      <w:r w:rsidR="00701DAF">
        <w:rPr>
          <w:rFonts w:ascii="Times New Roman" w:eastAsia="ＭＳ 明朝" w:hAnsi="Times New Roman" w:cs="Times New Roman" w:hint="eastAsia"/>
        </w:rPr>
        <w:t>送付する必要がある</w:t>
      </w:r>
      <w:r w:rsidRPr="0080032A">
        <w:rPr>
          <w:rFonts w:ascii="Times New Roman" w:eastAsia="ＭＳ 明朝" w:hAnsi="Times New Roman" w:cs="Times New Roman"/>
        </w:rPr>
        <w:t>。また、サイト境界を示す別の画像ファイルを一般的な画像形式（</w:t>
      </w:r>
      <w:r w:rsidRPr="0080032A">
        <w:rPr>
          <w:rFonts w:ascii="Times New Roman" w:eastAsia="ＭＳ 明朝" w:hAnsi="Times New Roman" w:cs="Times New Roman"/>
        </w:rPr>
        <w:t>TIFF</w:t>
      </w:r>
      <w:r w:rsidRPr="0080032A">
        <w:rPr>
          <w:rFonts w:ascii="Times New Roman" w:eastAsia="ＭＳ 明朝" w:hAnsi="Times New Roman" w:cs="Times New Roman"/>
        </w:rPr>
        <w:t>、</w:t>
      </w:r>
      <w:r w:rsidRPr="0080032A">
        <w:rPr>
          <w:rFonts w:ascii="Times New Roman" w:eastAsia="ＭＳ 明朝" w:hAnsi="Times New Roman" w:cs="Times New Roman"/>
        </w:rPr>
        <w:t>BMP</w:t>
      </w:r>
      <w:r w:rsidRPr="0080032A">
        <w:rPr>
          <w:rFonts w:ascii="Times New Roman" w:eastAsia="ＭＳ 明朝" w:hAnsi="Times New Roman" w:cs="Times New Roman"/>
        </w:rPr>
        <w:t>、</w:t>
      </w:r>
      <w:r w:rsidRPr="0080032A">
        <w:rPr>
          <w:rFonts w:ascii="Times New Roman" w:eastAsia="ＭＳ 明朝" w:hAnsi="Times New Roman" w:cs="Times New Roman"/>
        </w:rPr>
        <w:t>JPG</w:t>
      </w:r>
      <w:r w:rsidRPr="0080032A">
        <w:rPr>
          <w:rFonts w:ascii="Times New Roman" w:eastAsia="ＭＳ 明朝" w:hAnsi="Times New Roman" w:cs="Times New Roman"/>
        </w:rPr>
        <w:t>、</w:t>
      </w:r>
      <w:r w:rsidRPr="0080032A">
        <w:rPr>
          <w:rFonts w:ascii="Times New Roman" w:eastAsia="ＭＳ 明朝" w:hAnsi="Times New Roman" w:cs="Times New Roman"/>
        </w:rPr>
        <w:t>GIF</w:t>
      </w:r>
      <w:r w:rsidRPr="0080032A">
        <w:rPr>
          <w:rFonts w:ascii="Times New Roman" w:eastAsia="ＭＳ 明朝" w:hAnsi="Times New Roman" w:cs="Times New Roman"/>
        </w:rPr>
        <w:t>など）で</w:t>
      </w:r>
      <w:r w:rsidR="00701DAF">
        <w:rPr>
          <w:rFonts w:ascii="Times New Roman" w:eastAsia="ＭＳ 明朝" w:hAnsi="Times New Roman" w:cs="Times New Roman" w:hint="eastAsia"/>
        </w:rPr>
        <w:t>送付する必要がある</w:t>
      </w:r>
      <w:r w:rsidRPr="0080032A">
        <w:rPr>
          <w:rFonts w:ascii="Times New Roman" w:eastAsia="ＭＳ 明朝" w:hAnsi="Times New Roman" w:cs="Times New Roman"/>
        </w:rPr>
        <w:t>。</w:t>
      </w:r>
    </w:p>
    <w:p w14:paraId="24769C75" w14:textId="0F4F232B" w:rsidR="00390395" w:rsidRDefault="00000000" w:rsidP="00030B68">
      <w:pPr>
        <w:ind w:left="367" w:right="9"/>
        <w:jc w:val="both"/>
      </w:pPr>
      <w:r>
        <w:t xml:space="preserve">1e. </w:t>
      </w:r>
      <w:r>
        <w:rPr>
          <w:b/>
        </w:rPr>
        <w:t>Area of the city</w:t>
      </w:r>
      <w:r>
        <w:t xml:space="preserve">: The total area of the city within the formal administrative boundaries in hectares. </w:t>
      </w:r>
    </w:p>
    <w:p w14:paraId="11D5201B" w14:textId="50EB0FD0" w:rsidR="0080032A" w:rsidRDefault="0080032A" w:rsidP="00030B68">
      <w:pPr>
        <w:ind w:left="367" w:right="9"/>
        <w:jc w:val="both"/>
      </w:pPr>
      <w:r w:rsidRPr="007C4FCE">
        <w:rPr>
          <w:rFonts w:ascii="ＭＳ 明朝" w:eastAsia="ＭＳ 明朝" w:hAnsi="ＭＳ 明朝" w:cs="ＭＳ 明朝" w:hint="eastAsia"/>
          <w:b/>
          <w:bCs/>
        </w:rPr>
        <w:t>都市の面積</w:t>
      </w:r>
      <w:r w:rsidR="00772673">
        <w:rPr>
          <w:rFonts w:ascii="ＭＳ 明朝" w:eastAsia="ＭＳ 明朝" w:hAnsi="ＭＳ 明朝" w:cs="ＭＳ 明朝" w:hint="eastAsia"/>
        </w:rPr>
        <w:t>：</w:t>
      </w:r>
      <w:r w:rsidRPr="0080032A">
        <w:rPr>
          <w:rFonts w:ascii="ＭＳ 明朝" w:eastAsia="ＭＳ 明朝" w:hAnsi="ＭＳ 明朝" w:cs="ＭＳ 明朝" w:hint="eastAsia"/>
        </w:rPr>
        <w:t>正式な行政区域内にある都市の総面積（ヘクタール）。</w:t>
      </w:r>
    </w:p>
    <w:p w14:paraId="755D0799" w14:textId="35F84E00" w:rsidR="00390395" w:rsidRDefault="00000000" w:rsidP="00030B68">
      <w:pPr>
        <w:ind w:left="367" w:right="9"/>
        <w:jc w:val="both"/>
      </w:pPr>
      <w:r>
        <w:t xml:space="preserve">1f. </w:t>
      </w:r>
      <w:r>
        <w:rPr>
          <w:b/>
        </w:rPr>
        <w:t>Approximate area of wetlands within the city boundaries</w:t>
      </w:r>
      <w:r>
        <w:t xml:space="preserve">: Indication of the total area of wetlands within the administrative boundaries, indicating, as far as possible, how much is natural and how much is human made. If the areas of discrete wetland units are known, please also indicate each of these together with the names (or labels) used to identify and differentiate these units and show them on the administrative and wetland map. </w:t>
      </w:r>
    </w:p>
    <w:p w14:paraId="61D49930" w14:textId="767F8DB7" w:rsidR="0080032A" w:rsidRDefault="008243C8" w:rsidP="00030B68">
      <w:pPr>
        <w:ind w:left="367" w:right="9"/>
        <w:jc w:val="both"/>
      </w:pPr>
      <w:r w:rsidRPr="007C4FCE">
        <w:rPr>
          <w:rFonts w:ascii="ＭＳ 明朝" w:eastAsia="ＭＳ 明朝" w:hAnsi="ＭＳ 明朝" w:cs="ＭＳ 明朝" w:hint="eastAsia"/>
          <w:b/>
          <w:bCs/>
        </w:rPr>
        <w:lastRenderedPageBreak/>
        <w:t>区</w:t>
      </w:r>
      <w:r w:rsidR="0080032A" w:rsidRPr="007C4FCE">
        <w:rPr>
          <w:rFonts w:ascii="ＭＳ 明朝" w:eastAsia="ＭＳ 明朝" w:hAnsi="ＭＳ 明朝" w:cs="ＭＳ 明朝" w:hint="eastAsia"/>
          <w:b/>
          <w:bCs/>
        </w:rPr>
        <w:t>域内の湿地帯の概算面積</w:t>
      </w:r>
      <w:r w:rsidR="0080032A" w:rsidRPr="0080032A">
        <w:rPr>
          <w:rFonts w:ascii="ＭＳ 明朝" w:eastAsia="ＭＳ 明朝" w:hAnsi="ＭＳ 明朝" w:cs="ＭＳ 明朝" w:hint="eastAsia"/>
        </w:rPr>
        <w:t>：</w:t>
      </w:r>
      <w:r w:rsidR="0080032A" w:rsidRPr="0080032A">
        <w:t xml:space="preserve"> </w:t>
      </w:r>
      <w:r w:rsidR="0080032A" w:rsidRPr="0080032A">
        <w:rPr>
          <w:rFonts w:ascii="ＭＳ 明朝" w:eastAsia="ＭＳ 明朝" w:hAnsi="ＭＳ 明朝" w:cs="ＭＳ 明朝" w:hint="eastAsia"/>
        </w:rPr>
        <w:t>行政区域内の湿地帯の総面積を示し、可能な限り自然</w:t>
      </w:r>
      <w:r>
        <w:rPr>
          <w:rFonts w:ascii="ＭＳ 明朝" w:eastAsia="ＭＳ 明朝" w:hAnsi="ＭＳ 明朝" w:cs="ＭＳ 明朝" w:hint="eastAsia"/>
        </w:rPr>
        <w:t>・</w:t>
      </w:r>
      <w:r w:rsidR="0080032A" w:rsidRPr="0080032A">
        <w:rPr>
          <w:rFonts w:ascii="ＭＳ 明朝" w:eastAsia="ＭＳ 明朝" w:hAnsi="ＭＳ 明朝" w:cs="ＭＳ 明朝" w:hint="eastAsia"/>
        </w:rPr>
        <w:t>人為的な</w:t>
      </w:r>
      <w:r>
        <w:rPr>
          <w:rFonts w:ascii="ＭＳ 明朝" w:eastAsia="ＭＳ 明朝" w:hAnsi="ＭＳ 明朝" w:cs="ＭＳ 明朝" w:hint="eastAsia"/>
        </w:rPr>
        <w:t>区域の割合</w:t>
      </w:r>
      <w:r w:rsidR="0080032A" w:rsidRPr="0080032A">
        <w:rPr>
          <w:rFonts w:ascii="ＭＳ 明朝" w:eastAsia="ＭＳ 明朝" w:hAnsi="ＭＳ 明朝" w:cs="ＭＳ 明朝" w:hint="eastAsia"/>
        </w:rPr>
        <w:t>を示す</w:t>
      </w:r>
      <w:r>
        <w:rPr>
          <w:rFonts w:ascii="ＭＳ 明朝" w:eastAsia="ＭＳ 明朝" w:hAnsi="ＭＳ 明朝" w:cs="ＭＳ 明朝" w:hint="eastAsia"/>
        </w:rPr>
        <w:t>こと</w:t>
      </w:r>
      <w:r w:rsidR="0080032A" w:rsidRPr="0080032A">
        <w:rPr>
          <w:rFonts w:ascii="ＭＳ 明朝" w:eastAsia="ＭＳ 明朝" w:hAnsi="ＭＳ 明朝" w:cs="ＭＳ 明朝" w:hint="eastAsia"/>
        </w:rPr>
        <w:t>。個別の湿地単位の面積が</w:t>
      </w:r>
      <w:r w:rsidR="00980B39">
        <w:rPr>
          <w:rFonts w:ascii="ＭＳ 明朝" w:eastAsia="ＭＳ 明朝" w:hAnsi="ＭＳ 明朝" w:cs="ＭＳ 明朝" w:hint="eastAsia"/>
        </w:rPr>
        <w:t>わ</w:t>
      </w:r>
      <w:r w:rsidR="0080032A" w:rsidRPr="0080032A">
        <w:rPr>
          <w:rFonts w:ascii="ＭＳ 明朝" w:eastAsia="ＭＳ 明朝" w:hAnsi="ＭＳ 明朝" w:cs="ＭＳ 明朝" w:hint="eastAsia"/>
        </w:rPr>
        <w:t>かっている場合は、これらの単位を識別し区別するために使用される名称（またはラベル）を示し、行政地図および湿地地図に表示</w:t>
      </w:r>
      <w:r>
        <w:rPr>
          <w:rFonts w:ascii="ＭＳ 明朝" w:eastAsia="ＭＳ 明朝" w:hAnsi="ＭＳ 明朝" w:cs="ＭＳ 明朝" w:hint="eastAsia"/>
        </w:rPr>
        <w:t>させ</w:t>
      </w:r>
      <w:r w:rsidR="0080032A" w:rsidRPr="0080032A">
        <w:rPr>
          <w:rFonts w:ascii="ＭＳ 明朝" w:eastAsia="ＭＳ 明朝" w:hAnsi="ＭＳ 明朝" w:cs="ＭＳ 明朝" w:hint="eastAsia"/>
        </w:rPr>
        <w:t>ること。</w:t>
      </w:r>
    </w:p>
    <w:p w14:paraId="0CF96349" w14:textId="5830C3CE" w:rsidR="00390395" w:rsidRDefault="00000000" w:rsidP="00030B68">
      <w:pPr>
        <w:ind w:left="367" w:right="9"/>
        <w:jc w:val="both"/>
      </w:pPr>
      <w:r>
        <w:t xml:space="preserve">1g. </w:t>
      </w:r>
      <w:r>
        <w:rPr>
          <w:b/>
        </w:rPr>
        <w:t>Wetland types</w:t>
      </w:r>
      <w:r>
        <w:t xml:space="preserve">: In this field list the full range of wetland types occurring within the city. Where possible list them in order of their dominance (by area) starting with the wetland type with the largest area. The Ramsar Classification System for Wetland Type, as approved by Recommendation 4.7 and amended by Resolutions VI.5 and VII.11 of the Conference of the Contracting Parties, provides the description of what types of wetland are covered by each of the wetland type codes (see Appendix 2). Note that the wetland types are grouped in three major categories: marine-coastal, inland, and human-made wetlands, and that wetland types under two or more of these categories may be present within a Ramsar site, particularly if it is large. Since some Marine/Coastal wetland types (e.g. Estuarine waters (type </w:t>
      </w:r>
      <w:r>
        <w:rPr>
          <w:i/>
        </w:rPr>
        <w:t>F</w:t>
      </w:r>
      <w:r>
        <w:t xml:space="preserve">) or Intertidal Forested Wetlands (type </w:t>
      </w:r>
      <w:r>
        <w:rPr>
          <w:i/>
        </w:rPr>
        <w:t>I</w:t>
      </w:r>
      <w:r>
        <w:t xml:space="preserve">) can occur far inland from the coastline, and conversely Inland Wetlands types can occur close to the coastline, please also indicate with additional text in this section the general geographical location of the site relative to the coastline, as either inland or marine/coastal. </w:t>
      </w:r>
    </w:p>
    <w:p w14:paraId="1D89F69D" w14:textId="78D5F2A5" w:rsidR="0080032A" w:rsidRPr="0080032A" w:rsidRDefault="0080032A" w:rsidP="00030B68">
      <w:pPr>
        <w:ind w:left="367" w:right="9"/>
        <w:jc w:val="both"/>
        <w:rPr>
          <w:rFonts w:ascii="Times New Roman" w:eastAsia="ＭＳ 明朝" w:hAnsi="Times New Roman" w:cs="Times New Roman"/>
        </w:rPr>
      </w:pPr>
      <w:r w:rsidRPr="007C4FCE">
        <w:rPr>
          <w:rFonts w:ascii="Times New Roman" w:eastAsia="ＭＳ 明朝" w:hAnsi="Times New Roman" w:cs="Times New Roman" w:hint="eastAsia"/>
          <w:b/>
          <w:bCs/>
        </w:rPr>
        <w:t>湿地タイプ</w:t>
      </w:r>
      <w:r w:rsidRPr="0080032A">
        <w:rPr>
          <w:rFonts w:ascii="Times New Roman" w:eastAsia="ＭＳ 明朝" w:hAnsi="Times New Roman" w:cs="Times New Roman"/>
        </w:rPr>
        <w:t>：</w:t>
      </w:r>
      <w:r w:rsidR="00180FDD">
        <w:rPr>
          <w:rFonts w:ascii="Times New Roman" w:eastAsia="ＭＳ 明朝" w:hAnsi="Times New Roman" w:cs="Times New Roman" w:hint="eastAsia"/>
        </w:rPr>
        <w:t>都市</w:t>
      </w:r>
      <w:r w:rsidRPr="0080032A">
        <w:rPr>
          <w:rFonts w:ascii="Times New Roman" w:eastAsia="ＭＳ 明朝" w:hAnsi="Times New Roman" w:cs="Times New Roman"/>
        </w:rPr>
        <w:t>内に存在する湿地タイプの全範囲をリストアップ</w:t>
      </w:r>
      <w:r w:rsidR="00701DAF">
        <w:rPr>
          <w:rFonts w:ascii="Times New Roman" w:eastAsia="ＭＳ 明朝" w:hAnsi="Times New Roman" w:cs="Times New Roman" w:hint="eastAsia"/>
        </w:rPr>
        <w:t>する</w:t>
      </w:r>
      <w:r w:rsidR="008243C8">
        <w:rPr>
          <w:rFonts w:ascii="Times New Roman" w:eastAsia="ＭＳ 明朝" w:hAnsi="Times New Roman" w:cs="Times New Roman" w:hint="eastAsia"/>
        </w:rPr>
        <w:t>こと</w:t>
      </w:r>
      <w:r w:rsidRPr="0080032A">
        <w:rPr>
          <w:rFonts w:ascii="Times New Roman" w:eastAsia="ＭＳ 明朝" w:hAnsi="Times New Roman" w:cs="Times New Roman"/>
        </w:rPr>
        <w:t>。可能であれば、最も大きな面積を持つ湿地タイプから順にリストアップする。締約国会議の</w:t>
      </w:r>
      <w:r w:rsidR="001C25DD" w:rsidRPr="0080032A">
        <w:rPr>
          <w:rFonts w:ascii="Times New Roman" w:eastAsia="ＭＳ 明朝" w:hAnsi="Times New Roman" w:cs="Times New Roman"/>
        </w:rPr>
        <w:t>勧告</w:t>
      </w:r>
      <w:r w:rsidR="001C25DD" w:rsidRPr="0080032A">
        <w:rPr>
          <w:rFonts w:ascii="Times New Roman" w:eastAsia="ＭＳ 明朝" w:hAnsi="Times New Roman" w:cs="Times New Roman"/>
        </w:rPr>
        <w:t xml:space="preserve"> 4.7 </w:t>
      </w:r>
      <w:r w:rsidR="001C25DD" w:rsidRPr="0080032A">
        <w:rPr>
          <w:rFonts w:ascii="Times New Roman" w:eastAsia="ＭＳ 明朝" w:hAnsi="Times New Roman" w:cs="Times New Roman"/>
        </w:rPr>
        <w:t>によって承認され</w:t>
      </w:r>
      <w:r w:rsidR="001C25DD">
        <w:rPr>
          <w:rFonts w:ascii="Times New Roman" w:eastAsia="ＭＳ 明朝" w:hAnsi="Times New Roman" w:cs="Times New Roman" w:hint="eastAsia"/>
        </w:rPr>
        <w:t>、</w:t>
      </w:r>
      <w:r w:rsidRPr="0080032A">
        <w:rPr>
          <w:rFonts w:ascii="Times New Roman" w:eastAsia="ＭＳ 明朝" w:hAnsi="Times New Roman" w:cs="Times New Roman"/>
        </w:rPr>
        <w:t>決議</w:t>
      </w:r>
      <w:r w:rsidRPr="0080032A">
        <w:rPr>
          <w:rFonts w:ascii="Times New Roman" w:eastAsia="ＭＳ 明朝" w:hAnsi="Times New Roman" w:cs="Times New Roman"/>
        </w:rPr>
        <w:t xml:space="preserve"> VI.5 </w:t>
      </w:r>
      <w:r w:rsidRPr="0080032A">
        <w:rPr>
          <w:rFonts w:ascii="Times New Roman" w:eastAsia="ＭＳ 明朝" w:hAnsi="Times New Roman" w:cs="Times New Roman"/>
        </w:rPr>
        <w:t>および</w:t>
      </w:r>
      <w:r w:rsidRPr="0080032A">
        <w:rPr>
          <w:rFonts w:ascii="Times New Roman" w:eastAsia="ＭＳ 明朝" w:hAnsi="Times New Roman" w:cs="Times New Roman"/>
        </w:rPr>
        <w:t xml:space="preserve"> VII.11 </w:t>
      </w:r>
      <w:r w:rsidRPr="0080032A">
        <w:rPr>
          <w:rFonts w:ascii="Times New Roman" w:eastAsia="ＭＳ 明朝" w:hAnsi="Times New Roman" w:cs="Times New Roman"/>
        </w:rPr>
        <w:t>によって修正された湿地</w:t>
      </w:r>
      <w:r w:rsidR="000D19EB">
        <w:rPr>
          <w:rFonts w:ascii="Times New Roman" w:eastAsia="ＭＳ 明朝" w:hAnsi="Times New Roman" w:cs="Times New Roman" w:hint="eastAsia"/>
        </w:rPr>
        <w:t>分類</w:t>
      </w:r>
      <w:r w:rsidRPr="0080032A">
        <w:rPr>
          <w:rFonts w:ascii="Times New Roman" w:eastAsia="ＭＳ 明朝" w:hAnsi="Times New Roman" w:cs="Times New Roman"/>
        </w:rPr>
        <w:t>に</w:t>
      </w:r>
      <w:r w:rsidRPr="0080032A">
        <w:rPr>
          <w:rFonts w:ascii="Times New Roman" w:eastAsia="ＭＳ 明朝" w:hAnsi="Times New Roman" w:cs="Times New Roman"/>
        </w:rPr>
        <w:t xml:space="preserve"> </w:t>
      </w:r>
      <w:r w:rsidRPr="0080032A">
        <w:rPr>
          <w:rFonts w:ascii="Times New Roman" w:eastAsia="ＭＳ 明朝" w:hAnsi="Times New Roman" w:cs="Times New Roman"/>
        </w:rPr>
        <w:t>関するラムサール</w:t>
      </w:r>
      <w:r w:rsidR="000D19EB">
        <w:rPr>
          <w:rFonts w:ascii="Times New Roman" w:eastAsia="ＭＳ 明朝" w:hAnsi="Times New Roman" w:cs="Times New Roman" w:hint="eastAsia"/>
        </w:rPr>
        <w:t>条約湿地</w:t>
      </w:r>
      <w:r w:rsidRPr="0080032A">
        <w:rPr>
          <w:rFonts w:ascii="Times New Roman" w:eastAsia="ＭＳ 明朝" w:hAnsi="Times New Roman" w:cs="Times New Roman"/>
        </w:rPr>
        <w:t>分類</w:t>
      </w:r>
      <w:r w:rsidR="000D19EB">
        <w:rPr>
          <w:rFonts w:ascii="Times New Roman" w:eastAsia="ＭＳ 明朝" w:hAnsi="Times New Roman" w:cs="Times New Roman" w:hint="eastAsia"/>
        </w:rPr>
        <w:t>法</w:t>
      </w:r>
      <w:r w:rsidRPr="0080032A">
        <w:rPr>
          <w:rFonts w:ascii="Times New Roman" w:eastAsia="ＭＳ 明朝" w:hAnsi="Times New Roman" w:cs="Times New Roman"/>
        </w:rPr>
        <w:t>は、それぞれの湿地</w:t>
      </w:r>
      <w:r w:rsidR="000D19EB">
        <w:rPr>
          <w:rFonts w:ascii="Times New Roman" w:eastAsia="ＭＳ 明朝" w:hAnsi="Times New Roman" w:cs="Times New Roman" w:hint="eastAsia"/>
        </w:rPr>
        <w:t>分類</w:t>
      </w:r>
      <w:r w:rsidRPr="0080032A">
        <w:rPr>
          <w:rFonts w:ascii="Times New Roman" w:eastAsia="ＭＳ 明朝" w:hAnsi="Times New Roman" w:cs="Times New Roman"/>
        </w:rPr>
        <w:t>コードがカバーする湿地</w:t>
      </w:r>
      <w:r w:rsidR="000D19EB">
        <w:rPr>
          <w:rFonts w:ascii="Times New Roman" w:eastAsia="ＭＳ 明朝" w:hAnsi="Times New Roman" w:cs="Times New Roman" w:hint="eastAsia"/>
        </w:rPr>
        <w:t>分類</w:t>
      </w:r>
      <w:r w:rsidRPr="0080032A">
        <w:rPr>
          <w:rFonts w:ascii="Times New Roman" w:eastAsia="ＭＳ 明朝" w:hAnsi="Times New Roman" w:cs="Times New Roman"/>
        </w:rPr>
        <w:t>の説明を</w:t>
      </w:r>
      <w:r w:rsidRPr="0080032A">
        <w:rPr>
          <w:rFonts w:ascii="Times New Roman" w:eastAsia="ＭＳ 明朝" w:hAnsi="Times New Roman" w:cs="Times New Roman"/>
        </w:rPr>
        <w:t xml:space="preserve"> </w:t>
      </w:r>
      <w:r w:rsidRPr="0080032A">
        <w:rPr>
          <w:rFonts w:ascii="Times New Roman" w:eastAsia="ＭＳ 明朝" w:hAnsi="Times New Roman" w:cs="Times New Roman"/>
        </w:rPr>
        <w:t>提供する（</w:t>
      </w:r>
      <w:r w:rsidR="00D744BA">
        <w:rPr>
          <w:rFonts w:ascii="Times New Roman" w:eastAsia="ＭＳ 明朝" w:hAnsi="Times New Roman" w:cs="Times New Roman" w:hint="eastAsia"/>
        </w:rPr>
        <w:t>附属書</w:t>
      </w:r>
      <w:r w:rsidRPr="0080032A">
        <w:rPr>
          <w:rFonts w:ascii="Times New Roman" w:eastAsia="ＭＳ 明朝" w:hAnsi="Times New Roman" w:cs="Times New Roman"/>
        </w:rPr>
        <w:t xml:space="preserve"> 2 </w:t>
      </w:r>
      <w:r w:rsidRPr="0080032A">
        <w:rPr>
          <w:rFonts w:ascii="Times New Roman" w:eastAsia="ＭＳ 明朝" w:hAnsi="Times New Roman" w:cs="Times New Roman"/>
        </w:rPr>
        <w:t>参照）。湿地</w:t>
      </w:r>
      <w:r w:rsidR="000D19EB">
        <w:rPr>
          <w:rFonts w:ascii="Times New Roman" w:eastAsia="ＭＳ 明朝" w:hAnsi="Times New Roman" w:cs="Times New Roman" w:hint="eastAsia"/>
        </w:rPr>
        <w:t>分類</w:t>
      </w:r>
      <w:r w:rsidRPr="0080032A">
        <w:rPr>
          <w:rFonts w:ascii="Times New Roman" w:eastAsia="ＭＳ 明朝" w:hAnsi="Times New Roman" w:cs="Times New Roman"/>
        </w:rPr>
        <w:t>は、</w:t>
      </w:r>
      <w:r w:rsidR="00980B39" w:rsidRPr="00980B39">
        <w:rPr>
          <w:rFonts w:ascii="Times New Roman" w:eastAsia="ＭＳ 明朝" w:hAnsi="Times New Roman" w:cs="Times New Roman" w:hint="eastAsia"/>
        </w:rPr>
        <w:t>海洋沿岸域湿地</w:t>
      </w:r>
      <w:r w:rsidRPr="0080032A">
        <w:rPr>
          <w:rFonts w:ascii="Times New Roman" w:eastAsia="ＭＳ 明朝" w:hAnsi="Times New Roman" w:cs="Times New Roman"/>
        </w:rPr>
        <w:t>、内陸湿地、人</w:t>
      </w:r>
      <w:r w:rsidR="000D19EB">
        <w:rPr>
          <w:rFonts w:ascii="Times New Roman" w:eastAsia="ＭＳ 明朝" w:hAnsi="Times New Roman" w:cs="Times New Roman" w:hint="eastAsia"/>
        </w:rPr>
        <w:t>工</w:t>
      </w:r>
      <w:r w:rsidRPr="0080032A">
        <w:rPr>
          <w:rFonts w:ascii="Times New Roman" w:eastAsia="ＭＳ 明朝" w:hAnsi="Times New Roman" w:cs="Times New Roman"/>
        </w:rPr>
        <w:t>湿地の</w:t>
      </w:r>
      <w:r w:rsidRPr="0080032A">
        <w:rPr>
          <w:rFonts w:ascii="Times New Roman" w:eastAsia="ＭＳ 明朝" w:hAnsi="Times New Roman" w:cs="Times New Roman"/>
        </w:rPr>
        <w:t xml:space="preserve"> 3</w:t>
      </w:r>
      <w:r w:rsidRPr="0080032A">
        <w:rPr>
          <w:rFonts w:ascii="Times New Roman" w:eastAsia="ＭＳ 明朝" w:hAnsi="Times New Roman" w:cs="Times New Roman"/>
        </w:rPr>
        <w:t>つの大きなカテゴリーに分類されており、特に大規模なラムサール</w:t>
      </w:r>
      <w:r w:rsidR="008243C8">
        <w:rPr>
          <w:rFonts w:ascii="Times New Roman" w:eastAsia="ＭＳ 明朝" w:hAnsi="Times New Roman" w:cs="Times New Roman" w:hint="eastAsia"/>
        </w:rPr>
        <w:t>条約湿地</w:t>
      </w:r>
      <w:r w:rsidRPr="0080032A">
        <w:rPr>
          <w:rFonts w:ascii="Times New Roman" w:eastAsia="ＭＳ 明朝" w:hAnsi="Times New Roman" w:cs="Times New Roman"/>
        </w:rPr>
        <w:t>では、これらのカテゴリーのうち</w:t>
      </w:r>
      <w:r w:rsidRPr="0080032A">
        <w:rPr>
          <w:rFonts w:ascii="Times New Roman" w:eastAsia="ＭＳ 明朝" w:hAnsi="Times New Roman" w:cs="Times New Roman"/>
        </w:rPr>
        <w:t xml:space="preserve"> 2</w:t>
      </w:r>
      <w:r w:rsidRPr="0080032A">
        <w:rPr>
          <w:rFonts w:ascii="Times New Roman" w:eastAsia="ＭＳ 明朝" w:hAnsi="Times New Roman" w:cs="Times New Roman"/>
        </w:rPr>
        <w:t>つ以上のカテゴリーに属する湿地</w:t>
      </w:r>
      <w:r w:rsidR="000D19EB">
        <w:rPr>
          <w:rFonts w:ascii="Times New Roman" w:eastAsia="ＭＳ 明朝" w:hAnsi="Times New Roman" w:cs="Times New Roman" w:hint="eastAsia"/>
        </w:rPr>
        <w:t>分類</w:t>
      </w:r>
      <w:r w:rsidRPr="0080032A">
        <w:rPr>
          <w:rFonts w:ascii="Times New Roman" w:eastAsia="ＭＳ 明朝" w:hAnsi="Times New Roman" w:cs="Times New Roman"/>
        </w:rPr>
        <w:t>が存在する場合があることに注意</w:t>
      </w:r>
      <w:r w:rsidR="00542E06">
        <w:rPr>
          <w:rFonts w:ascii="Times New Roman" w:eastAsia="ＭＳ 明朝" w:hAnsi="Times New Roman" w:cs="Times New Roman" w:hint="eastAsia"/>
        </w:rPr>
        <w:t>する</w:t>
      </w:r>
      <w:r w:rsidRPr="0080032A">
        <w:rPr>
          <w:rFonts w:ascii="Times New Roman" w:eastAsia="ＭＳ 明朝" w:hAnsi="Times New Roman" w:cs="Times New Roman"/>
        </w:rPr>
        <w:t>。海洋</w:t>
      </w:r>
      <w:r w:rsidR="000D19EB">
        <w:rPr>
          <w:rFonts w:ascii="Times New Roman" w:eastAsia="ＭＳ 明朝" w:hAnsi="Times New Roman" w:cs="Times New Roman" w:hint="eastAsia"/>
        </w:rPr>
        <w:t>・</w:t>
      </w:r>
      <w:r w:rsidRPr="0080032A">
        <w:rPr>
          <w:rFonts w:ascii="Times New Roman" w:eastAsia="ＭＳ 明朝" w:hAnsi="Times New Roman" w:cs="Times New Roman"/>
        </w:rPr>
        <w:t>沿岸湿地タイプ（例：</w:t>
      </w:r>
      <w:r w:rsidR="0036677F">
        <w:rPr>
          <w:rFonts w:ascii="Times New Roman" w:eastAsia="ＭＳ 明朝" w:hAnsi="Times New Roman" w:cs="Times New Roman" w:hint="eastAsia"/>
        </w:rPr>
        <w:t>河口域</w:t>
      </w:r>
      <w:r w:rsidRPr="0080032A">
        <w:rPr>
          <w:rFonts w:ascii="Times New Roman" w:eastAsia="ＭＳ 明朝" w:hAnsi="Times New Roman" w:cs="Times New Roman"/>
        </w:rPr>
        <w:t>（タイプ</w:t>
      </w:r>
      <w:r w:rsidRPr="0080032A">
        <w:rPr>
          <w:rFonts w:ascii="Times New Roman" w:eastAsia="ＭＳ 明朝" w:hAnsi="Times New Roman" w:cs="Times New Roman"/>
        </w:rPr>
        <w:t xml:space="preserve"> F</w:t>
      </w:r>
      <w:r w:rsidRPr="0080032A">
        <w:rPr>
          <w:rFonts w:ascii="Times New Roman" w:eastAsia="ＭＳ 明朝" w:hAnsi="Times New Roman" w:cs="Times New Roman"/>
        </w:rPr>
        <w:t>）または潮間帯</w:t>
      </w:r>
      <w:r w:rsidR="0036677F">
        <w:rPr>
          <w:rFonts w:ascii="Times New Roman" w:eastAsia="ＭＳ 明朝" w:hAnsi="Times New Roman" w:cs="Times New Roman" w:hint="eastAsia"/>
        </w:rPr>
        <w:t>森</w:t>
      </w:r>
      <w:r w:rsidRPr="0080032A">
        <w:rPr>
          <w:rFonts w:ascii="Times New Roman" w:eastAsia="ＭＳ 明朝" w:hAnsi="Times New Roman" w:cs="Times New Roman"/>
        </w:rPr>
        <w:t>林湿地（タイプ</w:t>
      </w:r>
      <w:r w:rsidRPr="0080032A">
        <w:rPr>
          <w:rFonts w:ascii="Times New Roman" w:eastAsia="ＭＳ 明朝" w:hAnsi="Times New Roman" w:cs="Times New Roman"/>
        </w:rPr>
        <w:t xml:space="preserve"> I</w:t>
      </w:r>
      <w:r w:rsidRPr="0080032A">
        <w:rPr>
          <w:rFonts w:ascii="Times New Roman" w:eastAsia="ＭＳ 明朝" w:hAnsi="Times New Roman" w:cs="Times New Roman"/>
        </w:rPr>
        <w:t>））は、海岸線からはるか内陸に存在し、逆に内陸湿地は海岸線の近くに存在することがあるので、このセクションの追加テキストで、内陸または海洋</w:t>
      </w:r>
      <w:r w:rsidR="000D19EB">
        <w:rPr>
          <w:rFonts w:ascii="Times New Roman" w:eastAsia="ＭＳ 明朝" w:hAnsi="Times New Roman" w:cs="Times New Roman" w:hint="eastAsia"/>
        </w:rPr>
        <w:t>・</w:t>
      </w:r>
      <w:r w:rsidRPr="0080032A">
        <w:rPr>
          <w:rFonts w:ascii="Times New Roman" w:eastAsia="ＭＳ 明朝" w:hAnsi="Times New Roman" w:cs="Times New Roman"/>
        </w:rPr>
        <w:t>沿岸として、海岸線に対するサイトの地理的一般位置を示すこともでき</w:t>
      </w:r>
      <w:r w:rsidR="00542E06">
        <w:rPr>
          <w:rFonts w:ascii="Times New Roman" w:eastAsia="ＭＳ 明朝" w:hAnsi="Times New Roman" w:cs="Times New Roman" w:hint="eastAsia"/>
        </w:rPr>
        <w:t>る</w:t>
      </w:r>
      <w:r w:rsidRPr="0080032A">
        <w:rPr>
          <w:rFonts w:ascii="Times New Roman" w:eastAsia="ＭＳ 明朝" w:hAnsi="Times New Roman" w:cs="Times New Roman"/>
        </w:rPr>
        <w:t>。</w:t>
      </w:r>
    </w:p>
    <w:p w14:paraId="56628DCF" w14:textId="7E83B37E" w:rsidR="00390395" w:rsidRDefault="00000000" w:rsidP="00030B68">
      <w:pPr>
        <w:ind w:left="367" w:right="9"/>
        <w:jc w:val="both"/>
      </w:pPr>
      <w:r>
        <w:t xml:space="preserve">When listing the areal dominance of the wetland types, if possible, provide the area, although it is </w:t>
      </w:r>
      <w:proofErr w:type="spellStart"/>
      <w:r>
        <w:t>recognised</w:t>
      </w:r>
      <w:proofErr w:type="spellEnd"/>
      <w:r>
        <w:t xml:space="preserve"> that this may be difficult for complex situations with a wide variety of wetland types. </w:t>
      </w:r>
    </w:p>
    <w:p w14:paraId="76CD60BB" w14:textId="42CAA066" w:rsidR="0080032A" w:rsidRPr="0080032A" w:rsidRDefault="0080032A" w:rsidP="00030B68">
      <w:pPr>
        <w:spacing w:after="227" w:line="249" w:lineRule="auto"/>
        <w:ind w:left="440" w:right="292" w:hangingChars="200" w:hanging="440"/>
        <w:jc w:val="both"/>
        <w:rPr>
          <w:iCs/>
        </w:rPr>
      </w:pPr>
      <w:r>
        <w:rPr>
          <w:rFonts w:ascii="ＭＳ 明朝" w:eastAsia="ＭＳ 明朝" w:hAnsi="ＭＳ 明朝" w:cs="ＭＳ 明朝" w:hint="eastAsia"/>
          <w:i/>
        </w:rPr>
        <w:t xml:space="preserve">　　</w:t>
      </w:r>
      <w:r w:rsidRPr="0080032A">
        <w:rPr>
          <w:rFonts w:ascii="ＭＳ 明朝" w:eastAsia="ＭＳ 明朝" w:hAnsi="ＭＳ 明朝" w:cs="ＭＳ 明朝" w:hint="eastAsia"/>
          <w:iCs/>
        </w:rPr>
        <w:t>湿地</w:t>
      </w:r>
      <w:r w:rsidR="0036677F">
        <w:rPr>
          <w:rFonts w:ascii="ＭＳ 明朝" w:eastAsia="ＭＳ 明朝" w:hAnsi="ＭＳ 明朝" w:cs="ＭＳ 明朝" w:hint="eastAsia"/>
          <w:iCs/>
        </w:rPr>
        <w:t>分類</w:t>
      </w:r>
      <w:r w:rsidRPr="0080032A">
        <w:rPr>
          <w:rFonts w:ascii="ＭＳ 明朝" w:eastAsia="ＭＳ 明朝" w:hAnsi="ＭＳ 明朝" w:cs="ＭＳ 明朝" w:hint="eastAsia"/>
          <w:iCs/>
        </w:rPr>
        <w:t>の面積的優位性を記載する場合、可能であれば、</w:t>
      </w:r>
      <w:r w:rsidR="0036677F">
        <w:rPr>
          <w:rFonts w:ascii="ＭＳ 明朝" w:eastAsia="ＭＳ 明朝" w:hAnsi="ＭＳ 明朝" w:cs="ＭＳ 明朝" w:hint="eastAsia"/>
          <w:iCs/>
        </w:rPr>
        <w:t>（様々な湿地分類が混在する複雑な状況では困難</w:t>
      </w:r>
      <w:r w:rsidR="00980B39">
        <w:rPr>
          <w:rFonts w:ascii="ＭＳ 明朝" w:eastAsia="ＭＳ 明朝" w:hAnsi="ＭＳ 明朝" w:cs="ＭＳ 明朝" w:hint="eastAsia"/>
          <w:iCs/>
        </w:rPr>
        <w:t>な場合があるが</w:t>
      </w:r>
      <w:r w:rsidR="0036677F">
        <w:rPr>
          <w:rFonts w:ascii="ＭＳ 明朝" w:eastAsia="ＭＳ 明朝" w:hAnsi="ＭＳ 明朝" w:cs="ＭＳ 明朝" w:hint="eastAsia"/>
          <w:iCs/>
        </w:rPr>
        <w:t>）</w:t>
      </w:r>
      <w:r w:rsidRPr="0080032A">
        <w:rPr>
          <w:rFonts w:ascii="ＭＳ 明朝" w:eastAsia="ＭＳ 明朝" w:hAnsi="ＭＳ 明朝" w:cs="ＭＳ 明朝" w:hint="eastAsia"/>
          <w:iCs/>
        </w:rPr>
        <w:t>面積を記載</w:t>
      </w:r>
      <w:r w:rsidR="00542E06">
        <w:rPr>
          <w:rFonts w:ascii="ＭＳ 明朝" w:eastAsia="ＭＳ 明朝" w:hAnsi="ＭＳ 明朝" w:cs="ＭＳ 明朝" w:hint="eastAsia"/>
          <w:iCs/>
        </w:rPr>
        <w:t>する</w:t>
      </w:r>
      <w:r w:rsidRPr="0080032A">
        <w:rPr>
          <w:rFonts w:ascii="ＭＳ 明朝" w:eastAsia="ＭＳ 明朝" w:hAnsi="ＭＳ 明朝" w:cs="ＭＳ 明朝" w:hint="eastAsia"/>
          <w:iCs/>
        </w:rPr>
        <w:t>。</w:t>
      </w:r>
    </w:p>
    <w:p w14:paraId="1DE71113" w14:textId="3B7B5755" w:rsidR="00390395" w:rsidRPr="0080032A" w:rsidRDefault="00000000" w:rsidP="00030B68">
      <w:pPr>
        <w:spacing w:after="227" w:line="249" w:lineRule="auto"/>
        <w:ind w:left="7" w:right="292"/>
        <w:jc w:val="both"/>
        <w:rPr>
          <w:iCs/>
        </w:rPr>
      </w:pPr>
      <w:r>
        <w:rPr>
          <w:i/>
        </w:rPr>
        <w:t xml:space="preserve">Accreditation criteria </w:t>
      </w:r>
      <w:r w:rsidR="0080032A">
        <w:rPr>
          <w:rFonts w:ascii="ＭＳ 明朝" w:eastAsia="ＭＳ 明朝" w:hAnsi="ＭＳ 明朝" w:cs="ＭＳ 明朝" w:hint="eastAsia"/>
          <w:iCs/>
        </w:rPr>
        <w:t xml:space="preserve">　認定基準</w:t>
      </w:r>
    </w:p>
    <w:p w14:paraId="4486B555" w14:textId="77777777" w:rsidR="00390395" w:rsidRDefault="00000000" w:rsidP="00030B68">
      <w:pPr>
        <w:spacing w:after="218" w:line="259" w:lineRule="auto"/>
        <w:ind w:left="7"/>
        <w:jc w:val="both"/>
      </w:pPr>
      <w:r>
        <w:rPr>
          <w:u w:val="single" w:color="000000"/>
        </w:rPr>
        <w:t>Group A: Criteria based on delivering the conservation and wise use of wetlands</w:t>
      </w:r>
      <w:r>
        <w:t xml:space="preserve"> </w:t>
      </w:r>
    </w:p>
    <w:p w14:paraId="6D8D7D35" w14:textId="2D78B45A" w:rsidR="0080032A" w:rsidRPr="00CD45AE" w:rsidRDefault="0080032A" w:rsidP="00030B68">
      <w:pPr>
        <w:spacing w:after="218" w:line="259" w:lineRule="auto"/>
        <w:ind w:left="7"/>
        <w:jc w:val="both"/>
        <w:rPr>
          <w:rFonts w:ascii="Times New Roman" w:eastAsia="ＭＳ 明朝" w:hAnsi="Times New Roman" w:cs="Times New Roman"/>
        </w:rPr>
      </w:pPr>
      <w:r w:rsidRPr="00CD45AE">
        <w:rPr>
          <w:rFonts w:ascii="Times New Roman" w:eastAsia="ＭＳ 明朝" w:hAnsi="Times New Roman" w:cs="Times New Roman"/>
        </w:rPr>
        <w:t>グループ</w:t>
      </w:r>
      <w:r w:rsidRPr="00CD45AE">
        <w:rPr>
          <w:rFonts w:ascii="Times New Roman" w:eastAsia="ＭＳ 明朝" w:hAnsi="Times New Roman" w:cs="Times New Roman"/>
        </w:rPr>
        <w:t>A</w:t>
      </w:r>
      <w:r w:rsidR="00CD45AE" w:rsidRPr="00CD45AE">
        <w:rPr>
          <w:rFonts w:ascii="Times New Roman" w:eastAsia="ＭＳ 明朝" w:hAnsi="Times New Roman" w:cs="Times New Roman"/>
        </w:rPr>
        <w:t>：</w:t>
      </w:r>
      <w:r w:rsidRPr="00CD45AE">
        <w:rPr>
          <w:rFonts w:ascii="Times New Roman" w:eastAsia="ＭＳ 明朝" w:hAnsi="Times New Roman" w:cs="Times New Roman"/>
        </w:rPr>
        <w:t xml:space="preserve"> </w:t>
      </w:r>
      <w:r w:rsidRPr="00CD45AE">
        <w:rPr>
          <w:rFonts w:ascii="Times New Roman" w:eastAsia="ＭＳ 明朝" w:hAnsi="Times New Roman" w:cs="Times New Roman"/>
        </w:rPr>
        <w:t>湿地の保全と賢明な利用を実現することに基づく基準</w:t>
      </w:r>
    </w:p>
    <w:p w14:paraId="7EE756E4" w14:textId="5F3764A5" w:rsidR="00390395" w:rsidRPr="00ED4385" w:rsidRDefault="00000000">
      <w:pPr>
        <w:pStyle w:val="2"/>
        <w:spacing w:after="227"/>
        <w:ind w:left="588"/>
        <w:rPr>
          <w:b w:val="0"/>
          <w:bCs/>
        </w:rPr>
      </w:pPr>
      <w:r>
        <w:t xml:space="preserve">Criterion 1 </w:t>
      </w:r>
      <w:r w:rsidR="00ED4385">
        <w:rPr>
          <w:rFonts w:ascii="ＭＳ 明朝" w:eastAsia="ＭＳ 明朝" w:hAnsi="ＭＳ 明朝" w:cs="ＭＳ 明朝" w:hint="eastAsia"/>
        </w:rPr>
        <w:t xml:space="preserve">　</w:t>
      </w:r>
      <w:r w:rsidR="00ED4385" w:rsidRPr="00ED4385">
        <w:rPr>
          <w:rFonts w:ascii="Times New Roman" w:eastAsia="ＭＳ 明朝" w:hAnsi="Times New Roman" w:cs="Times New Roman"/>
          <w:b w:val="0"/>
          <w:bCs/>
        </w:rPr>
        <w:t>基準</w:t>
      </w:r>
      <w:r w:rsidR="00ED4385" w:rsidRPr="00ED4385">
        <w:rPr>
          <w:rFonts w:ascii="Times New Roman" w:eastAsia="ＭＳ 明朝" w:hAnsi="Times New Roman" w:cs="Times New Roman"/>
          <w:b w:val="0"/>
          <w:bCs/>
        </w:rPr>
        <w:t>1</w:t>
      </w:r>
    </w:p>
    <w:p w14:paraId="0BFD60F1" w14:textId="77777777" w:rsidR="00390395" w:rsidRDefault="00000000">
      <w:pPr>
        <w:ind w:left="367" w:right="9"/>
      </w:pPr>
      <w:r>
        <w:t xml:space="preserve">A1. </w:t>
      </w:r>
      <w:r>
        <w:rPr>
          <w:b/>
        </w:rPr>
        <w:t>Name any Ramsar Site that is fully or partly in the city administrative boundaries</w:t>
      </w:r>
      <w:r>
        <w:t xml:space="preserve">: A city can be nominated if there is a Ramsar Site fully or partly situated within its administrative boundaries. Provide the precise name of the designated Ramsar Site in one of the three official languages (English, French or Spanish) of the Convention. Alternative names, including in local language(s), should be given in parenthesis after the precise name. The official Ramsar Site name and number as described on the Ramsar Information Sheet is available on https://rsis.ramsar.org/). If none, state ‘None’. </w:t>
      </w:r>
    </w:p>
    <w:p w14:paraId="2E6081B8" w14:textId="0F9D2598" w:rsidR="00ED4385" w:rsidRDefault="00ED4385" w:rsidP="00030B68">
      <w:pPr>
        <w:ind w:left="367" w:right="9"/>
        <w:jc w:val="both"/>
        <w:rPr>
          <w:rFonts w:ascii="Times New Roman" w:eastAsia="ＭＳ 明朝" w:hAnsi="Times New Roman" w:cs="Times New Roman"/>
        </w:rPr>
      </w:pPr>
      <w:r w:rsidRPr="007C4FCE">
        <w:rPr>
          <w:rFonts w:ascii="Times New Roman" w:eastAsia="ＭＳ 明朝" w:hAnsi="Times New Roman" w:cs="Times New Roman" w:hint="eastAsia"/>
          <w:b/>
          <w:bCs/>
        </w:rPr>
        <w:lastRenderedPageBreak/>
        <w:t>都市の行政区域の全部または一部にあるラムサール条約登録地を挙げ</w:t>
      </w:r>
      <w:r w:rsidR="00542E06" w:rsidRPr="007C4FCE">
        <w:rPr>
          <w:rFonts w:ascii="Times New Roman" w:eastAsia="ＭＳ 明朝" w:hAnsi="Times New Roman" w:cs="Times New Roman" w:hint="eastAsia"/>
          <w:b/>
          <w:bCs/>
        </w:rPr>
        <w:t>る</w:t>
      </w:r>
      <w:r w:rsidRPr="00ED4385">
        <w:rPr>
          <w:rFonts w:ascii="Times New Roman" w:eastAsia="ＭＳ 明朝" w:hAnsi="Times New Roman" w:cs="Times New Roman"/>
        </w:rPr>
        <w:t>：</w:t>
      </w:r>
      <w:r w:rsidRPr="00ED4385">
        <w:rPr>
          <w:rFonts w:ascii="Times New Roman" w:hAnsi="Times New Roman" w:cs="Times New Roman"/>
        </w:rPr>
        <w:t xml:space="preserve"> </w:t>
      </w:r>
      <w:r w:rsidRPr="00ED4385">
        <w:rPr>
          <w:rFonts w:ascii="Times New Roman" w:eastAsia="ＭＳ 明朝" w:hAnsi="Times New Roman" w:cs="Times New Roman"/>
        </w:rPr>
        <w:t>都市の行政区域の全部または一部にラムサール条約登録地がある場合、その都市を推薦することができ</w:t>
      </w:r>
      <w:r w:rsidR="00542E06">
        <w:rPr>
          <w:rFonts w:ascii="Times New Roman" w:eastAsia="ＭＳ 明朝" w:hAnsi="Times New Roman" w:cs="Times New Roman" w:hint="eastAsia"/>
        </w:rPr>
        <w:t>る</w:t>
      </w:r>
      <w:r w:rsidRPr="00ED4385">
        <w:rPr>
          <w:rFonts w:ascii="Times New Roman" w:eastAsia="ＭＳ 明朝" w:hAnsi="Times New Roman" w:cs="Times New Roman"/>
        </w:rPr>
        <w:t>。指定されたラムサール条約湿地の正確な名称を、条約の</w:t>
      </w:r>
      <w:r w:rsidRPr="00ED4385">
        <w:rPr>
          <w:rFonts w:ascii="Times New Roman" w:hAnsi="Times New Roman" w:cs="Times New Roman"/>
        </w:rPr>
        <w:t>3</w:t>
      </w:r>
      <w:r w:rsidRPr="00ED4385">
        <w:rPr>
          <w:rFonts w:ascii="Times New Roman" w:eastAsia="ＭＳ 明朝" w:hAnsi="Times New Roman" w:cs="Times New Roman"/>
        </w:rPr>
        <w:t>つの</w:t>
      </w:r>
      <w:r w:rsidR="00772673">
        <w:rPr>
          <w:rFonts w:ascii="Times New Roman" w:eastAsia="ＭＳ 明朝" w:hAnsi="Times New Roman" w:cs="Times New Roman" w:hint="eastAsia"/>
        </w:rPr>
        <w:t>作業</w:t>
      </w:r>
      <w:r w:rsidRPr="00ED4385">
        <w:rPr>
          <w:rFonts w:ascii="Times New Roman" w:eastAsia="ＭＳ 明朝" w:hAnsi="Times New Roman" w:cs="Times New Roman"/>
        </w:rPr>
        <w:t>語（英語、フランス語、スペイン語）のうち</w:t>
      </w:r>
      <w:r w:rsidRPr="00ED4385">
        <w:rPr>
          <w:rFonts w:ascii="Times New Roman" w:hAnsi="Times New Roman" w:cs="Times New Roman"/>
        </w:rPr>
        <w:t>1</w:t>
      </w:r>
      <w:r w:rsidRPr="00ED4385">
        <w:rPr>
          <w:rFonts w:ascii="Times New Roman" w:eastAsia="ＭＳ 明朝" w:hAnsi="Times New Roman" w:cs="Times New Roman"/>
        </w:rPr>
        <w:t>つで記入</w:t>
      </w:r>
      <w:r w:rsidR="00542E06">
        <w:rPr>
          <w:rFonts w:ascii="Times New Roman" w:eastAsia="ＭＳ 明朝" w:hAnsi="Times New Roman" w:cs="Times New Roman" w:hint="eastAsia"/>
        </w:rPr>
        <w:t>する</w:t>
      </w:r>
      <w:r w:rsidRPr="00ED4385">
        <w:rPr>
          <w:rFonts w:ascii="Times New Roman" w:eastAsia="ＭＳ 明朝" w:hAnsi="Times New Roman" w:cs="Times New Roman"/>
        </w:rPr>
        <w:t>。現地語を含む代替名称は、正確な名称の後に括弧書きで記載する必要がある。ラムサール</w:t>
      </w:r>
      <w:r w:rsidR="00B71F02">
        <w:rPr>
          <w:rFonts w:ascii="Times New Roman" w:eastAsia="ＭＳ 明朝" w:hAnsi="Times New Roman" w:cs="Times New Roman" w:hint="eastAsia"/>
        </w:rPr>
        <w:t>条約</w:t>
      </w:r>
      <w:r w:rsidRPr="00ED4385">
        <w:rPr>
          <w:rFonts w:ascii="Times New Roman" w:eastAsia="ＭＳ 明朝" w:hAnsi="Times New Roman" w:cs="Times New Roman"/>
        </w:rPr>
        <w:t>情報</w:t>
      </w:r>
      <w:r w:rsidR="00B71F02">
        <w:rPr>
          <w:rFonts w:ascii="Times New Roman" w:eastAsia="ＭＳ 明朝" w:hAnsi="Times New Roman" w:cs="Times New Roman" w:hint="eastAsia"/>
        </w:rPr>
        <w:t>票</w:t>
      </w:r>
      <w:r w:rsidRPr="00ED4385">
        <w:rPr>
          <w:rFonts w:ascii="Times New Roman" w:eastAsia="ＭＳ 明朝" w:hAnsi="Times New Roman" w:cs="Times New Roman"/>
        </w:rPr>
        <w:t>に記載されている正式なラムサール条約登録地の名称と番号は、</w:t>
      </w:r>
      <w:r w:rsidRPr="00ED4385">
        <w:rPr>
          <w:rFonts w:ascii="Times New Roman" w:hAnsi="Times New Roman" w:cs="Times New Roman"/>
        </w:rPr>
        <w:t>https://rsis.ramsar.org/)</w:t>
      </w:r>
      <w:r w:rsidRPr="00ED4385">
        <w:rPr>
          <w:rFonts w:ascii="Times New Roman" w:eastAsia="ＭＳ 明朝" w:hAnsi="Times New Roman" w:cs="Times New Roman"/>
        </w:rPr>
        <w:t>で入手できる。ない場合は、「なし」と記載する。</w:t>
      </w:r>
    </w:p>
    <w:p w14:paraId="76250A28" w14:textId="76D173A8" w:rsidR="008C4ACC" w:rsidRPr="00030B68" w:rsidRDefault="008C4ACC" w:rsidP="00030B68">
      <w:pPr>
        <w:ind w:left="367" w:right="9"/>
        <w:jc w:val="both"/>
        <w:rPr>
          <w:rFonts w:ascii="Times New Roman" w:eastAsiaTheme="minorEastAsia" w:hAnsi="Times New Roman" w:cs="Times New Roman"/>
        </w:rPr>
      </w:pPr>
      <w:r>
        <w:rPr>
          <w:b/>
        </w:rPr>
        <w:t xml:space="preserve">Criterion 2   </w:t>
      </w:r>
      <w:r w:rsidRPr="007C4FCE">
        <w:rPr>
          <w:rFonts w:ascii="Times New Roman" w:eastAsia="ＭＳ 明朝" w:hAnsi="Times New Roman" w:cs="Times New Roman" w:hint="eastAsia"/>
          <w:b/>
          <w:bCs/>
        </w:rPr>
        <w:t>基準</w:t>
      </w:r>
      <w:r w:rsidRPr="007C4FCE">
        <w:rPr>
          <w:rFonts w:ascii="Times New Roman" w:hAnsi="Times New Roman" w:cs="Times New Roman"/>
          <w:b/>
          <w:bCs/>
        </w:rPr>
        <w:t>2</w:t>
      </w:r>
    </w:p>
    <w:p w14:paraId="127CB7A0" w14:textId="5CC7D0A9" w:rsidR="00390395" w:rsidRDefault="00000000" w:rsidP="00030B68">
      <w:pPr>
        <w:ind w:left="367" w:right="9"/>
        <w:jc w:val="both"/>
      </w:pPr>
      <w:r>
        <w:t xml:space="preserve">A2. </w:t>
      </w:r>
      <w:r>
        <w:rPr>
          <w:b/>
        </w:rPr>
        <w:t>Name any other wetland conservation site that is fully or partly in the city administrative boundaries</w:t>
      </w:r>
      <w:r>
        <w:t xml:space="preserve">: A city can be nominated even if there is not a Ramsar Site fully or partly situated within its administrative boundaries but there are other wetland conservation sites that are considered to be significant in terms of their contribution to the provision of ecosystem services on which the city depends. Provide the precise name of the wetland(s) (or wetland conservation site(s)) in one of the three official languages (English, French or Spanish) of the Convention. Alternative names, including in local language(s), should be given in parenthesis after the precise name. Indicate whether any wetland within the administrative boundaries has a relevant protected area status (either in addition to or separate from Ramsar Site status) in accordance with protected areas categories as established by each Contracting Party and/or based on IUCN categories (Appendix 3), other relevant international conservation designations, and, in the case of transboundary wetlands, bilateral or multilateral conservation measures which pertain to all or part of the site. If a reserve has been established, give the date of establishment and size of the protected area. If only a part of the wetland is included within a protected area, the area of wetland habitat that is protected should be noted. If the wetlands in the city do not have any legal conservation status, the city is strongly encouraged to provide additional information in Group B in the Nomination Form for further consideration. </w:t>
      </w:r>
    </w:p>
    <w:p w14:paraId="2FC7B0A0" w14:textId="22AD9BCC" w:rsidR="00ED4385" w:rsidRDefault="00F369F4" w:rsidP="00030B68">
      <w:pPr>
        <w:ind w:left="357" w:right="9" w:firstLine="0"/>
        <w:jc w:val="both"/>
        <w:rPr>
          <w:rFonts w:ascii="Times New Roman" w:eastAsia="ＭＳ 明朝" w:hAnsi="Times New Roman" w:cs="Times New Roman"/>
        </w:rPr>
      </w:pPr>
      <w:r w:rsidRPr="007C4FCE">
        <w:rPr>
          <w:rFonts w:ascii="Times New Roman" w:eastAsia="ＭＳ 明朝" w:hAnsi="Times New Roman" w:cs="Times New Roman" w:hint="eastAsia"/>
          <w:b/>
          <w:bCs/>
        </w:rPr>
        <w:t>都</w:t>
      </w:r>
      <w:r w:rsidR="00ED4385" w:rsidRPr="007C4FCE">
        <w:rPr>
          <w:rFonts w:ascii="Times New Roman" w:eastAsia="ＭＳ 明朝" w:hAnsi="Times New Roman" w:cs="Times New Roman" w:hint="eastAsia"/>
          <w:b/>
          <w:bCs/>
        </w:rPr>
        <w:t>市の行政区域の全部または一部にある、その他の湿地保全サイトを挙げ</w:t>
      </w:r>
      <w:r w:rsidR="00542E06" w:rsidRPr="007C4FCE">
        <w:rPr>
          <w:rFonts w:ascii="Times New Roman" w:eastAsia="ＭＳ 明朝" w:hAnsi="Times New Roman" w:cs="Times New Roman" w:hint="eastAsia"/>
          <w:b/>
          <w:bCs/>
        </w:rPr>
        <w:t>る</w:t>
      </w:r>
      <w:r w:rsidR="00ED4385" w:rsidRPr="00ED4385">
        <w:rPr>
          <w:rFonts w:ascii="Times New Roman" w:eastAsia="ＭＳ 明朝" w:hAnsi="Times New Roman" w:cs="Times New Roman"/>
        </w:rPr>
        <w:t>：</w:t>
      </w:r>
      <w:r w:rsidR="00ED4385" w:rsidRPr="00ED4385">
        <w:rPr>
          <w:rFonts w:ascii="Times New Roman" w:hAnsi="Times New Roman" w:cs="Times New Roman"/>
        </w:rPr>
        <w:t xml:space="preserve"> </w:t>
      </w:r>
      <w:r w:rsidR="00ED4385" w:rsidRPr="00ED4385">
        <w:rPr>
          <w:rFonts w:ascii="Times New Roman" w:eastAsia="ＭＳ 明朝" w:hAnsi="Times New Roman" w:cs="Times New Roman"/>
        </w:rPr>
        <w:t>都市の行政区域の全部または一部にラムサール条約湿地がなくても、都市が依存する生態系サービスの提供への貢献という点で重要であると考えられる他の湿地保全地域がある場合、都市を推薦することができ</w:t>
      </w:r>
      <w:r w:rsidR="00542E06">
        <w:rPr>
          <w:rFonts w:ascii="Times New Roman" w:eastAsia="ＭＳ 明朝" w:hAnsi="Times New Roman" w:cs="Times New Roman" w:hint="eastAsia"/>
        </w:rPr>
        <w:t>る</w:t>
      </w:r>
      <w:r w:rsidR="00ED4385" w:rsidRPr="00ED4385">
        <w:rPr>
          <w:rFonts w:ascii="Times New Roman" w:eastAsia="ＭＳ 明朝" w:hAnsi="Times New Roman" w:cs="Times New Roman"/>
        </w:rPr>
        <w:t>。湿地（または湿地保全地）の正確な名称を、条約の</w:t>
      </w:r>
      <w:r w:rsidR="00ED4385" w:rsidRPr="00ED4385">
        <w:rPr>
          <w:rFonts w:ascii="Times New Roman" w:hAnsi="Times New Roman" w:cs="Times New Roman"/>
        </w:rPr>
        <w:t xml:space="preserve"> 3</w:t>
      </w:r>
      <w:r w:rsidR="00ED4385" w:rsidRPr="00ED4385">
        <w:rPr>
          <w:rFonts w:ascii="Times New Roman" w:eastAsia="ＭＳ 明朝" w:hAnsi="Times New Roman" w:cs="Times New Roman"/>
        </w:rPr>
        <w:t>つの公用語（英語、フランス語、スペイン語）のうち</w:t>
      </w:r>
      <w:r w:rsidR="00ED4385" w:rsidRPr="00ED4385">
        <w:rPr>
          <w:rFonts w:ascii="Times New Roman" w:hAnsi="Times New Roman" w:cs="Times New Roman"/>
        </w:rPr>
        <w:t xml:space="preserve"> 1</w:t>
      </w:r>
      <w:r w:rsidR="00ED4385" w:rsidRPr="00ED4385">
        <w:rPr>
          <w:rFonts w:ascii="Times New Roman" w:eastAsia="ＭＳ 明朝" w:hAnsi="Times New Roman" w:cs="Times New Roman"/>
        </w:rPr>
        <w:t>つで記入する。現地語を含む代替名称は、正確な名称の後に括弧書きで記載する必要がある。行政境界内の湿地が、各締約国によって確立された保護地域カテゴリー、または</w:t>
      </w:r>
      <w:r w:rsidR="00ED4385" w:rsidRPr="00ED4385">
        <w:rPr>
          <w:rFonts w:ascii="Times New Roman" w:hAnsi="Times New Roman" w:cs="Times New Roman"/>
        </w:rPr>
        <w:t xml:space="preserve"> IUCN </w:t>
      </w:r>
      <w:r w:rsidR="00ED4385" w:rsidRPr="00ED4385">
        <w:rPr>
          <w:rFonts w:ascii="Times New Roman" w:eastAsia="ＭＳ 明朝" w:hAnsi="Times New Roman" w:cs="Times New Roman"/>
        </w:rPr>
        <w:t>カテゴリー（</w:t>
      </w:r>
      <w:r w:rsidR="00D744BA">
        <w:rPr>
          <w:rFonts w:ascii="Times New Roman" w:eastAsia="ＭＳ 明朝" w:hAnsi="Times New Roman" w:cs="Times New Roman" w:hint="eastAsia"/>
        </w:rPr>
        <w:t>附属書</w:t>
      </w:r>
      <w:r w:rsidR="00ED4385" w:rsidRPr="00ED4385">
        <w:rPr>
          <w:rFonts w:ascii="Times New Roman" w:hAnsi="Times New Roman" w:cs="Times New Roman"/>
        </w:rPr>
        <w:t xml:space="preserve"> 3</w:t>
      </w:r>
      <w:r w:rsidR="00ED4385" w:rsidRPr="00ED4385">
        <w:rPr>
          <w:rFonts w:ascii="Times New Roman" w:eastAsia="ＭＳ 明朝" w:hAnsi="Times New Roman" w:cs="Times New Roman"/>
        </w:rPr>
        <w:t>）、その他の関連する国際的な保護</w:t>
      </w:r>
      <w:r w:rsidR="00A923F8">
        <w:rPr>
          <w:rFonts w:ascii="Times New Roman" w:eastAsia="ＭＳ 明朝" w:hAnsi="Times New Roman" w:cs="Times New Roman" w:hint="eastAsia"/>
        </w:rPr>
        <w:t>地区</w:t>
      </w:r>
      <w:r w:rsidR="00ED4385" w:rsidRPr="00ED4385">
        <w:rPr>
          <w:rFonts w:ascii="Times New Roman" w:eastAsia="ＭＳ 明朝" w:hAnsi="Times New Roman" w:cs="Times New Roman"/>
        </w:rPr>
        <w:t>指定、および越境湿地の場合は、サイトの全部または一部に関連する二国間または多国間の保護措置に、（ラムサール条約</w:t>
      </w:r>
      <w:r w:rsidR="00A923F8">
        <w:rPr>
          <w:rFonts w:ascii="Times New Roman" w:eastAsia="ＭＳ 明朝" w:hAnsi="Times New Roman" w:cs="Times New Roman" w:hint="eastAsia"/>
        </w:rPr>
        <w:t>湿地</w:t>
      </w:r>
      <w:r w:rsidR="00ED4385" w:rsidRPr="00ED4385">
        <w:rPr>
          <w:rFonts w:ascii="Times New Roman" w:eastAsia="ＭＳ 明朝" w:hAnsi="Times New Roman" w:cs="Times New Roman"/>
        </w:rPr>
        <w:t>に追加または分離して）関連する保護地域を有しているかどうかを示すこと。保護区が設定されている場合、設定日および保護区の規模を示す。湿地の一部のみが保護区に含まれる場合は、保護される湿地の面積を記載すること。</w:t>
      </w:r>
      <w:r>
        <w:rPr>
          <w:rFonts w:ascii="Times New Roman" w:eastAsia="ＭＳ 明朝" w:hAnsi="Times New Roman" w:cs="Times New Roman" w:hint="eastAsia"/>
        </w:rPr>
        <w:t>都</w:t>
      </w:r>
      <w:r w:rsidR="00ED4385" w:rsidRPr="00ED4385">
        <w:rPr>
          <w:rFonts w:ascii="Times New Roman" w:eastAsia="ＭＳ 明朝" w:hAnsi="Times New Roman" w:cs="Times New Roman"/>
        </w:rPr>
        <w:t>市内にある湿地が法的に保護されていない場合、</w:t>
      </w:r>
      <w:r w:rsidR="00A923F8">
        <w:rPr>
          <w:rFonts w:ascii="Times New Roman" w:eastAsia="ＭＳ 明朝" w:hAnsi="Times New Roman" w:cs="Times New Roman" w:hint="eastAsia"/>
        </w:rPr>
        <w:t>認証の検討のため、</w:t>
      </w:r>
      <w:r w:rsidR="00ED4385" w:rsidRPr="00ED4385">
        <w:rPr>
          <w:rFonts w:ascii="Times New Roman" w:eastAsia="ＭＳ 明朝" w:hAnsi="Times New Roman" w:cs="Times New Roman"/>
        </w:rPr>
        <w:t>フォームのグループ</w:t>
      </w:r>
      <w:r w:rsidR="00ED4385" w:rsidRPr="00ED4385">
        <w:rPr>
          <w:rFonts w:ascii="Times New Roman" w:hAnsi="Times New Roman" w:cs="Times New Roman"/>
        </w:rPr>
        <w:t>B</w:t>
      </w:r>
      <w:r w:rsidR="00ED4385" w:rsidRPr="00ED4385">
        <w:rPr>
          <w:rFonts w:ascii="Times New Roman" w:eastAsia="ＭＳ 明朝" w:hAnsi="Times New Roman" w:cs="Times New Roman"/>
        </w:rPr>
        <w:t>に追加情報を提供することが強く推奨され</w:t>
      </w:r>
      <w:r w:rsidR="00542E06">
        <w:rPr>
          <w:rFonts w:ascii="Times New Roman" w:eastAsia="ＭＳ 明朝" w:hAnsi="Times New Roman" w:cs="Times New Roman" w:hint="eastAsia"/>
        </w:rPr>
        <w:t>る</w:t>
      </w:r>
      <w:r w:rsidR="00ED4385" w:rsidRPr="00ED4385">
        <w:rPr>
          <w:rFonts w:ascii="Times New Roman" w:eastAsia="ＭＳ 明朝" w:hAnsi="Times New Roman" w:cs="Times New Roman"/>
        </w:rPr>
        <w:t>。</w:t>
      </w:r>
    </w:p>
    <w:p w14:paraId="490EFE72" w14:textId="77777777" w:rsidR="00E57E3B" w:rsidRDefault="00E57E3B" w:rsidP="00030B68">
      <w:pPr>
        <w:ind w:left="367" w:right="9"/>
        <w:jc w:val="both"/>
      </w:pPr>
      <w:r>
        <w:t xml:space="preserve">A3. </w:t>
      </w:r>
      <w:r>
        <w:rPr>
          <w:b/>
        </w:rPr>
        <w:t>National and/or local policy, legislative or other appropriate measures and regulatory instruments</w:t>
      </w:r>
      <w:r>
        <w:t xml:space="preserve">: A city can be considered for accreditation if it can demonstrate that development avoids degrading and destroying wetlands. In order to achieve this, the city needs to have a strong set of legal or policy instruments in place supported by appropriate regulation and enforcement. These could include national, state or city laws, local bye-laws, regulations, policies and plans. Describe the national and/or local policy, legislative measures and regulatory instruments that are in use by the city to proactively prevent the degradation and loss of wetlands. (Please note that field is limited to a maximum of 2500 characters). </w:t>
      </w:r>
    </w:p>
    <w:p w14:paraId="5F444164" w14:textId="77777777" w:rsidR="00E57E3B" w:rsidRPr="0070701F" w:rsidRDefault="00E57E3B" w:rsidP="00030B68">
      <w:pPr>
        <w:ind w:left="367" w:right="9"/>
        <w:jc w:val="both"/>
        <w:rPr>
          <w:rFonts w:ascii="Times New Roman" w:hAnsi="Times New Roman" w:cs="Times New Roman"/>
        </w:rPr>
      </w:pPr>
      <w:r w:rsidRPr="007C4FCE">
        <w:rPr>
          <w:rFonts w:ascii="Times New Roman" w:eastAsia="ＭＳ 明朝" w:hAnsi="Times New Roman" w:cs="Times New Roman" w:hint="eastAsia"/>
          <w:b/>
          <w:bCs/>
        </w:rPr>
        <w:t>国または地方の政策、立法またはその他の適切な措置、規制手段</w:t>
      </w:r>
      <w:r w:rsidRPr="0070701F">
        <w:rPr>
          <w:rFonts w:ascii="Times New Roman" w:eastAsia="ＭＳ 明朝" w:hAnsi="Times New Roman" w:cs="Times New Roman"/>
        </w:rPr>
        <w:t>：</w:t>
      </w:r>
      <w:r w:rsidRPr="0070701F">
        <w:rPr>
          <w:rFonts w:ascii="Times New Roman" w:hAnsi="Times New Roman" w:cs="Times New Roman"/>
        </w:rPr>
        <w:t xml:space="preserve"> </w:t>
      </w:r>
      <w:r w:rsidRPr="0070701F">
        <w:rPr>
          <w:rFonts w:ascii="Times New Roman" w:eastAsia="ＭＳ 明朝" w:hAnsi="Times New Roman" w:cs="Times New Roman"/>
        </w:rPr>
        <w:t>都市は、開発が湿地帯の劣化や破壊を回避することを証明できれば、認定を受けることができる。これを達成するた</w:t>
      </w:r>
      <w:r w:rsidRPr="0070701F">
        <w:rPr>
          <w:rFonts w:ascii="Times New Roman" w:eastAsia="ＭＳ 明朝" w:hAnsi="Times New Roman" w:cs="Times New Roman"/>
        </w:rPr>
        <w:lastRenderedPageBreak/>
        <w:t>めに、都市は、適切な規制と実施に支えられた、強力な一連の法的または政策的手段を備えている必要があ</w:t>
      </w:r>
      <w:r>
        <w:rPr>
          <w:rFonts w:ascii="Times New Roman" w:eastAsia="ＭＳ 明朝" w:hAnsi="Times New Roman" w:cs="Times New Roman" w:hint="eastAsia"/>
        </w:rPr>
        <w:t>る</w:t>
      </w:r>
      <w:r w:rsidRPr="0070701F">
        <w:rPr>
          <w:rFonts w:ascii="Times New Roman" w:eastAsia="ＭＳ 明朝" w:hAnsi="Times New Roman" w:cs="Times New Roman"/>
        </w:rPr>
        <w:t>。これには、国、州、または市の法律、地域の条例、規制、政策、計画などが含まれる可能性があ</w:t>
      </w:r>
      <w:r>
        <w:rPr>
          <w:rFonts w:ascii="Times New Roman" w:eastAsia="ＭＳ 明朝" w:hAnsi="Times New Roman" w:cs="Times New Roman" w:hint="eastAsia"/>
        </w:rPr>
        <w:t>る</w:t>
      </w:r>
      <w:r w:rsidRPr="0070701F">
        <w:rPr>
          <w:rFonts w:ascii="Times New Roman" w:eastAsia="ＭＳ 明朝" w:hAnsi="Times New Roman" w:cs="Times New Roman"/>
        </w:rPr>
        <w:t>。湿地帯の劣化や喪失を積極的に防止するために、都市が使用している国や地方の政策、立法措置、</w:t>
      </w:r>
      <w:r w:rsidRPr="0070701F">
        <w:rPr>
          <w:rFonts w:ascii="Times New Roman" w:hAnsi="Times New Roman" w:cs="Times New Roman"/>
        </w:rPr>
        <w:t xml:space="preserve"> </w:t>
      </w:r>
      <w:r w:rsidRPr="0070701F">
        <w:rPr>
          <w:rFonts w:ascii="Times New Roman" w:eastAsia="ＭＳ 明朝" w:hAnsi="Times New Roman" w:cs="Times New Roman"/>
        </w:rPr>
        <w:t>規制手段について記述</w:t>
      </w:r>
      <w:r>
        <w:rPr>
          <w:rFonts w:ascii="Times New Roman" w:eastAsia="ＭＳ 明朝" w:hAnsi="Times New Roman" w:cs="Times New Roman" w:hint="eastAsia"/>
        </w:rPr>
        <w:t>する</w:t>
      </w:r>
      <w:r w:rsidRPr="0070701F">
        <w:rPr>
          <w:rFonts w:ascii="Times New Roman" w:eastAsia="ＭＳ 明朝" w:hAnsi="Times New Roman" w:cs="Times New Roman"/>
        </w:rPr>
        <w:t>。</w:t>
      </w:r>
      <w:r w:rsidRPr="0070701F">
        <w:rPr>
          <w:rFonts w:ascii="Times New Roman" w:hAnsi="Times New Roman" w:cs="Times New Roman"/>
        </w:rPr>
        <w:t>(</w:t>
      </w:r>
      <w:r w:rsidRPr="0070701F">
        <w:rPr>
          <w:rFonts w:ascii="Times New Roman" w:eastAsia="ＭＳ 明朝" w:hAnsi="Times New Roman" w:cs="Times New Roman"/>
        </w:rPr>
        <w:t>最大</w:t>
      </w:r>
      <w:r w:rsidRPr="0070701F">
        <w:rPr>
          <w:rFonts w:ascii="Times New Roman" w:hAnsi="Times New Roman" w:cs="Times New Roman"/>
        </w:rPr>
        <w:t xml:space="preserve"> 2500 </w:t>
      </w:r>
      <w:r w:rsidRPr="0070701F">
        <w:rPr>
          <w:rFonts w:ascii="Times New Roman" w:eastAsia="ＭＳ 明朝" w:hAnsi="Times New Roman" w:cs="Times New Roman"/>
        </w:rPr>
        <w:t>文字まで）。</w:t>
      </w:r>
    </w:p>
    <w:p w14:paraId="320EC49B" w14:textId="77777777" w:rsidR="00E57E3B" w:rsidRDefault="00E57E3B" w:rsidP="00030B68">
      <w:pPr>
        <w:ind w:left="357" w:right="9" w:firstLine="0"/>
        <w:jc w:val="both"/>
        <w:rPr>
          <w:rFonts w:ascii="Times New Roman" w:eastAsia="ＭＳ 明朝" w:hAnsi="Times New Roman" w:cs="Times New Roman"/>
        </w:rPr>
      </w:pPr>
    </w:p>
    <w:p w14:paraId="4D47DA50" w14:textId="77777777" w:rsidR="008C4ACC" w:rsidRDefault="008C4ACC" w:rsidP="00030B68">
      <w:pPr>
        <w:ind w:left="367" w:right="9"/>
        <w:jc w:val="both"/>
      </w:pPr>
      <w:r>
        <w:t xml:space="preserve">A4. </w:t>
      </w:r>
      <w:r>
        <w:rPr>
          <w:b/>
        </w:rPr>
        <w:t>Restoration and creation of wetlands</w:t>
      </w:r>
      <w:r>
        <w:t xml:space="preserve">: Within a city environment there is considerable evidence that wetlands can play a significant role in enhancing human well-being. A city can be considered for accreditation if it can demonstrate that it proactively encourages the restoration or creation of wetlands as elements of urban, and especially water management infrastructure. For instance, the city might have created multi-functional wetlands that can help with managing urban flooding whilst also providing other benefits such as recreation or local climate regulation. Provide specific examples (site and summary of implemented measures) of where wetlands have been created or restored within the city as elements of urban infrastructure, such as to protecting from hazards, cooling climate, improving water quality, or providing opportunities for education, etc. (Please note that field is limited to a maximum of 2500 characters). </w:t>
      </w:r>
    </w:p>
    <w:p w14:paraId="588F00F5" w14:textId="77777777" w:rsidR="008C4ACC" w:rsidRPr="0070701F" w:rsidRDefault="008C4ACC" w:rsidP="00030B68">
      <w:pPr>
        <w:ind w:left="367" w:right="9"/>
        <w:jc w:val="both"/>
        <w:rPr>
          <w:rFonts w:ascii="Times New Roman" w:hAnsi="Times New Roman" w:cs="Times New Roman"/>
        </w:rPr>
      </w:pPr>
      <w:r w:rsidRPr="0070701F">
        <w:rPr>
          <w:rFonts w:ascii="Times New Roman" w:hAnsi="Times New Roman" w:cs="Times New Roman"/>
        </w:rPr>
        <w:t xml:space="preserve">A4. </w:t>
      </w:r>
      <w:r w:rsidRPr="007C4FCE">
        <w:rPr>
          <w:rFonts w:ascii="Times New Roman" w:eastAsia="ＭＳ 明朝" w:hAnsi="Times New Roman" w:cs="Times New Roman" w:hint="eastAsia"/>
          <w:b/>
          <w:bCs/>
        </w:rPr>
        <w:t>湿地帯の</w:t>
      </w:r>
      <w:r>
        <w:rPr>
          <w:rFonts w:ascii="Times New Roman" w:eastAsia="ＭＳ 明朝" w:hAnsi="Times New Roman" w:cs="Times New Roman" w:hint="eastAsia"/>
          <w:b/>
          <w:bCs/>
        </w:rPr>
        <w:t>回復</w:t>
      </w:r>
      <w:r w:rsidRPr="007C4FCE">
        <w:rPr>
          <w:rFonts w:ascii="Times New Roman" w:eastAsia="ＭＳ 明朝" w:hAnsi="Times New Roman" w:cs="Times New Roman" w:hint="eastAsia"/>
          <w:b/>
          <w:bCs/>
        </w:rPr>
        <w:t>と創出：</w:t>
      </w:r>
      <w:r w:rsidRPr="007C4FCE">
        <w:rPr>
          <w:rFonts w:ascii="Times New Roman" w:hAnsi="Times New Roman" w:cs="Times New Roman"/>
          <w:b/>
          <w:bCs/>
        </w:rPr>
        <w:t xml:space="preserve"> </w:t>
      </w:r>
      <w:r w:rsidRPr="0070701F">
        <w:rPr>
          <w:rFonts w:ascii="Times New Roman" w:eastAsia="ＭＳ 明朝" w:hAnsi="Times New Roman" w:cs="Times New Roman"/>
        </w:rPr>
        <w:t>都市環境において、湿地が人間の幸福を高める上で重要な役割を果たすことができるという、かなりの</w:t>
      </w:r>
      <w:r>
        <w:rPr>
          <w:rFonts w:ascii="Times New Roman" w:eastAsia="ＭＳ 明朝" w:hAnsi="Times New Roman" w:cs="Times New Roman" w:hint="eastAsia"/>
        </w:rPr>
        <w:t>エビデンス</w:t>
      </w:r>
      <w:r w:rsidRPr="0070701F">
        <w:rPr>
          <w:rFonts w:ascii="Times New Roman" w:eastAsia="ＭＳ 明朝" w:hAnsi="Times New Roman" w:cs="Times New Roman"/>
        </w:rPr>
        <w:t>がある。都市は、都市</w:t>
      </w:r>
      <w:r>
        <w:rPr>
          <w:rFonts w:ascii="Times New Roman" w:eastAsia="ＭＳ 明朝" w:hAnsi="Times New Roman" w:cs="Times New Roman" w:hint="eastAsia"/>
        </w:rPr>
        <w:t>部の</w:t>
      </w:r>
      <w:r w:rsidRPr="0070701F">
        <w:rPr>
          <w:rFonts w:ascii="Times New Roman" w:eastAsia="ＭＳ 明朝" w:hAnsi="Times New Roman" w:cs="Times New Roman"/>
        </w:rPr>
        <w:t>、特に水管理インフラの要素として、湿地の回復や創</w:t>
      </w:r>
      <w:r>
        <w:rPr>
          <w:rFonts w:ascii="Times New Roman" w:eastAsia="ＭＳ 明朝" w:hAnsi="Times New Roman" w:cs="Times New Roman" w:hint="eastAsia"/>
        </w:rPr>
        <w:t>出</w:t>
      </w:r>
      <w:r w:rsidRPr="0070701F">
        <w:rPr>
          <w:rFonts w:ascii="Times New Roman" w:eastAsia="ＭＳ 明朝" w:hAnsi="Times New Roman" w:cs="Times New Roman"/>
        </w:rPr>
        <w:t>を積極的に奨励していることを証明できれば、認定の対象とすることができ</w:t>
      </w:r>
      <w:r>
        <w:rPr>
          <w:rFonts w:ascii="Times New Roman" w:eastAsia="ＭＳ 明朝" w:hAnsi="Times New Roman" w:cs="Times New Roman" w:hint="eastAsia"/>
        </w:rPr>
        <w:t>る</w:t>
      </w:r>
      <w:r w:rsidRPr="0070701F">
        <w:rPr>
          <w:rFonts w:ascii="Times New Roman" w:eastAsia="ＭＳ 明朝" w:hAnsi="Times New Roman" w:cs="Times New Roman"/>
        </w:rPr>
        <w:t>。例えば、都市は、レクリエーションや地域の気候調節といった他の利点も提供しながら、都市</w:t>
      </w:r>
      <w:r>
        <w:rPr>
          <w:rFonts w:ascii="Times New Roman" w:eastAsia="ＭＳ 明朝" w:hAnsi="Times New Roman" w:cs="Times New Roman" w:hint="eastAsia"/>
        </w:rPr>
        <w:t>部</w:t>
      </w:r>
      <w:r w:rsidRPr="0070701F">
        <w:rPr>
          <w:rFonts w:ascii="Times New Roman" w:eastAsia="ＭＳ 明朝" w:hAnsi="Times New Roman" w:cs="Times New Roman"/>
        </w:rPr>
        <w:t>の洪水管理に役立つ多機能湿地を造成しているかもしれ</w:t>
      </w:r>
      <w:r>
        <w:rPr>
          <w:rFonts w:ascii="Times New Roman" w:eastAsia="ＭＳ 明朝" w:hAnsi="Times New Roman" w:cs="Times New Roman" w:hint="eastAsia"/>
        </w:rPr>
        <w:t>ない</w:t>
      </w:r>
      <w:r w:rsidRPr="0070701F">
        <w:rPr>
          <w:rFonts w:ascii="Times New Roman" w:eastAsia="ＭＳ 明朝" w:hAnsi="Times New Roman" w:cs="Times New Roman"/>
        </w:rPr>
        <w:t>。危険からの保護、気候の冷却、水質の改善、教育の機会の提供など、都市インフラの要素として、市内で湿地が造成または復元された具体例（場所と実施された措置の概要）を示</w:t>
      </w:r>
      <w:r>
        <w:rPr>
          <w:rFonts w:ascii="Times New Roman" w:eastAsia="ＭＳ 明朝" w:hAnsi="Times New Roman" w:cs="Times New Roman" w:hint="eastAsia"/>
        </w:rPr>
        <w:t>す</w:t>
      </w:r>
      <w:r w:rsidRPr="0070701F">
        <w:rPr>
          <w:rFonts w:ascii="Times New Roman" w:eastAsia="ＭＳ 明朝" w:hAnsi="Times New Roman" w:cs="Times New Roman"/>
        </w:rPr>
        <w:t>（</w:t>
      </w:r>
      <w:r>
        <w:rPr>
          <w:rFonts w:ascii="Times New Roman" w:eastAsia="ＭＳ 明朝" w:hAnsi="Times New Roman" w:cs="Times New Roman" w:hint="eastAsia"/>
        </w:rPr>
        <w:t>記述：</w:t>
      </w:r>
      <w:r w:rsidRPr="0070701F">
        <w:rPr>
          <w:rFonts w:ascii="Times New Roman" w:eastAsia="ＭＳ 明朝" w:hAnsi="Times New Roman" w:cs="Times New Roman"/>
        </w:rPr>
        <w:t>最大</w:t>
      </w:r>
      <w:r w:rsidRPr="0070701F">
        <w:rPr>
          <w:rFonts w:ascii="Times New Roman" w:hAnsi="Times New Roman" w:cs="Times New Roman"/>
        </w:rPr>
        <w:t xml:space="preserve"> 2500 </w:t>
      </w:r>
      <w:r w:rsidRPr="0070701F">
        <w:rPr>
          <w:rFonts w:ascii="Times New Roman" w:eastAsia="ＭＳ 明朝" w:hAnsi="Times New Roman" w:cs="Times New Roman"/>
        </w:rPr>
        <w:t>文字）。</w:t>
      </w:r>
    </w:p>
    <w:p w14:paraId="2A870837" w14:textId="77777777" w:rsidR="008C4ACC" w:rsidRPr="00ED4385" w:rsidRDefault="008C4ACC" w:rsidP="00030B68">
      <w:pPr>
        <w:ind w:left="357" w:right="9" w:firstLine="0"/>
        <w:jc w:val="both"/>
        <w:rPr>
          <w:rFonts w:ascii="Times New Roman" w:hAnsi="Times New Roman" w:cs="Times New Roman"/>
        </w:rPr>
      </w:pPr>
    </w:p>
    <w:p w14:paraId="09B5FC55" w14:textId="77777777" w:rsidR="00390395" w:rsidRDefault="00000000" w:rsidP="00030B68">
      <w:pPr>
        <w:ind w:left="367" w:right="9"/>
        <w:jc w:val="both"/>
      </w:pPr>
      <w:r>
        <w:t xml:space="preserve">A5. </w:t>
      </w:r>
      <w:r>
        <w:rPr>
          <w:b/>
        </w:rPr>
        <w:t>Spatial planning and integrated city management</w:t>
      </w:r>
      <w:r>
        <w:t xml:space="preserve">: The wise use of wetlands within a city context can be strongly influenced by good planning, stewardship and management, which in turn can contribute to sustainable social and economic development for current and future generations. A city can be considered for accreditation if it can demonstrate that it considers the importance of wetlands within elements of spatial planning and integrated city management (such as through Integrated River Basin Management, spatial zonation, water resource management, the development of transport infrastructure, agriculture production, fuel supply, poverty alleviation, pollution control, flood risk management, disaster risk reduction, etc.). Describe the measures (plans, policies, procedures, guidance, legislation, etc.) that ensure that the importance of wetlands is considered fully within elements of spatial planning and integrated city management. (Please note that field is limited to a maximum of 2500 characters). </w:t>
      </w:r>
    </w:p>
    <w:p w14:paraId="6D1322E2" w14:textId="0F8546C9" w:rsidR="008C4ACC" w:rsidRPr="008C4ACC" w:rsidRDefault="008B6458" w:rsidP="00030B68">
      <w:pPr>
        <w:ind w:left="367" w:right="9"/>
        <w:jc w:val="both"/>
      </w:pPr>
      <w:r w:rsidRPr="007C4FCE">
        <w:rPr>
          <w:rFonts w:ascii="Times New Roman" w:eastAsia="ＭＳ 明朝" w:hAnsi="Times New Roman" w:cs="Times New Roman" w:hint="eastAsia"/>
          <w:b/>
          <w:bCs/>
        </w:rPr>
        <w:t>空間計画と統合された都市管理</w:t>
      </w:r>
      <w:r w:rsidR="005B2763" w:rsidRPr="007C4FCE">
        <w:rPr>
          <w:rFonts w:ascii="Times New Roman" w:eastAsia="ＭＳ 明朝" w:hAnsi="Times New Roman" w:cs="Times New Roman" w:hint="eastAsia"/>
          <w:b/>
          <w:bCs/>
        </w:rPr>
        <w:t>：</w:t>
      </w:r>
      <w:r w:rsidRPr="008B6458">
        <w:rPr>
          <w:rFonts w:ascii="Times New Roman" w:hAnsi="Times New Roman" w:cs="Times New Roman"/>
        </w:rPr>
        <w:t xml:space="preserve"> </w:t>
      </w:r>
      <w:r w:rsidRPr="008B6458">
        <w:rPr>
          <w:rFonts w:ascii="Times New Roman" w:eastAsia="ＭＳ 明朝" w:hAnsi="Times New Roman" w:cs="Times New Roman"/>
        </w:rPr>
        <w:t>都市における湿地の賢明な利用は、優れた計画、スチュワードシップ、管理によって強く影響され、</w:t>
      </w:r>
      <w:r w:rsidRPr="008B6458">
        <w:rPr>
          <w:rFonts w:ascii="Times New Roman" w:hAnsi="Times New Roman" w:cs="Times New Roman"/>
        </w:rPr>
        <w:t xml:space="preserve"> </w:t>
      </w:r>
      <w:r w:rsidRPr="008B6458">
        <w:rPr>
          <w:rFonts w:ascii="Times New Roman" w:eastAsia="ＭＳ 明朝" w:hAnsi="Times New Roman" w:cs="Times New Roman"/>
        </w:rPr>
        <w:t>その結果、現在および将来の世代のための持続可能な社会的および経済的発展に貢献することができる。都市は、空間計画や統合的都市管理の要素（統合的河川流域管理、空間ゾーニング、水資源管理、</w:t>
      </w:r>
      <w:r w:rsidRPr="008B6458">
        <w:rPr>
          <w:rFonts w:ascii="Times New Roman" w:hAnsi="Times New Roman" w:cs="Times New Roman"/>
        </w:rPr>
        <w:t xml:space="preserve"> </w:t>
      </w:r>
      <w:r w:rsidRPr="008B6458">
        <w:rPr>
          <w:rFonts w:ascii="Times New Roman" w:eastAsia="ＭＳ 明朝" w:hAnsi="Times New Roman" w:cs="Times New Roman"/>
        </w:rPr>
        <w:t>交通インフラの開発、農業生産、燃料供給、貧困緩和、汚染防止、洪水リスク管理、災害リスク軽減など）を通して、</w:t>
      </w:r>
      <w:r w:rsidRPr="008B6458">
        <w:rPr>
          <w:rFonts w:ascii="Times New Roman" w:hAnsi="Times New Roman" w:cs="Times New Roman"/>
        </w:rPr>
        <w:t xml:space="preserve"> </w:t>
      </w:r>
      <w:r w:rsidRPr="008B6458">
        <w:rPr>
          <w:rFonts w:ascii="Times New Roman" w:eastAsia="ＭＳ 明朝" w:hAnsi="Times New Roman" w:cs="Times New Roman"/>
        </w:rPr>
        <w:t>湿地の重要性を考慮していることを証明できれば、認定を受けることができる。空間計画や統合都市管理の要素の中で、湿地の重要性が十分に考慮されるようにするための方策</w:t>
      </w:r>
      <w:r w:rsidRPr="008B6458">
        <w:rPr>
          <w:rFonts w:ascii="Times New Roman" w:hAnsi="Times New Roman" w:cs="Times New Roman"/>
        </w:rPr>
        <w:t xml:space="preserve"> </w:t>
      </w:r>
      <w:r w:rsidRPr="008B6458">
        <w:rPr>
          <w:rFonts w:ascii="Times New Roman" w:eastAsia="ＭＳ 明朝" w:hAnsi="Times New Roman" w:cs="Times New Roman"/>
        </w:rPr>
        <w:t>（計画、政策、手続き、ガイダンス、法律など）を記述すること。</w:t>
      </w:r>
      <w:r w:rsidRPr="008B6458">
        <w:rPr>
          <w:rFonts w:ascii="Times New Roman" w:hAnsi="Times New Roman" w:cs="Times New Roman"/>
        </w:rPr>
        <w:t>(</w:t>
      </w:r>
      <w:r w:rsidR="00A923F8">
        <w:rPr>
          <w:rFonts w:ascii="ＭＳ 明朝" w:eastAsia="ＭＳ 明朝" w:hAnsi="ＭＳ 明朝" w:cs="ＭＳ 明朝" w:hint="eastAsia"/>
        </w:rPr>
        <w:t>記述：</w:t>
      </w:r>
      <w:r w:rsidRPr="008B6458">
        <w:rPr>
          <w:rFonts w:ascii="Times New Roman" w:eastAsia="ＭＳ 明朝" w:hAnsi="Times New Roman" w:cs="Times New Roman"/>
        </w:rPr>
        <w:t>最大</w:t>
      </w:r>
      <w:r w:rsidRPr="008B6458">
        <w:rPr>
          <w:rFonts w:ascii="Times New Roman" w:hAnsi="Times New Roman" w:cs="Times New Roman"/>
        </w:rPr>
        <w:t xml:space="preserve"> 2500 </w:t>
      </w:r>
      <w:r w:rsidRPr="008B6458">
        <w:rPr>
          <w:rFonts w:ascii="Times New Roman" w:eastAsia="ＭＳ 明朝" w:hAnsi="Times New Roman" w:cs="Times New Roman"/>
        </w:rPr>
        <w:t>文字）</w:t>
      </w:r>
    </w:p>
    <w:p w14:paraId="6B5A31E7" w14:textId="383ED9D7" w:rsidR="00390395" w:rsidRDefault="00000000" w:rsidP="00030B68">
      <w:pPr>
        <w:pStyle w:val="2"/>
        <w:spacing w:after="227"/>
        <w:ind w:left="7"/>
        <w:jc w:val="both"/>
      </w:pPr>
      <w:r>
        <w:lastRenderedPageBreak/>
        <w:t xml:space="preserve">City approval </w:t>
      </w:r>
      <w:r w:rsidR="001070FA">
        <w:t xml:space="preserve">  </w:t>
      </w:r>
      <w:r w:rsidR="00337D57">
        <w:rPr>
          <w:rFonts w:ascii="ＭＳ 明朝" w:eastAsia="ＭＳ 明朝" w:hAnsi="ＭＳ 明朝" w:cs="ＭＳ 明朝" w:hint="eastAsia"/>
        </w:rPr>
        <w:t>都市</w:t>
      </w:r>
      <w:r w:rsidR="001070FA" w:rsidRPr="007C4FCE">
        <w:rPr>
          <w:rFonts w:ascii="ＭＳ 明朝" w:eastAsia="ＭＳ 明朝" w:hAnsi="ＭＳ 明朝" w:cs="ＭＳ 明朝" w:hint="eastAsia"/>
        </w:rPr>
        <w:t>の承認</w:t>
      </w:r>
    </w:p>
    <w:p w14:paraId="7E395217" w14:textId="3ADB983A" w:rsidR="00390395" w:rsidRDefault="00000000" w:rsidP="00030B68">
      <w:pPr>
        <w:ind w:left="367" w:right="9"/>
        <w:jc w:val="both"/>
      </w:pPr>
      <w:r>
        <w:t xml:space="preserve">An </w:t>
      </w:r>
      <w:proofErr w:type="spellStart"/>
      <w:r>
        <w:t>authorised</w:t>
      </w:r>
      <w:proofErr w:type="spellEnd"/>
      <w:r>
        <w:t xml:space="preserve"> representative of the city authority making the application needs to check and approve the accreditation form against the guidance provided. It is essential that ALL questions are answered and that appropriate supporting information is provided.</w:t>
      </w:r>
    </w:p>
    <w:p w14:paraId="12E7F3D2" w14:textId="156BAF48" w:rsidR="001070FA" w:rsidRPr="001070FA" w:rsidRDefault="001070FA" w:rsidP="00030B68">
      <w:pPr>
        <w:ind w:left="367" w:right="9"/>
        <w:jc w:val="both"/>
        <w:rPr>
          <w:rFonts w:ascii="Times New Roman" w:hAnsi="Times New Roman" w:cs="Times New Roman"/>
        </w:rPr>
      </w:pPr>
      <w:r w:rsidRPr="001070FA">
        <w:rPr>
          <w:rFonts w:ascii="Times New Roman" w:eastAsia="ＭＳ 明朝" w:hAnsi="Times New Roman" w:cs="Times New Roman"/>
        </w:rPr>
        <w:t>申請を行う都市当局の権限のある代表者は、提供されたガイダンスに照らして認定フォームをチェックし、承認する必要があ</w:t>
      </w:r>
      <w:r w:rsidR="00861398">
        <w:rPr>
          <w:rFonts w:ascii="Times New Roman" w:eastAsia="ＭＳ 明朝" w:hAnsi="Times New Roman" w:cs="Times New Roman" w:hint="eastAsia"/>
        </w:rPr>
        <w:t>る</w:t>
      </w:r>
      <w:r w:rsidRPr="001070FA">
        <w:rPr>
          <w:rFonts w:ascii="Times New Roman" w:eastAsia="ＭＳ 明朝" w:hAnsi="Times New Roman" w:cs="Times New Roman"/>
        </w:rPr>
        <w:t>。すべての質問に回答し、適切な補足情報を提供することが不可欠である。</w:t>
      </w:r>
    </w:p>
    <w:p w14:paraId="780F4133" w14:textId="1144AE86" w:rsidR="00390395" w:rsidRDefault="00000000" w:rsidP="00030B68">
      <w:pPr>
        <w:ind w:left="367" w:right="9"/>
        <w:jc w:val="both"/>
      </w:pPr>
      <w:r>
        <w:t>In the case of several cities making a joint submission, a representative of each authority needs to check and approve the form, and then send it to the country’s Administrative Authority (AA)</w:t>
      </w:r>
      <w:r>
        <w:rPr>
          <w:vertAlign w:val="superscript"/>
        </w:rPr>
        <w:footnoteReference w:id="1"/>
      </w:r>
      <w:r>
        <w:t xml:space="preserve"> who will formally submit it the completed </w:t>
      </w:r>
      <w:r>
        <w:rPr>
          <w:i/>
        </w:rPr>
        <w:t xml:space="preserve">Wetland City Accreditation </w:t>
      </w:r>
      <w:r>
        <w:t xml:space="preserve">Nomination Form to the Ramsar Convention Secretariat. If more than three authorities are making the submission, please insert further boxes. </w:t>
      </w:r>
    </w:p>
    <w:p w14:paraId="13FE2B0D" w14:textId="73EC6CC7" w:rsidR="001070FA" w:rsidRPr="001070FA" w:rsidRDefault="001070FA" w:rsidP="00030B68">
      <w:pPr>
        <w:ind w:left="367" w:right="9"/>
        <w:jc w:val="both"/>
        <w:rPr>
          <w:rFonts w:ascii="Times New Roman" w:hAnsi="Times New Roman" w:cs="Times New Roman"/>
        </w:rPr>
      </w:pPr>
      <w:r w:rsidRPr="001070FA">
        <w:rPr>
          <w:rFonts w:ascii="Times New Roman" w:eastAsia="ＭＳ 明朝" w:hAnsi="Times New Roman" w:cs="Times New Roman"/>
        </w:rPr>
        <w:t>複数の都市が共同で申請する場合、各当局の代表者がフォームを確認・承認し、その国の</w:t>
      </w:r>
      <w:r w:rsidR="00337D57">
        <w:rPr>
          <w:rFonts w:ascii="Times New Roman" w:eastAsia="ＭＳ 明朝" w:hAnsi="Times New Roman" w:cs="Times New Roman" w:hint="eastAsia"/>
        </w:rPr>
        <w:t>管理</w:t>
      </w:r>
      <w:r w:rsidRPr="001070FA">
        <w:rPr>
          <w:rFonts w:ascii="Times New Roman" w:eastAsia="ＭＳ 明朝" w:hAnsi="Times New Roman" w:cs="Times New Roman"/>
        </w:rPr>
        <w:t>当局（</w:t>
      </w:r>
      <w:r w:rsidRPr="001070FA">
        <w:rPr>
          <w:rFonts w:ascii="Times New Roman" w:hAnsi="Times New Roman" w:cs="Times New Roman"/>
        </w:rPr>
        <w:t>AA</w:t>
      </w:r>
      <w:r w:rsidRPr="001070FA">
        <w:rPr>
          <w:rFonts w:ascii="Times New Roman" w:eastAsia="ＭＳ 明朝" w:hAnsi="Times New Roman" w:cs="Times New Roman"/>
        </w:rPr>
        <w:t>）に送付する必要があります。</w:t>
      </w:r>
      <w:r w:rsidRPr="001070FA">
        <w:rPr>
          <w:rFonts w:ascii="Times New Roman" w:hAnsi="Times New Roman" w:cs="Times New Roman"/>
        </w:rPr>
        <w:t>3</w:t>
      </w:r>
      <w:r w:rsidRPr="001070FA">
        <w:rPr>
          <w:rFonts w:ascii="Times New Roman" w:eastAsia="ＭＳ 明朝" w:hAnsi="Times New Roman" w:cs="Times New Roman"/>
        </w:rPr>
        <w:t>つ以上の当局が提出する場合は、さらにボックスを挿入</w:t>
      </w:r>
      <w:r w:rsidR="00861398">
        <w:rPr>
          <w:rFonts w:ascii="Times New Roman" w:eastAsia="ＭＳ 明朝" w:hAnsi="Times New Roman" w:cs="Times New Roman" w:hint="eastAsia"/>
        </w:rPr>
        <w:t>すること</w:t>
      </w:r>
      <w:r w:rsidRPr="001070FA">
        <w:rPr>
          <w:rFonts w:ascii="Times New Roman" w:eastAsia="ＭＳ 明朝" w:hAnsi="Times New Roman" w:cs="Times New Roman"/>
        </w:rPr>
        <w:t>。</w:t>
      </w:r>
    </w:p>
    <w:p w14:paraId="7C4543AD" w14:textId="7D49D1AF" w:rsidR="00390395" w:rsidRDefault="00000000" w:rsidP="00030B68">
      <w:pPr>
        <w:ind w:left="367" w:right="9"/>
        <w:jc w:val="both"/>
      </w:pPr>
      <w:r>
        <w:t xml:space="preserve">Please provide the full name, position, address and contact details of the city authority. The Accreditation Form should be signed and dated prior to submission to the country’s Administrative Authority. </w:t>
      </w:r>
    </w:p>
    <w:p w14:paraId="51FDE5C4" w14:textId="5015FA7D" w:rsidR="001070FA" w:rsidRDefault="001070FA" w:rsidP="00030B68">
      <w:pPr>
        <w:ind w:left="367" w:right="9"/>
        <w:jc w:val="both"/>
      </w:pPr>
      <w:r w:rsidRPr="001070FA">
        <w:rPr>
          <w:rFonts w:ascii="ＭＳ 明朝" w:eastAsia="ＭＳ 明朝" w:hAnsi="ＭＳ 明朝" w:cs="ＭＳ 明朝" w:hint="eastAsia"/>
        </w:rPr>
        <w:t>都市当局のフルネーム、役職、住所、連絡先を記入</w:t>
      </w:r>
      <w:r w:rsidR="00861398">
        <w:rPr>
          <w:rFonts w:ascii="ＭＳ 明朝" w:eastAsia="ＭＳ 明朝" w:hAnsi="ＭＳ 明朝" w:cs="ＭＳ 明朝" w:hint="eastAsia"/>
        </w:rPr>
        <w:t>すること</w:t>
      </w:r>
      <w:r w:rsidRPr="001070FA">
        <w:rPr>
          <w:rFonts w:ascii="ＭＳ 明朝" w:eastAsia="ＭＳ 明朝" w:hAnsi="ＭＳ 明朝" w:cs="ＭＳ 明朝" w:hint="eastAsia"/>
        </w:rPr>
        <w:t>。認定フォームには、その国の</w:t>
      </w:r>
      <w:r w:rsidR="00337D57">
        <w:rPr>
          <w:rFonts w:ascii="ＭＳ 明朝" w:eastAsia="ＭＳ 明朝" w:hAnsi="ＭＳ 明朝" w:cs="ＭＳ 明朝" w:hint="eastAsia"/>
        </w:rPr>
        <w:t>管理</w:t>
      </w:r>
      <w:r w:rsidRPr="001070FA">
        <w:rPr>
          <w:rFonts w:ascii="ＭＳ 明朝" w:eastAsia="ＭＳ 明朝" w:hAnsi="ＭＳ 明朝" w:cs="ＭＳ 明朝" w:hint="eastAsia"/>
        </w:rPr>
        <w:t>当局に提出する前に、署名と日付を記入</w:t>
      </w:r>
      <w:r w:rsidR="00861398">
        <w:rPr>
          <w:rFonts w:ascii="ＭＳ 明朝" w:eastAsia="ＭＳ 明朝" w:hAnsi="ＭＳ 明朝" w:cs="ＭＳ 明朝" w:hint="eastAsia"/>
        </w:rPr>
        <w:t>すること</w:t>
      </w:r>
      <w:r w:rsidRPr="001070FA">
        <w:rPr>
          <w:rFonts w:ascii="ＭＳ 明朝" w:eastAsia="ＭＳ 明朝" w:hAnsi="ＭＳ 明朝" w:cs="ＭＳ 明朝" w:hint="eastAsia"/>
        </w:rPr>
        <w:t>。</w:t>
      </w:r>
    </w:p>
    <w:p w14:paraId="08423152" w14:textId="76377256" w:rsidR="00390395" w:rsidRPr="001070FA" w:rsidRDefault="00000000" w:rsidP="00030B68">
      <w:pPr>
        <w:pStyle w:val="2"/>
        <w:spacing w:after="225"/>
        <w:ind w:left="7"/>
        <w:jc w:val="both"/>
        <w:rPr>
          <w:b w:val="0"/>
          <w:bCs/>
        </w:rPr>
      </w:pPr>
      <w:r>
        <w:t xml:space="preserve">Endorsement by the Administrative Authority </w:t>
      </w:r>
      <w:r w:rsidR="001070FA">
        <w:rPr>
          <w:rFonts w:ascii="ＭＳ 明朝" w:eastAsia="ＭＳ 明朝" w:hAnsi="ＭＳ 明朝" w:cs="ＭＳ 明朝" w:hint="eastAsia"/>
        </w:rPr>
        <w:t xml:space="preserve">　</w:t>
      </w:r>
      <w:r w:rsidR="00337D57">
        <w:rPr>
          <w:rFonts w:ascii="ＭＳ 明朝" w:eastAsia="ＭＳ 明朝" w:hAnsi="ＭＳ 明朝" w:cs="ＭＳ 明朝" w:hint="eastAsia"/>
        </w:rPr>
        <w:t>管理</w:t>
      </w:r>
      <w:r w:rsidR="001070FA" w:rsidRPr="007C4FCE">
        <w:rPr>
          <w:rFonts w:ascii="ＭＳ 明朝" w:eastAsia="ＭＳ 明朝" w:hAnsi="ＭＳ 明朝" w:cs="ＭＳ 明朝" w:hint="eastAsia"/>
        </w:rPr>
        <w:t>当局による</w:t>
      </w:r>
      <w:r w:rsidR="00861398" w:rsidRPr="007C4FCE">
        <w:rPr>
          <w:rFonts w:ascii="ＭＳ 明朝" w:eastAsia="ＭＳ 明朝" w:hAnsi="ＭＳ 明朝" w:cs="ＭＳ 明朝" w:hint="eastAsia"/>
        </w:rPr>
        <w:t>承認</w:t>
      </w:r>
    </w:p>
    <w:p w14:paraId="6E6AD8CC" w14:textId="77777777" w:rsidR="00390395" w:rsidRDefault="00000000" w:rsidP="00030B68">
      <w:pPr>
        <w:ind w:left="367" w:right="9"/>
        <w:jc w:val="both"/>
      </w:pPr>
      <w:r>
        <w:t xml:space="preserve">Upon receipt of the completed and endorsed Wetland City Accreditation Nomination Form, the designated National Focal Point for Ramsar Convention matters in the Administrative Authority will check the form and, if appropriate, provide formal endorsement at the end of the Nomination Form. The Nomination Form will then be sent to the Ramsar Convention Secretariat and subsequently to the Independent Advisory Committee, established under Resolution XII.10, for review and final </w:t>
      </w:r>
      <w:proofErr w:type="spellStart"/>
      <w:r>
        <w:t>decisionmaking</w:t>
      </w:r>
      <w:proofErr w:type="spellEnd"/>
      <w:r>
        <w:t xml:space="preserve">. </w:t>
      </w:r>
    </w:p>
    <w:p w14:paraId="7DB21500" w14:textId="482A40C8" w:rsidR="001070FA" w:rsidRPr="001070FA" w:rsidRDefault="001070FA" w:rsidP="00030B68">
      <w:pPr>
        <w:ind w:left="367" w:right="9"/>
        <w:jc w:val="both"/>
        <w:rPr>
          <w:rFonts w:ascii="Times New Roman" w:hAnsi="Times New Roman" w:cs="Times New Roman"/>
        </w:rPr>
      </w:pPr>
      <w:r w:rsidRPr="001070FA">
        <w:rPr>
          <w:rFonts w:ascii="Times New Roman" w:eastAsia="ＭＳ 明朝" w:hAnsi="Times New Roman" w:cs="Times New Roman"/>
        </w:rPr>
        <w:t>記入され、</w:t>
      </w:r>
      <w:r w:rsidR="00DF0DD9">
        <w:rPr>
          <w:rFonts w:ascii="Times New Roman" w:eastAsia="ＭＳ 明朝" w:hAnsi="Times New Roman" w:cs="Times New Roman" w:hint="eastAsia"/>
        </w:rPr>
        <w:t>署名</w:t>
      </w:r>
      <w:r w:rsidRPr="001070FA">
        <w:rPr>
          <w:rFonts w:ascii="Times New Roman" w:eastAsia="ＭＳ 明朝" w:hAnsi="Times New Roman" w:cs="Times New Roman"/>
        </w:rPr>
        <w:t>された湿地</w:t>
      </w:r>
      <w:r>
        <w:rPr>
          <w:rFonts w:ascii="Times New Roman" w:eastAsia="ＭＳ 明朝" w:hAnsi="Times New Roman" w:cs="Times New Roman" w:hint="eastAsia"/>
        </w:rPr>
        <w:t>自治体認証</w:t>
      </w:r>
      <w:r w:rsidR="006F7F1F">
        <w:rPr>
          <w:rFonts w:ascii="Times New Roman" w:eastAsia="ＭＳ 明朝" w:hAnsi="Times New Roman" w:cs="Times New Roman" w:hint="eastAsia"/>
        </w:rPr>
        <w:t>申請</w:t>
      </w:r>
      <w:r w:rsidRPr="001070FA">
        <w:rPr>
          <w:rFonts w:ascii="Times New Roman" w:eastAsia="ＭＳ 明朝" w:hAnsi="Times New Roman" w:cs="Times New Roman"/>
        </w:rPr>
        <w:t>書を受け取ると、</w:t>
      </w:r>
      <w:r w:rsidR="00337D57">
        <w:rPr>
          <w:rFonts w:ascii="Times New Roman" w:eastAsia="ＭＳ 明朝" w:hAnsi="Times New Roman" w:cs="Times New Roman" w:hint="eastAsia"/>
        </w:rPr>
        <w:t>管理</w:t>
      </w:r>
      <w:r w:rsidRPr="001070FA">
        <w:rPr>
          <w:rFonts w:ascii="Times New Roman" w:eastAsia="ＭＳ 明朝" w:hAnsi="Times New Roman" w:cs="Times New Roman"/>
        </w:rPr>
        <w:t>当局のラムサール条約に関する指定</w:t>
      </w:r>
      <w:r w:rsidR="00DF0DD9">
        <w:rPr>
          <w:rFonts w:ascii="Times New Roman" w:eastAsia="ＭＳ 明朝" w:hAnsi="Times New Roman" w:cs="Times New Roman" w:hint="eastAsia"/>
        </w:rPr>
        <w:t>担当部局</w:t>
      </w:r>
      <w:r w:rsidRPr="001070FA">
        <w:rPr>
          <w:rFonts w:ascii="Times New Roman" w:eastAsia="ＭＳ 明朝" w:hAnsi="Times New Roman" w:cs="Times New Roman"/>
        </w:rPr>
        <w:t>は、</w:t>
      </w:r>
      <w:r w:rsidR="00DF0DD9">
        <w:rPr>
          <w:rFonts w:ascii="Times New Roman" w:eastAsia="ＭＳ 明朝" w:hAnsi="Times New Roman" w:cs="Times New Roman" w:hint="eastAsia"/>
        </w:rPr>
        <w:t>申請</w:t>
      </w:r>
      <w:r w:rsidRPr="001070FA">
        <w:rPr>
          <w:rFonts w:ascii="Times New Roman" w:eastAsia="ＭＳ 明朝" w:hAnsi="Times New Roman" w:cs="Times New Roman"/>
        </w:rPr>
        <w:t>書を確認し、適切であれば、</w:t>
      </w:r>
      <w:r w:rsidR="00DF0DD9">
        <w:rPr>
          <w:rFonts w:ascii="Times New Roman" w:eastAsia="ＭＳ 明朝" w:hAnsi="Times New Roman" w:cs="Times New Roman" w:hint="eastAsia"/>
        </w:rPr>
        <w:t>申請</w:t>
      </w:r>
      <w:r w:rsidRPr="001070FA">
        <w:rPr>
          <w:rFonts w:ascii="Times New Roman" w:eastAsia="ＭＳ 明朝" w:hAnsi="Times New Roman" w:cs="Times New Roman"/>
        </w:rPr>
        <w:t>書の最後に正式な</w:t>
      </w:r>
      <w:r w:rsidR="00861398">
        <w:rPr>
          <w:rFonts w:ascii="Times New Roman" w:eastAsia="ＭＳ 明朝" w:hAnsi="Times New Roman" w:cs="Times New Roman" w:hint="eastAsia"/>
        </w:rPr>
        <w:t>承認</w:t>
      </w:r>
      <w:r w:rsidRPr="001070FA">
        <w:rPr>
          <w:rFonts w:ascii="Times New Roman" w:eastAsia="ＭＳ 明朝" w:hAnsi="Times New Roman" w:cs="Times New Roman"/>
        </w:rPr>
        <w:t>をする。その後、</w:t>
      </w:r>
      <w:r w:rsidR="00DF0DD9">
        <w:rPr>
          <w:rFonts w:ascii="Times New Roman" w:eastAsia="ＭＳ 明朝" w:hAnsi="Times New Roman" w:cs="Times New Roman" w:hint="eastAsia"/>
        </w:rPr>
        <w:t>申請</w:t>
      </w:r>
      <w:r w:rsidRPr="001070FA">
        <w:rPr>
          <w:rFonts w:ascii="Times New Roman" w:eastAsia="ＭＳ 明朝" w:hAnsi="Times New Roman" w:cs="Times New Roman"/>
        </w:rPr>
        <w:t>書はラムサール条約事務局に送られ、その後、決議</w:t>
      </w:r>
      <w:r w:rsidRPr="001070FA">
        <w:rPr>
          <w:rFonts w:ascii="Times New Roman" w:hAnsi="Times New Roman" w:cs="Times New Roman"/>
        </w:rPr>
        <w:t>XII.10</w:t>
      </w:r>
      <w:r w:rsidRPr="001070FA">
        <w:rPr>
          <w:rFonts w:ascii="Times New Roman" w:eastAsia="ＭＳ 明朝" w:hAnsi="Times New Roman" w:cs="Times New Roman"/>
        </w:rPr>
        <w:t>に基づいて設立された独立諮問委員会に送られ、審査と最終決定が行われ</w:t>
      </w:r>
      <w:r w:rsidR="00861398">
        <w:rPr>
          <w:rFonts w:ascii="Times New Roman" w:eastAsia="ＭＳ 明朝" w:hAnsi="Times New Roman" w:cs="Times New Roman" w:hint="eastAsia"/>
        </w:rPr>
        <w:t>る</w:t>
      </w:r>
      <w:r w:rsidRPr="001070FA">
        <w:rPr>
          <w:rFonts w:ascii="Times New Roman" w:eastAsia="ＭＳ 明朝" w:hAnsi="Times New Roman" w:cs="Times New Roman"/>
        </w:rPr>
        <w:t>。</w:t>
      </w:r>
    </w:p>
    <w:p w14:paraId="140C0B4A" w14:textId="77777777" w:rsidR="00390395" w:rsidRDefault="00000000" w:rsidP="00030B68">
      <w:pPr>
        <w:spacing w:after="10"/>
        <w:ind w:left="367" w:right="9"/>
        <w:jc w:val="both"/>
      </w:pPr>
      <w:r>
        <w:t xml:space="preserve">Separate guidance is available for the National Focal Point for Ramsar Convention matters in the </w:t>
      </w:r>
    </w:p>
    <w:p w14:paraId="2D19CF0E" w14:textId="77777777" w:rsidR="00390395" w:rsidRDefault="00000000" w:rsidP="00030B68">
      <w:pPr>
        <w:spacing w:after="10"/>
        <w:ind w:left="367" w:right="9"/>
        <w:jc w:val="both"/>
      </w:pPr>
      <w:r>
        <w:t xml:space="preserve">Administrative Authority in order to undertake the appropriate checking of the completed </w:t>
      </w:r>
    </w:p>
    <w:p w14:paraId="293863F3" w14:textId="77777777" w:rsidR="001070FA" w:rsidRDefault="00000000" w:rsidP="00030B68">
      <w:pPr>
        <w:tabs>
          <w:tab w:val="center" w:pos="1260"/>
          <w:tab w:val="center" w:pos="5027"/>
        </w:tabs>
        <w:spacing w:after="293"/>
        <w:ind w:left="0" w:firstLine="0"/>
        <w:jc w:val="both"/>
      </w:pPr>
      <w:r>
        <w:tab/>
        <w:t xml:space="preserve">Accreditation Form. </w:t>
      </w:r>
    </w:p>
    <w:p w14:paraId="52291644" w14:textId="18041618" w:rsidR="00390395" w:rsidRDefault="001070FA" w:rsidP="00030B68">
      <w:pPr>
        <w:tabs>
          <w:tab w:val="center" w:pos="1260"/>
          <w:tab w:val="center" w:pos="5027"/>
        </w:tabs>
        <w:spacing w:after="293"/>
        <w:ind w:left="440" w:hangingChars="200" w:hanging="440"/>
        <w:jc w:val="both"/>
      </w:pPr>
      <w:r>
        <w:rPr>
          <w:rFonts w:ascii="ＭＳ 明朝" w:eastAsia="ＭＳ 明朝" w:hAnsi="ＭＳ 明朝" w:cs="ＭＳ 明朝" w:hint="eastAsia"/>
        </w:rPr>
        <w:lastRenderedPageBreak/>
        <w:t xml:space="preserve">　　</w:t>
      </w:r>
      <w:r w:rsidR="00337D57">
        <w:rPr>
          <w:rFonts w:ascii="ＭＳ 明朝" w:eastAsia="ＭＳ 明朝" w:hAnsi="ＭＳ 明朝" w:cs="ＭＳ 明朝" w:hint="eastAsia"/>
        </w:rPr>
        <w:t>管理</w:t>
      </w:r>
      <w:r w:rsidRPr="001070FA">
        <w:rPr>
          <w:rFonts w:ascii="ＭＳ 明朝" w:eastAsia="ＭＳ 明朝" w:hAnsi="ＭＳ 明朝" w:cs="ＭＳ 明朝" w:hint="eastAsia"/>
        </w:rPr>
        <w:t>当局のラムサール条約に関する</w:t>
      </w:r>
      <w:r w:rsidR="006F7F1F">
        <w:rPr>
          <w:rFonts w:ascii="ＭＳ 明朝" w:eastAsia="ＭＳ 明朝" w:hAnsi="ＭＳ 明朝" w:cs="ＭＳ 明朝" w:hint="eastAsia"/>
        </w:rPr>
        <w:t>担当部局</w:t>
      </w:r>
      <w:r w:rsidRPr="001070FA">
        <w:rPr>
          <w:rFonts w:ascii="ＭＳ 明朝" w:eastAsia="ＭＳ 明朝" w:hAnsi="ＭＳ 明朝" w:cs="ＭＳ 明朝" w:hint="eastAsia"/>
        </w:rPr>
        <w:t>が、記入された認定</w:t>
      </w:r>
      <w:r w:rsidR="00DF0DD9">
        <w:rPr>
          <w:rFonts w:ascii="ＭＳ 明朝" w:eastAsia="ＭＳ 明朝" w:hAnsi="ＭＳ 明朝" w:cs="ＭＳ 明朝" w:hint="eastAsia"/>
        </w:rPr>
        <w:t>フォーム</w:t>
      </w:r>
      <w:r w:rsidRPr="001070FA">
        <w:rPr>
          <w:rFonts w:ascii="ＭＳ 明朝" w:eastAsia="ＭＳ 明朝" w:hAnsi="ＭＳ 明朝" w:cs="ＭＳ 明朝" w:hint="eastAsia"/>
        </w:rPr>
        <w:t>の適切なチェックを行うためのガイダンスは別途用意されている。</w:t>
      </w:r>
      <w:r>
        <w:tab/>
        <w:t xml:space="preserve"> </w:t>
      </w:r>
    </w:p>
    <w:p w14:paraId="0D4801CD" w14:textId="77777777" w:rsidR="00390395" w:rsidRDefault="00000000" w:rsidP="00030B68">
      <w:pPr>
        <w:spacing w:after="0" w:line="259" w:lineRule="auto"/>
        <w:ind w:left="12" w:firstLine="0"/>
        <w:jc w:val="both"/>
      </w:pPr>
      <w:r>
        <w:rPr>
          <w:noProof/>
        </w:rPr>
        <mc:AlternateContent>
          <mc:Choice Requires="wpg">
            <w:drawing>
              <wp:inline distT="0" distB="0" distL="0" distR="0" wp14:anchorId="3D14FB15" wp14:editId="68F11FB4">
                <wp:extent cx="1829054" cy="9144"/>
                <wp:effectExtent l="0" t="0" r="0" b="0"/>
                <wp:docPr id="87805" name="Group 87805"/>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103291" name="Shape 103291"/>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xmlns:a="http://schemas.openxmlformats.org/drawingml/2006/main">
            <w:pict>
              <v:group id="Group 87805" style="width:144.02pt;height:0.720032pt;mso-position-horizontal-relative:char;mso-position-vertical-relative:line" coordsize="18290,91">
                <v:shape id="Shape 103292"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p>
    <w:p w14:paraId="7436968B" w14:textId="77777777" w:rsidR="0004536D" w:rsidRPr="0004536D" w:rsidRDefault="00000000" w:rsidP="00030B68">
      <w:pPr>
        <w:pStyle w:val="1"/>
        <w:keepNext w:val="0"/>
        <w:keepLines w:val="0"/>
        <w:numPr>
          <w:ilvl w:val="0"/>
          <w:numId w:val="27"/>
        </w:numPr>
        <w:tabs>
          <w:tab w:val="center" w:pos="1667"/>
        </w:tabs>
        <w:ind w:left="584"/>
        <w:jc w:val="both"/>
      </w:pPr>
      <w:r>
        <w:t xml:space="preserve">Evaluation process </w:t>
      </w:r>
      <w:r w:rsidR="00776137">
        <w:rPr>
          <w:rFonts w:ascii="ＭＳ 明朝" w:eastAsia="ＭＳ 明朝" w:hAnsi="ＭＳ 明朝" w:cs="ＭＳ 明朝" w:hint="eastAsia"/>
        </w:rPr>
        <w:t xml:space="preserve">　</w:t>
      </w:r>
    </w:p>
    <w:p w14:paraId="1E79D9CF" w14:textId="7DB71892" w:rsidR="00390395" w:rsidRDefault="00776137" w:rsidP="00030B68">
      <w:pPr>
        <w:pStyle w:val="1"/>
        <w:keepNext w:val="0"/>
        <w:keepLines w:val="0"/>
        <w:tabs>
          <w:tab w:val="center" w:pos="1667"/>
        </w:tabs>
        <w:ind w:left="584" w:firstLine="0"/>
        <w:jc w:val="both"/>
      </w:pPr>
      <w:r w:rsidRPr="007C4FCE">
        <w:rPr>
          <w:rFonts w:ascii="ＭＳ 明朝" w:eastAsia="ＭＳ 明朝" w:hAnsi="ＭＳ 明朝" w:cs="ＭＳ 明朝" w:hint="eastAsia"/>
          <w:sz w:val="22"/>
          <w:szCs w:val="20"/>
        </w:rPr>
        <w:t>評価プロセス</w:t>
      </w:r>
    </w:p>
    <w:p w14:paraId="43A5A6DA" w14:textId="61D9A60B" w:rsidR="00390395" w:rsidRDefault="00000000" w:rsidP="00030B68">
      <w:pPr>
        <w:pStyle w:val="2"/>
        <w:ind w:left="7"/>
        <w:jc w:val="both"/>
      </w:pPr>
      <w:r>
        <w:t xml:space="preserve">Purpose </w:t>
      </w:r>
      <w:r w:rsidR="00776137">
        <w:rPr>
          <w:rFonts w:ascii="ＭＳ 明朝" w:eastAsia="ＭＳ 明朝" w:hAnsi="ＭＳ 明朝" w:cs="ＭＳ 明朝" w:hint="eastAsia"/>
        </w:rPr>
        <w:t xml:space="preserve">　</w:t>
      </w:r>
      <w:r w:rsidR="00776137" w:rsidRPr="007C4FCE">
        <w:rPr>
          <w:rFonts w:ascii="ＭＳ 明朝" w:eastAsia="ＭＳ 明朝" w:hAnsi="ＭＳ 明朝" w:cs="ＭＳ 明朝" w:hint="eastAsia"/>
        </w:rPr>
        <w:t>目的</w:t>
      </w:r>
    </w:p>
    <w:p w14:paraId="44FECC11" w14:textId="77777777" w:rsidR="00390395" w:rsidRDefault="00000000" w:rsidP="00030B68">
      <w:pPr>
        <w:spacing w:after="0" w:line="259" w:lineRule="auto"/>
        <w:ind w:left="12" w:firstLine="0"/>
        <w:jc w:val="both"/>
      </w:pPr>
      <w:r>
        <w:t xml:space="preserve"> </w:t>
      </w:r>
    </w:p>
    <w:p w14:paraId="7DE77DF7" w14:textId="77777777" w:rsidR="00390395" w:rsidRDefault="00000000" w:rsidP="00030B68">
      <w:pPr>
        <w:spacing w:after="10"/>
        <w:ind w:left="367" w:right="9"/>
        <w:jc w:val="both"/>
      </w:pPr>
      <w:r>
        <w:t xml:space="preserve">Evaluation of the completed and endorsed Nomination Form is undertaken by the IAC. An Evaluation </w:t>
      </w:r>
    </w:p>
    <w:p w14:paraId="34D86C1C" w14:textId="77777777" w:rsidR="00390395" w:rsidRDefault="00000000" w:rsidP="00030B68">
      <w:pPr>
        <w:ind w:left="367" w:right="9"/>
        <w:jc w:val="both"/>
      </w:pPr>
      <w:r>
        <w:t xml:space="preserve">Form has been produced to assist the members of the IAC in the review of nominations submitted by Contracting Parties to the Ramsar Convention Secretariat. The evaluation form serves as a tool to facilitate the objective evaluation of Nomination Forms and to promote sound judgement by the reviewer based on the accreditation criteria. The Evaluation Form is provided in Appendix 5. The Form is available in three languages: English, Spanish and French. </w:t>
      </w:r>
    </w:p>
    <w:p w14:paraId="33176088" w14:textId="14A3C2F8" w:rsidR="00776137" w:rsidRPr="00776137" w:rsidRDefault="00776137" w:rsidP="00030B68">
      <w:pPr>
        <w:ind w:left="367" w:right="9"/>
        <w:jc w:val="both"/>
        <w:rPr>
          <w:rFonts w:ascii="Times New Roman" w:eastAsia="ＭＳ 明朝" w:hAnsi="Times New Roman" w:cs="Times New Roman"/>
        </w:rPr>
      </w:pPr>
      <w:r w:rsidRPr="00776137">
        <w:rPr>
          <w:rFonts w:ascii="Times New Roman" w:eastAsia="ＭＳ 明朝" w:hAnsi="Times New Roman" w:cs="Times New Roman"/>
        </w:rPr>
        <w:t>記入され、</w:t>
      </w:r>
      <w:r w:rsidR="00DF0DD9">
        <w:rPr>
          <w:rFonts w:ascii="Times New Roman" w:eastAsia="ＭＳ 明朝" w:hAnsi="Times New Roman" w:cs="Times New Roman" w:hint="eastAsia"/>
        </w:rPr>
        <w:t>署名</w:t>
      </w:r>
      <w:r w:rsidRPr="00776137">
        <w:rPr>
          <w:rFonts w:ascii="Times New Roman" w:eastAsia="ＭＳ 明朝" w:hAnsi="Times New Roman" w:cs="Times New Roman"/>
        </w:rPr>
        <w:t>された</w:t>
      </w:r>
      <w:r w:rsidR="00DF0DD9">
        <w:rPr>
          <w:rFonts w:ascii="Times New Roman" w:eastAsia="ＭＳ 明朝" w:hAnsi="Times New Roman" w:cs="Times New Roman" w:hint="eastAsia"/>
        </w:rPr>
        <w:t>申請書</w:t>
      </w:r>
      <w:r w:rsidRPr="00776137">
        <w:rPr>
          <w:rFonts w:ascii="Times New Roman" w:eastAsia="ＭＳ 明朝" w:hAnsi="Times New Roman" w:cs="Times New Roman"/>
        </w:rPr>
        <w:t>の評価は、</w:t>
      </w:r>
      <w:r w:rsidRPr="00776137">
        <w:rPr>
          <w:rFonts w:ascii="Times New Roman" w:eastAsia="ＭＳ 明朝" w:hAnsi="Times New Roman" w:cs="Times New Roman"/>
        </w:rPr>
        <w:t>IAC</w:t>
      </w:r>
      <w:r w:rsidRPr="00776137">
        <w:rPr>
          <w:rFonts w:ascii="Times New Roman" w:eastAsia="ＭＳ 明朝" w:hAnsi="Times New Roman" w:cs="Times New Roman"/>
        </w:rPr>
        <w:t>によって行われ</w:t>
      </w:r>
      <w:r w:rsidR="00861398">
        <w:rPr>
          <w:rFonts w:ascii="Times New Roman" w:eastAsia="ＭＳ 明朝" w:hAnsi="Times New Roman" w:cs="Times New Roman" w:hint="eastAsia"/>
        </w:rPr>
        <w:t>る</w:t>
      </w:r>
      <w:r w:rsidRPr="00776137">
        <w:rPr>
          <w:rFonts w:ascii="Times New Roman" w:eastAsia="ＭＳ 明朝" w:hAnsi="Times New Roman" w:cs="Times New Roman"/>
        </w:rPr>
        <w:t>。評価</w:t>
      </w:r>
      <w:r w:rsidRPr="00776137">
        <w:rPr>
          <w:rFonts w:ascii="Times New Roman" w:eastAsia="ＭＳ 明朝" w:hAnsi="Times New Roman" w:cs="Times New Roman"/>
        </w:rPr>
        <w:t xml:space="preserve"> </w:t>
      </w:r>
      <w:r w:rsidRPr="00776137">
        <w:rPr>
          <w:rFonts w:ascii="Times New Roman" w:eastAsia="ＭＳ 明朝" w:hAnsi="Times New Roman" w:cs="Times New Roman"/>
        </w:rPr>
        <w:t>フォームは、締約国がラムサール条約事務局に提出した</w:t>
      </w:r>
      <w:r w:rsidR="00DF0DD9">
        <w:rPr>
          <w:rFonts w:ascii="Times New Roman" w:eastAsia="ＭＳ 明朝" w:hAnsi="Times New Roman" w:cs="Times New Roman" w:hint="eastAsia"/>
        </w:rPr>
        <w:t>申請</w:t>
      </w:r>
      <w:r w:rsidRPr="00776137">
        <w:rPr>
          <w:rFonts w:ascii="Times New Roman" w:eastAsia="ＭＳ 明朝" w:hAnsi="Times New Roman" w:cs="Times New Roman"/>
        </w:rPr>
        <w:t>を審査する際に、</w:t>
      </w:r>
      <w:r w:rsidRPr="00776137">
        <w:rPr>
          <w:rFonts w:ascii="Times New Roman" w:eastAsia="ＭＳ 明朝" w:hAnsi="Times New Roman" w:cs="Times New Roman"/>
        </w:rPr>
        <w:t>IAC</w:t>
      </w:r>
      <w:r w:rsidRPr="00776137">
        <w:rPr>
          <w:rFonts w:ascii="Times New Roman" w:eastAsia="ＭＳ 明朝" w:hAnsi="Times New Roman" w:cs="Times New Roman"/>
        </w:rPr>
        <w:t>のメンバーを支援するために作成された。評価フォームは、</w:t>
      </w:r>
      <w:r w:rsidR="00DF0DD9">
        <w:rPr>
          <w:rFonts w:ascii="Times New Roman" w:eastAsia="ＭＳ 明朝" w:hAnsi="Times New Roman" w:cs="Times New Roman" w:hint="eastAsia"/>
        </w:rPr>
        <w:t>申請書</w:t>
      </w:r>
      <w:r w:rsidRPr="00776137">
        <w:rPr>
          <w:rFonts w:ascii="Times New Roman" w:eastAsia="ＭＳ 明朝" w:hAnsi="Times New Roman" w:cs="Times New Roman"/>
        </w:rPr>
        <w:t>の客観的な評価を容易にし、認定基準に基づく審査員の健全な判断を促進するためのツールとして機能</w:t>
      </w:r>
      <w:r w:rsidR="00337D57">
        <w:rPr>
          <w:rFonts w:ascii="Times New Roman" w:eastAsia="ＭＳ 明朝" w:hAnsi="Times New Roman" w:cs="Times New Roman" w:hint="eastAsia"/>
        </w:rPr>
        <w:t>する</w:t>
      </w:r>
      <w:r w:rsidRPr="00776137">
        <w:rPr>
          <w:rFonts w:ascii="Times New Roman" w:eastAsia="ＭＳ 明朝" w:hAnsi="Times New Roman" w:cs="Times New Roman"/>
        </w:rPr>
        <w:t>。評価フォームは</w:t>
      </w:r>
      <w:r w:rsidR="00D744BA">
        <w:rPr>
          <w:rFonts w:ascii="Times New Roman" w:eastAsia="ＭＳ 明朝" w:hAnsi="Times New Roman" w:cs="Times New Roman" w:hint="eastAsia"/>
        </w:rPr>
        <w:t>附属書</w:t>
      </w:r>
      <w:r w:rsidRPr="00776137">
        <w:rPr>
          <w:rFonts w:ascii="Times New Roman" w:eastAsia="ＭＳ 明朝" w:hAnsi="Times New Roman" w:cs="Times New Roman"/>
        </w:rPr>
        <w:t xml:space="preserve"> 5 </w:t>
      </w:r>
      <w:r w:rsidRPr="00776137">
        <w:rPr>
          <w:rFonts w:ascii="Times New Roman" w:eastAsia="ＭＳ 明朝" w:hAnsi="Times New Roman" w:cs="Times New Roman"/>
        </w:rPr>
        <w:t>に記載されてい</w:t>
      </w:r>
      <w:r w:rsidR="00861398">
        <w:rPr>
          <w:rFonts w:ascii="Times New Roman" w:eastAsia="ＭＳ 明朝" w:hAnsi="Times New Roman" w:cs="Times New Roman" w:hint="eastAsia"/>
        </w:rPr>
        <w:t>る</w:t>
      </w:r>
      <w:r w:rsidRPr="00776137">
        <w:rPr>
          <w:rFonts w:ascii="Times New Roman" w:eastAsia="ＭＳ 明朝" w:hAnsi="Times New Roman" w:cs="Times New Roman"/>
        </w:rPr>
        <w:t>。本フォームは、英語、スペイン語、フランス語の</w:t>
      </w:r>
      <w:r w:rsidRPr="00776137">
        <w:rPr>
          <w:rFonts w:ascii="Times New Roman" w:eastAsia="ＭＳ 明朝" w:hAnsi="Times New Roman" w:cs="Times New Roman"/>
        </w:rPr>
        <w:t>3</w:t>
      </w:r>
      <w:r w:rsidRPr="00776137">
        <w:rPr>
          <w:rFonts w:ascii="Times New Roman" w:eastAsia="ＭＳ 明朝" w:hAnsi="Times New Roman" w:cs="Times New Roman"/>
        </w:rPr>
        <w:t>言語で作成されてい</w:t>
      </w:r>
      <w:r w:rsidR="00861398">
        <w:rPr>
          <w:rFonts w:ascii="Times New Roman" w:eastAsia="ＭＳ 明朝" w:hAnsi="Times New Roman" w:cs="Times New Roman" w:hint="eastAsia"/>
        </w:rPr>
        <w:t>る</w:t>
      </w:r>
      <w:r w:rsidRPr="00776137">
        <w:rPr>
          <w:rFonts w:ascii="Times New Roman" w:eastAsia="ＭＳ 明朝" w:hAnsi="Times New Roman" w:cs="Times New Roman"/>
        </w:rPr>
        <w:t>。</w:t>
      </w:r>
    </w:p>
    <w:p w14:paraId="6DB83FEB" w14:textId="4F99B103" w:rsidR="00390395" w:rsidRDefault="00000000" w:rsidP="00030B68">
      <w:pPr>
        <w:pStyle w:val="2"/>
        <w:spacing w:after="227"/>
        <w:ind w:left="7"/>
        <w:jc w:val="both"/>
      </w:pPr>
      <w:r>
        <w:t xml:space="preserve">Instructions to members of the IAC </w:t>
      </w:r>
      <w:r w:rsidR="00776137">
        <w:rPr>
          <w:rFonts w:ascii="ＭＳ 明朝" w:eastAsia="ＭＳ 明朝" w:hAnsi="ＭＳ 明朝" w:cs="ＭＳ 明朝" w:hint="eastAsia"/>
        </w:rPr>
        <w:t xml:space="preserve">　</w:t>
      </w:r>
      <w:proofErr w:type="spellStart"/>
      <w:r w:rsidR="00776137" w:rsidRPr="007C4FCE">
        <w:rPr>
          <w:rFonts w:ascii="Times New Roman" w:eastAsia="ＭＳ 明朝" w:hAnsi="Times New Roman" w:cs="Times New Roman"/>
        </w:rPr>
        <w:t>IAC</w:t>
      </w:r>
      <w:proofErr w:type="spellEnd"/>
      <w:r w:rsidR="00776137" w:rsidRPr="007C4FCE">
        <w:rPr>
          <w:rFonts w:ascii="Times New Roman" w:eastAsia="ＭＳ 明朝" w:hAnsi="Times New Roman" w:cs="Times New Roman" w:hint="eastAsia"/>
        </w:rPr>
        <w:t>メンバーへの指示</w:t>
      </w:r>
    </w:p>
    <w:p w14:paraId="5078FABA" w14:textId="77777777" w:rsidR="00390395" w:rsidRDefault="00000000" w:rsidP="00030B68">
      <w:pPr>
        <w:ind w:left="367" w:right="9"/>
        <w:jc w:val="both"/>
      </w:pPr>
      <w:r>
        <w:t xml:space="preserve">As agreed by the Standing Committee of the Ramsar Convention, a city will only be considered for formal accreditation after satisfying all prescribed criteria (Group A: Criteria based on delivering the conservation and wise use of wetlands). To determine compliance, reviewers must look into the form and substance of the nomination forms.  </w:t>
      </w:r>
    </w:p>
    <w:p w14:paraId="270ED6FE" w14:textId="697B4DFA" w:rsidR="00776137" w:rsidRPr="00776137" w:rsidRDefault="00776137" w:rsidP="00030B68">
      <w:pPr>
        <w:ind w:left="367" w:right="9"/>
        <w:jc w:val="both"/>
        <w:rPr>
          <w:rFonts w:ascii="Times New Roman" w:hAnsi="Times New Roman" w:cs="Times New Roman"/>
        </w:rPr>
      </w:pPr>
      <w:r w:rsidRPr="00776137">
        <w:rPr>
          <w:rFonts w:ascii="Times New Roman" w:eastAsia="ＭＳ 明朝" w:hAnsi="Times New Roman" w:cs="Times New Roman"/>
        </w:rPr>
        <w:t>ラムサール条約常設委員会の合意により、都市は、所定の基準（グループ</w:t>
      </w:r>
      <w:r w:rsidRPr="00776137">
        <w:rPr>
          <w:rFonts w:ascii="Times New Roman" w:hAnsi="Times New Roman" w:cs="Times New Roman"/>
        </w:rPr>
        <w:t xml:space="preserve"> A.</w:t>
      </w:r>
      <w:r w:rsidRPr="00776137">
        <w:rPr>
          <w:rFonts w:ascii="Times New Roman" w:eastAsia="ＭＳ 明朝" w:hAnsi="Times New Roman" w:cs="Times New Roman"/>
        </w:rPr>
        <w:t>）をすべて満たした後に、正式な認定を受けることが検討され</w:t>
      </w:r>
      <w:r w:rsidR="00861398">
        <w:rPr>
          <w:rFonts w:ascii="Times New Roman" w:eastAsia="ＭＳ 明朝" w:hAnsi="Times New Roman" w:cs="Times New Roman" w:hint="eastAsia"/>
        </w:rPr>
        <w:t>る</w:t>
      </w:r>
      <w:r w:rsidR="00337D57">
        <w:rPr>
          <w:rFonts w:ascii="Times New Roman" w:eastAsia="ＭＳ 明朝" w:hAnsi="Times New Roman" w:cs="Times New Roman" w:hint="eastAsia"/>
        </w:rPr>
        <w:t>。（</w:t>
      </w:r>
      <w:r w:rsidRPr="00776137">
        <w:rPr>
          <w:rFonts w:ascii="Times New Roman" w:hAnsi="Times New Roman" w:cs="Times New Roman"/>
        </w:rPr>
        <w:t xml:space="preserve"> </w:t>
      </w:r>
      <w:r w:rsidRPr="00776137">
        <w:rPr>
          <w:rFonts w:ascii="Times New Roman" w:eastAsia="ＭＳ 明朝" w:hAnsi="Times New Roman" w:cs="Times New Roman"/>
        </w:rPr>
        <w:t>湿地の保全と賢明な利用を実現することに基づく基準）。適合性を判断するために、審査員は</w:t>
      </w:r>
      <w:r w:rsidR="00DF0DD9">
        <w:rPr>
          <w:rFonts w:ascii="Times New Roman" w:eastAsia="ＭＳ 明朝" w:hAnsi="Times New Roman" w:cs="Times New Roman" w:hint="eastAsia"/>
        </w:rPr>
        <w:t>申請</w:t>
      </w:r>
      <w:r w:rsidRPr="00776137">
        <w:rPr>
          <w:rFonts w:ascii="Times New Roman" w:eastAsia="ＭＳ 明朝" w:hAnsi="Times New Roman" w:cs="Times New Roman"/>
        </w:rPr>
        <w:t>書の形式と内容を調べなければな</w:t>
      </w:r>
      <w:r w:rsidR="00861398">
        <w:rPr>
          <w:rFonts w:ascii="Times New Roman" w:eastAsia="ＭＳ 明朝" w:hAnsi="Times New Roman" w:cs="Times New Roman" w:hint="eastAsia"/>
        </w:rPr>
        <w:t>らない</w:t>
      </w:r>
      <w:r w:rsidRPr="00776137">
        <w:rPr>
          <w:rFonts w:ascii="Times New Roman" w:eastAsia="ＭＳ 明朝" w:hAnsi="Times New Roman" w:cs="Times New Roman"/>
        </w:rPr>
        <w:t>。</w:t>
      </w:r>
    </w:p>
    <w:p w14:paraId="4C37A230" w14:textId="66BE2142" w:rsidR="00390395" w:rsidRDefault="00000000" w:rsidP="00030B68">
      <w:pPr>
        <w:ind w:left="367" w:right="9"/>
        <w:jc w:val="both"/>
      </w:pPr>
      <w:r>
        <w:t xml:space="preserve">In order to avoid any potential conflict of interest, IAC reviewers are not to review any application from a country where they are from or currently residing. </w:t>
      </w:r>
    </w:p>
    <w:p w14:paraId="46C722C9" w14:textId="5837CECD" w:rsidR="00776137" w:rsidRPr="00776137" w:rsidRDefault="00776137" w:rsidP="00030B68">
      <w:pPr>
        <w:ind w:left="367" w:right="9"/>
        <w:jc w:val="both"/>
        <w:rPr>
          <w:rFonts w:ascii="Times New Roman" w:hAnsi="Times New Roman" w:cs="Times New Roman"/>
        </w:rPr>
      </w:pPr>
      <w:r w:rsidRPr="00776137">
        <w:rPr>
          <w:rFonts w:ascii="Times New Roman" w:eastAsia="ＭＳ 明朝" w:hAnsi="Times New Roman" w:cs="Times New Roman"/>
        </w:rPr>
        <w:t>潜在的な利益相反を避けるため、</w:t>
      </w:r>
      <w:r w:rsidRPr="00776137">
        <w:rPr>
          <w:rFonts w:ascii="Times New Roman" w:hAnsi="Times New Roman" w:cs="Times New Roman"/>
        </w:rPr>
        <w:t>IAC</w:t>
      </w:r>
      <w:r w:rsidRPr="00776137">
        <w:rPr>
          <w:rFonts w:ascii="Times New Roman" w:eastAsia="ＭＳ 明朝" w:hAnsi="Times New Roman" w:cs="Times New Roman"/>
        </w:rPr>
        <w:t>の審査員は、自分の出身国または現在居住している国からの申請書を審査することはできないことになってい</w:t>
      </w:r>
      <w:r w:rsidR="00861398">
        <w:rPr>
          <w:rFonts w:ascii="Times New Roman" w:eastAsia="ＭＳ 明朝" w:hAnsi="Times New Roman" w:cs="Times New Roman" w:hint="eastAsia"/>
        </w:rPr>
        <w:t>る</w:t>
      </w:r>
      <w:r w:rsidRPr="00776137">
        <w:rPr>
          <w:rFonts w:ascii="Times New Roman" w:eastAsia="ＭＳ 明朝" w:hAnsi="Times New Roman" w:cs="Times New Roman"/>
        </w:rPr>
        <w:t>。</w:t>
      </w:r>
    </w:p>
    <w:p w14:paraId="0D55E581" w14:textId="6CDBC951" w:rsidR="00390395" w:rsidRDefault="00000000" w:rsidP="00030B68">
      <w:pPr>
        <w:ind w:left="367" w:right="9"/>
        <w:jc w:val="both"/>
      </w:pPr>
      <w:r>
        <w:t xml:space="preserve">Each application is to be reviewed by at least two IAC reviewers for objective evaluation. </w:t>
      </w:r>
    </w:p>
    <w:p w14:paraId="03929F5C" w14:textId="4F768AD2" w:rsidR="00776137" w:rsidRPr="00776137" w:rsidRDefault="00776137" w:rsidP="00030B68">
      <w:pPr>
        <w:spacing w:after="265" w:line="249" w:lineRule="auto"/>
        <w:ind w:left="382"/>
        <w:jc w:val="both"/>
        <w:rPr>
          <w:rFonts w:ascii="Times New Roman" w:hAnsi="Times New Roman" w:cs="Times New Roman"/>
        </w:rPr>
      </w:pPr>
      <w:r w:rsidRPr="00776137">
        <w:rPr>
          <w:rFonts w:ascii="Times New Roman" w:eastAsia="ＭＳ 明朝" w:hAnsi="Times New Roman" w:cs="Times New Roman"/>
        </w:rPr>
        <w:t>各申請書は、客観的な評価のために、少なくとも</w:t>
      </w:r>
      <w:r w:rsidRPr="00776137">
        <w:rPr>
          <w:rFonts w:ascii="Times New Roman" w:hAnsi="Times New Roman" w:cs="Times New Roman"/>
        </w:rPr>
        <w:t>2</w:t>
      </w:r>
      <w:r w:rsidRPr="00776137">
        <w:rPr>
          <w:rFonts w:ascii="Times New Roman" w:eastAsia="ＭＳ 明朝" w:hAnsi="Times New Roman" w:cs="Times New Roman"/>
        </w:rPr>
        <w:t>人の</w:t>
      </w:r>
      <w:r w:rsidRPr="00776137">
        <w:rPr>
          <w:rFonts w:ascii="Times New Roman" w:hAnsi="Times New Roman" w:cs="Times New Roman"/>
        </w:rPr>
        <w:t>IAC</w:t>
      </w:r>
      <w:r w:rsidRPr="00776137">
        <w:rPr>
          <w:rFonts w:ascii="Times New Roman" w:eastAsia="ＭＳ 明朝" w:hAnsi="Times New Roman" w:cs="Times New Roman"/>
        </w:rPr>
        <w:t>審査員によって審査される。</w:t>
      </w:r>
    </w:p>
    <w:p w14:paraId="33524614" w14:textId="0BCE4751" w:rsidR="00390395" w:rsidRDefault="00000000" w:rsidP="00030B68">
      <w:pPr>
        <w:spacing w:after="265" w:line="249" w:lineRule="auto"/>
        <w:ind w:left="382"/>
        <w:jc w:val="both"/>
      </w:pPr>
      <w:r>
        <w:t xml:space="preserve">IAC reviewers are tasked to answer questions in the Evaluation Form, that correspond to the accreditation criteria, by ticking the appropriate box (“Yes” or “No”). An entry is said to comply with a criterion if: </w:t>
      </w:r>
    </w:p>
    <w:p w14:paraId="76573A4A" w14:textId="77777777" w:rsidR="00390395" w:rsidRDefault="00000000" w:rsidP="00030B68">
      <w:pPr>
        <w:numPr>
          <w:ilvl w:val="0"/>
          <w:numId w:val="6"/>
        </w:numPr>
        <w:spacing w:after="22"/>
        <w:ind w:right="9" w:hanging="286"/>
        <w:jc w:val="both"/>
      </w:pPr>
      <w:r>
        <w:t xml:space="preserve">sufficient information has been provided to clearly describe the main thoughts, and </w:t>
      </w:r>
    </w:p>
    <w:p w14:paraId="0B641E99" w14:textId="77777777" w:rsidR="00390395" w:rsidRDefault="00000000" w:rsidP="00030B68">
      <w:pPr>
        <w:numPr>
          <w:ilvl w:val="0"/>
          <w:numId w:val="6"/>
        </w:numPr>
        <w:ind w:right="9" w:hanging="286"/>
        <w:jc w:val="both"/>
      </w:pPr>
      <w:r>
        <w:t xml:space="preserve">supplied information is relevant and supports the criterion. </w:t>
      </w:r>
    </w:p>
    <w:p w14:paraId="7B878A86" w14:textId="3A6B5E44" w:rsidR="00776137" w:rsidRPr="00776137" w:rsidRDefault="00776137" w:rsidP="00030B68">
      <w:pPr>
        <w:ind w:left="367" w:right="9"/>
        <w:jc w:val="both"/>
        <w:rPr>
          <w:rFonts w:ascii="Times New Roman" w:eastAsia="ＭＳ 明朝" w:hAnsi="Times New Roman" w:cs="Times New Roman"/>
        </w:rPr>
      </w:pPr>
      <w:r w:rsidRPr="00776137">
        <w:rPr>
          <w:rFonts w:ascii="Times New Roman" w:eastAsia="ＭＳ 明朝" w:hAnsi="Times New Roman" w:cs="Times New Roman"/>
        </w:rPr>
        <w:lastRenderedPageBreak/>
        <w:t>IAC</w:t>
      </w:r>
      <w:r w:rsidRPr="00776137">
        <w:rPr>
          <w:rFonts w:ascii="Times New Roman" w:eastAsia="ＭＳ 明朝" w:hAnsi="Times New Roman" w:cs="Times New Roman"/>
        </w:rPr>
        <w:t>の審査員は、認定基準に対応する評価フォームの質問に、適切なボックス（「はい」または「いいえ」）にチェックを入れて回答することになってい</w:t>
      </w:r>
      <w:r w:rsidR="00861398">
        <w:rPr>
          <w:rFonts w:ascii="Times New Roman" w:eastAsia="ＭＳ 明朝" w:hAnsi="Times New Roman" w:cs="Times New Roman" w:hint="eastAsia"/>
        </w:rPr>
        <w:t>る</w:t>
      </w:r>
      <w:r w:rsidRPr="00776137">
        <w:rPr>
          <w:rFonts w:ascii="Times New Roman" w:eastAsia="ＭＳ 明朝" w:hAnsi="Times New Roman" w:cs="Times New Roman"/>
        </w:rPr>
        <w:t>。以下の場合、そのエントリーは基準に適合しているとみなされ</w:t>
      </w:r>
      <w:r w:rsidR="00861398">
        <w:rPr>
          <w:rFonts w:ascii="Times New Roman" w:eastAsia="ＭＳ 明朝" w:hAnsi="Times New Roman" w:cs="Times New Roman" w:hint="eastAsia"/>
        </w:rPr>
        <w:t>る</w:t>
      </w:r>
      <w:r w:rsidR="00337D57">
        <w:rPr>
          <w:rFonts w:ascii="Times New Roman" w:eastAsia="ＭＳ 明朝" w:hAnsi="Times New Roman" w:cs="Times New Roman" w:hint="eastAsia"/>
        </w:rPr>
        <w:t>。</w:t>
      </w:r>
    </w:p>
    <w:p w14:paraId="19DA2042" w14:textId="77777777" w:rsidR="00776137" w:rsidRPr="00776137" w:rsidRDefault="00776137" w:rsidP="00030B68">
      <w:pPr>
        <w:ind w:left="367" w:right="9"/>
        <w:jc w:val="both"/>
        <w:rPr>
          <w:rFonts w:ascii="Times New Roman" w:eastAsia="ＭＳ 明朝" w:hAnsi="Times New Roman" w:cs="Times New Roman"/>
        </w:rPr>
      </w:pPr>
      <w:r w:rsidRPr="00776137">
        <w:rPr>
          <w:rFonts w:ascii="Times New Roman" w:eastAsia="ＭＳ 明朝" w:hAnsi="Times New Roman" w:cs="Times New Roman"/>
        </w:rPr>
        <w:t xml:space="preserve">a. </w:t>
      </w:r>
      <w:r w:rsidRPr="00776137">
        <w:rPr>
          <w:rFonts w:ascii="Times New Roman" w:eastAsia="ＭＳ 明朝" w:hAnsi="Times New Roman" w:cs="Times New Roman"/>
        </w:rPr>
        <w:t>主な考えを明確に説明するのに十分な情報が提供されている。</w:t>
      </w:r>
    </w:p>
    <w:p w14:paraId="76E41DF4" w14:textId="601434E7" w:rsidR="00776137" w:rsidRPr="00776137" w:rsidRDefault="00776137" w:rsidP="00030B68">
      <w:pPr>
        <w:ind w:left="367" w:right="9"/>
        <w:jc w:val="both"/>
        <w:rPr>
          <w:rFonts w:ascii="Times New Roman" w:eastAsia="ＭＳ 明朝" w:hAnsi="Times New Roman" w:cs="Times New Roman"/>
        </w:rPr>
      </w:pPr>
      <w:r w:rsidRPr="00776137">
        <w:rPr>
          <w:rFonts w:ascii="Times New Roman" w:eastAsia="ＭＳ 明朝" w:hAnsi="Times New Roman" w:cs="Times New Roman"/>
        </w:rPr>
        <w:t xml:space="preserve">b. </w:t>
      </w:r>
      <w:r w:rsidRPr="00776137">
        <w:rPr>
          <w:rFonts w:ascii="Times New Roman" w:eastAsia="ＭＳ 明朝" w:hAnsi="Times New Roman" w:cs="Times New Roman"/>
        </w:rPr>
        <w:t>提供された情報が適切であり、基準をサポートしている。</w:t>
      </w:r>
    </w:p>
    <w:p w14:paraId="1AF694D9" w14:textId="5EAB90F0" w:rsidR="00390395" w:rsidRDefault="00000000" w:rsidP="00030B68">
      <w:pPr>
        <w:ind w:left="367" w:right="9"/>
        <w:jc w:val="both"/>
      </w:pPr>
      <w:r>
        <w:t xml:space="preserve">Blank fields found under Group A criteria in the Nomination Form will automatically disqualify the nomination. Likewise, if an entry does not comply with any criterion under Group A (“No”), the reviewer must discontinue the evaluation procedure and immediately disqualify the nomination. For non-complying entries, reviewers are required to briefly state the reason for such judgement. </w:t>
      </w:r>
    </w:p>
    <w:p w14:paraId="43BF06CA" w14:textId="7C7F21E1" w:rsidR="00776137" w:rsidRPr="00776137" w:rsidRDefault="00DF0DD9" w:rsidP="00030B68">
      <w:pPr>
        <w:ind w:left="367" w:right="9"/>
        <w:jc w:val="both"/>
        <w:rPr>
          <w:rFonts w:ascii="Times New Roman" w:hAnsi="Times New Roman" w:cs="Times New Roman"/>
        </w:rPr>
      </w:pPr>
      <w:r>
        <w:rPr>
          <w:rFonts w:ascii="Times New Roman" w:eastAsia="ＭＳ 明朝" w:hAnsi="Times New Roman" w:cs="Times New Roman" w:hint="eastAsia"/>
        </w:rPr>
        <w:t>申請書</w:t>
      </w:r>
      <w:r w:rsidR="00776137" w:rsidRPr="00776137">
        <w:rPr>
          <w:rFonts w:ascii="Times New Roman" w:eastAsia="ＭＳ 明朝" w:hAnsi="Times New Roman" w:cs="Times New Roman"/>
        </w:rPr>
        <w:t>のグループ</w:t>
      </w:r>
      <w:r w:rsidR="00776137" w:rsidRPr="00776137">
        <w:rPr>
          <w:rFonts w:ascii="Times New Roman" w:hAnsi="Times New Roman" w:cs="Times New Roman"/>
        </w:rPr>
        <w:t>A</w:t>
      </w:r>
      <w:r w:rsidR="00776137" w:rsidRPr="00776137">
        <w:rPr>
          <w:rFonts w:ascii="Times New Roman" w:eastAsia="ＭＳ 明朝" w:hAnsi="Times New Roman" w:cs="Times New Roman"/>
        </w:rPr>
        <w:t>の基準で空欄が見つかった場合、自動的に</w:t>
      </w:r>
      <w:r>
        <w:rPr>
          <w:rFonts w:ascii="Times New Roman" w:eastAsia="ＭＳ 明朝" w:hAnsi="Times New Roman" w:cs="Times New Roman" w:hint="eastAsia"/>
        </w:rPr>
        <w:t>申請</w:t>
      </w:r>
      <w:r w:rsidR="00776137" w:rsidRPr="00776137">
        <w:rPr>
          <w:rFonts w:ascii="Times New Roman" w:eastAsia="ＭＳ 明朝" w:hAnsi="Times New Roman" w:cs="Times New Roman"/>
        </w:rPr>
        <w:t>は</w:t>
      </w:r>
      <w:r w:rsidR="00337D57">
        <w:rPr>
          <w:rFonts w:ascii="Times New Roman" w:eastAsia="ＭＳ 明朝" w:hAnsi="Times New Roman" w:cs="Times New Roman" w:hint="eastAsia"/>
        </w:rPr>
        <w:t>無効</w:t>
      </w:r>
      <w:r w:rsidR="00776137" w:rsidRPr="00776137">
        <w:rPr>
          <w:rFonts w:ascii="Times New Roman" w:eastAsia="ＭＳ 明朝" w:hAnsi="Times New Roman" w:cs="Times New Roman"/>
        </w:rPr>
        <w:t>とな</w:t>
      </w:r>
      <w:r w:rsidR="00861398">
        <w:rPr>
          <w:rFonts w:ascii="Times New Roman" w:eastAsia="ＭＳ 明朝" w:hAnsi="Times New Roman" w:cs="Times New Roman" w:hint="eastAsia"/>
        </w:rPr>
        <w:t>る</w:t>
      </w:r>
      <w:r w:rsidR="00776137" w:rsidRPr="00776137">
        <w:rPr>
          <w:rFonts w:ascii="Times New Roman" w:eastAsia="ＭＳ 明朝" w:hAnsi="Times New Roman" w:cs="Times New Roman"/>
        </w:rPr>
        <w:t>。同様に、</w:t>
      </w:r>
      <w:r w:rsidR="00337D57">
        <w:rPr>
          <w:rFonts w:ascii="Times New Roman" w:eastAsia="ＭＳ 明朝" w:hAnsi="Times New Roman" w:cs="Times New Roman" w:hint="eastAsia"/>
        </w:rPr>
        <w:t>申請書</w:t>
      </w:r>
      <w:r w:rsidR="00776137" w:rsidRPr="00776137">
        <w:rPr>
          <w:rFonts w:ascii="Times New Roman" w:eastAsia="ＭＳ 明朝" w:hAnsi="Times New Roman" w:cs="Times New Roman"/>
        </w:rPr>
        <w:t>がグループ</w:t>
      </w:r>
      <w:r w:rsidR="00776137" w:rsidRPr="00776137">
        <w:rPr>
          <w:rFonts w:ascii="Times New Roman" w:hAnsi="Times New Roman" w:cs="Times New Roman"/>
        </w:rPr>
        <w:t>A</w:t>
      </w:r>
      <w:r w:rsidR="00776137" w:rsidRPr="00776137">
        <w:rPr>
          <w:rFonts w:ascii="Times New Roman" w:eastAsia="ＭＳ 明朝" w:hAnsi="Times New Roman" w:cs="Times New Roman"/>
        </w:rPr>
        <w:t>の基準のいずれにも適合しない場合（「</w:t>
      </w:r>
      <w:r w:rsidR="00776137" w:rsidRPr="00776137">
        <w:rPr>
          <w:rFonts w:ascii="Times New Roman" w:hAnsi="Times New Roman" w:cs="Times New Roman"/>
        </w:rPr>
        <w:t>No</w:t>
      </w:r>
      <w:r w:rsidR="00776137" w:rsidRPr="00776137">
        <w:rPr>
          <w:rFonts w:ascii="Times New Roman" w:eastAsia="ＭＳ 明朝" w:hAnsi="Times New Roman" w:cs="Times New Roman"/>
        </w:rPr>
        <w:t>」）、審査員は評価手続きを中止し、直ちに</w:t>
      </w:r>
      <w:r>
        <w:rPr>
          <w:rFonts w:ascii="Times New Roman" w:eastAsia="ＭＳ 明朝" w:hAnsi="Times New Roman" w:cs="Times New Roman" w:hint="eastAsia"/>
        </w:rPr>
        <w:t>申請</w:t>
      </w:r>
      <w:r w:rsidR="00337D57">
        <w:rPr>
          <w:rFonts w:ascii="Times New Roman" w:eastAsia="ＭＳ 明朝" w:hAnsi="Times New Roman" w:cs="Times New Roman" w:hint="eastAsia"/>
        </w:rPr>
        <w:t>を無効とする</w:t>
      </w:r>
      <w:r w:rsidR="00776137" w:rsidRPr="00776137">
        <w:rPr>
          <w:rFonts w:ascii="Times New Roman" w:eastAsia="ＭＳ 明朝" w:hAnsi="Times New Roman" w:cs="Times New Roman"/>
        </w:rPr>
        <w:t>。不適合</w:t>
      </w:r>
      <w:r w:rsidR="00337D57">
        <w:rPr>
          <w:rFonts w:ascii="Times New Roman" w:eastAsia="ＭＳ 明朝" w:hAnsi="Times New Roman" w:cs="Times New Roman" w:hint="eastAsia"/>
        </w:rPr>
        <w:t>な申請書</w:t>
      </w:r>
      <w:r w:rsidR="00776137" w:rsidRPr="00776137">
        <w:rPr>
          <w:rFonts w:ascii="Times New Roman" w:eastAsia="ＭＳ 明朝" w:hAnsi="Times New Roman" w:cs="Times New Roman"/>
        </w:rPr>
        <w:t>については、審査員はその理由を簡潔に述べることが要求される。</w:t>
      </w:r>
    </w:p>
    <w:p w14:paraId="00B90454" w14:textId="6D5A7ECA" w:rsidR="00390395" w:rsidRDefault="00000000" w:rsidP="00030B68">
      <w:pPr>
        <w:ind w:left="367" w:right="9"/>
        <w:jc w:val="both"/>
      </w:pPr>
      <w:r>
        <w:t xml:space="preserve">Questions in Group B seek to acquire additional information about the city. In most cases, evaluation results under Group B would not affect the overall evaluation results. If the wetlands in the city do not have any legal conservation status, additional information provided in Group B can be used for further consideration for accreditation. </w:t>
      </w:r>
    </w:p>
    <w:p w14:paraId="1E24E909" w14:textId="6C16408E" w:rsidR="00776137" w:rsidRPr="00776137" w:rsidRDefault="00776137" w:rsidP="00030B68">
      <w:pPr>
        <w:ind w:left="367" w:right="9"/>
        <w:jc w:val="both"/>
        <w:rPr>
          <w:rFonts w:ascii="Times New Roman" w:eastAsia="ＭＳ 明朝" w:hAnsi="Times New Roman" w:cs="Times New Roman"/>
        </w:rPr>
      </w:pPr>
      <w:r w:rsidRPr="00776137">
        <w:rPr>
          <w:rFonts w:ascii="Times New Roman" w:eastAsia="ＭＳ 明朝" w:hAnsi="Times New Roman" w:cs="Times New Roman"/>
        </w:rPr>
        <w:t>グループ</w:t>
      </w:r>
      <w:r w:rsidRPr="00776137">
        <w:rPr>
          <w:rFonts w:ascii="Times New Roman" w:eastAsia="ＭＳ 明朝" w:hAnsi="Times New Roman" w:cs="Times New Roman"/>
        </w:rPr>
        <w:t>B</w:t>
      </w:r>
      <w:r w:rsidRPr="00776137">
        <w:rPr>
          <w:rFonts w:ascii="Times New Roman" w:eastAsia="ＭＳ 明朝" w:hAnsi="Times New Roman" w:cs="Times New Roman"/>
        </w:rPr>
        <w:t>の質問は、都市に関する追加情報を得るためのもので</w:t>
      </w:r>
      <w:r w:rsidR="00861398">
        <w:rPr>
          <w:rFonts w:ascii="Times New Roman" w:eastAsia="ＭＳ 明朝" w:hAnsi="Times New Roman" w:cs="Times New Roman" w:hint="eastAsia"/>
        </w:rPr>
        <w:t>ある</w:t>
      </w:r>
      <w:r w:rsidRPr="00776137">
        <w:rPr>
          <w:rFonts w:ascii="Times New Roman" w:eastAsia="ＭＳ 明朝" w:hAnsi="Times New Roman" w:cs="Times New Roman"/>
        </w:rPr>
        <w:t>。ほとんどの場合、グループ</w:t>
      </w:r>
      <w:r w:rsidRPr="00776137">
        <w:rPr>
          <w:rFonts w:ascii="Times New Roman" w:eastAsia="ＭＳ 明朝" w:hAnsi="Times New Roman" w:cs="Times New Roman"/>
        </w:rPr>
        <w:t>B</w:t>
      </w:r>
      <w:r w:rsidRPr="00776137">
        <w:rPr>
          <w:rFonts w:ascii="Times New Roman" w:eastAsia="ＭＳ 明朝" w:hAnsi="Times New Roman" w:cs="Times New Roman"/>
        </w:rPr>
        <w:t>の評価結果は全体の評価結果に影響を及ぼさない。もし、その都市の湿地が法的な保全状態にない場合、グループ</w:t>
      </w:r>
      <w:r w:rsidRPr="00776137">
        <w:rPr>
          <w:rFonts w:ascii="Times New Roman" w:eastAsia="ＭＳ 明朝" w:hAnsi="Times New Roman" w:cs="Times New Roman"/>
        </w:rPr>
        <w:t>B</w:t>
      </w:r>
      <w:r w:rsidRPr="00776137">
        <w:rPr>
          <w:rFonts w:ascii="Times New Roman" w:eastAsia="ＭＳ 明朝" w:hAnsi="Times New Roman" w:cs="Times New Roman"/>
        </w:rPr>
        <w:t>で提供された追加情報は、認定のためのさらなる検討に使用することができ</w:t>
      </w:r>
      <w:r w:rsidR="00861398">
        <w:rPr>
          <w:rFonts w:ascii="Times New Roman" w:eastAsia="ＭＳ 明朝" w:hAnsi="Times New Roman" w:cs="Times New Roman" w:hint="eastAsia"/>
        </w:rPr>
        <w:t>る</w:t>
      </w:r>
      <w:r w:rsidRPr="00776137">
        <w:rPr>
          <w:rFonts w:ascii="Times New Roman" w:eastAsia="ＭＳ 明朝" w:hAnsi="Times New Roman" w:cs="Times New Roman"/>
        </w:rPr>
        <w:t>。</w:t>
      </w:r>
    </w:p>
    <w:p w14:paraId="54E7C688" w14:textId="3706E250" w:rsidR="00390395" w:rsidRDefault="00000000" w:rsidP="00030B68">
      <w:pPr>
        <w:ind w:left="367" w:right="9"/>
        <w:jc w:val="both"/>
      </w:pPr>
      <w:r>
        <w:t xml:space="preserve">Approved nominations will be endorsed by the IAC to the Standing Committee for subsequent submission to the Ramsar Conference of the Contracting Parties. </w:t>
      </w:r>
    </w:p>
    <w:p w14:paraId="5AB83C34" w14:textId="14940828" w:rsidR="00390395" w:rsidRDefault="00776137" w:rsidP="00030B68">
      <w:pPr>
        <w:spacing w:after="230" w:line="259" w:lineRule="auto"/>
        <w:ind w:left="440" w:hangingChars="200" w:hanging="440"/>
        <w:jc w:val="both"/>
        <w:rPr>
          <w:rFonts w:ascii="Times New Roman" w:eastAsia="ＭＳ 明朝" w:hAnsi="Times New Roman" w:cs="Times New Roman"/>
        </w:rPr>
      </w:pPr>
      <w:r>
        <w:rPr>
          <w:rFonts w:ascii="ＭＳ 明朝" w:eastAsia="ＭＳ 明朝" w:hAnsi="ＭＳ 明朝" w:cs="ＭＳ 明朝" w:hint="eastAsia"/>
        </w:rPr>
        <w:t xml:space="preserve">　　</w:t>
      </w:r>
      <w:r w:rsidRPr="00776137">
        <w:rPr>
          <w:rFonts w:ascii="Times New Roman" w:eastAsia="ＭＳ 明朝" w:hAnsi="Times New Roman" w:cs="Times New Roman"/>
        </w:rPr>
        <w:t>承認された推薦は、その後のラムサール締約国会議への提出のため、</w:t>
      </w:r>
      <w:r w:rsidRPr="00776137">
        <w:rPr>
          <w:rFonts w:ascii="Times New Roman" w:eastAsia="ＭＳ 明朝" w:hAnsi="Times New Roman" w:cs="Times New Roman"/>
        </w:rPr>
        <w:t>IAC</w:t>
      </w:r>
      <w:r w:rsidRPr="00776137">
        <w:rPr>
          <w:rFonts w:ascii="Times New Roman" w:eastAsia="ＭＳ 明朝" w:hAnsi="Times New Roman" w:cs="Times New Roman"/>
        </w:rPr>
        <w:t>から常設委員会に</w:t>
      </w:r>
      <w:r w:rsidR="007D792E">
        <w:rPr>
          <w:rFonts w:ascii="Times New Roman" w:eastAsia="ＭＳ 明朝" w:hAnsi="Times New Roman" w:cs="Times New Roman" w:hint="eastAsia"/>
        </w:rPr>
        <w:t>提出</w:t>
      </w:r>
      <w:r w:rsidRPr="00776137">
        <w:rPr>
          <w:rFonts w:ascii="Times New Roman" w:eastAsia="ＭＳ 明朝" w:hAnsi="Times New Roman" w:cs="Times New Roman"/>
        </w:rPr>
        <w:t>されることにな</w:t>
      </w:r>
      <w:r w:rsidR="007D792E">
        <w:rPr>
          <w:rFonts w:ascii="Times New Roman" w:eastAsia="ＭＳ 明朝" w:hAnsi="Times New Roman" w:cs="Times New Roman" w:hint="eastAsia"/>
        </w:rPr>
        <w:t>る</w:t>
      </w:r>
      <w:r w:rsidRPr="00776137">
        <w:rPr>
          <w:rFonts w:ascii="Times New Roman" w:eastAsia="ＭＳ 明朝" w:hAnsi="Times New Roman" w:cs="Times New Roman"/>
        </w:rPr>
        <w:t>。</w:t>
      </w:r>
    </w:p>
    <w:p w14:paraId="5319682E" w14:textId="77777777" w:rsidR="00965624" w:rsidRDefault="00965624" w:rsidP="00030B68">
      <w:pPr>
        <w:spacing w:after="230" w:line="259" w:lineRule="auto"/>
        <w:ind w:left="440" w:hangingChars="200" w:hanging="440"/>
        <w:jc w:val="both"/>
        <w:rPr>
          <w:rFonts w:ascii="Times New Roman" w:eastAsia="ＭＳ 明朝" w:hAnsi="Times New Roman" w:cs="Times New Roman"/>
        </w:rPr>
      </w:pPr>
    </w:p>
    <w:p w14:paraId="572B28EE" w14:textId="77777777" w:rsidR="00965624" w:rsidRDefault="00965624" w:rsidP="00030B68">
      <w:pPr>
        <w:spacing w:after="230" w:line="259" w:lineRule="auto"/>
        <w:ind w:left="440" w:hangingChars="200" w:hanging="440"/>
        <w:jc w:val="both"/>
        <w:rPr>
          <w:rFonts w:ascii="Times New Roman" w:eastAsia="ＭＳ 明朝" w:hAnsi="Times New Roman" w:cs="Times New Roman"/>
        </w:rPr>
      </w:pPr>
    </w:p>
    <w:p w14:paraId="3CD59EC7" w14:textId="77777777" w:rsidR="00965624" w:rsidRDefault="00965624" w:rsidP="00030B68">
      <w:pPr>
        <w:spacing w:after="230" w:line="259" w:lineRule="auto"/>
        <w:ind w:left="440" w:hangingChars="200" w:hanging="440"/>
        <w:jc w:val="both"/>
        <w:rPr>
          <w:rFonts w:ascii="Times New Roman" w:eastAsia="ＭＳ 明朝" w:hAnsi="Times New Roman" w:cs="Times New Roman"/>
        </w:rPr>
      </w:pPr>
    </w:p>
    <w:p w14:paraId="5FB6A59C" w14:textId="77777777" w:rsidR="00965624" w:rsidRDefault="00965624" w:rsidP="00030B68">
      <w:pPr>
        <w:spacing w:after="230" w:line="259" w:lineRule="auto"/>
        <w:ind w:left="440" w:hangingChars="200" w:hanging="440"/>
        <w:jc w:val="both"/>
        <w:rPr>
          <w:rFonts w:ascii="Times New Roman" w:eastAsia="ＭＳ 明朝" w:hAnsi="Times New Roman" w:cs="Times New Roman"/>
        </w:rPr>
      </w:pPr>
    </w:p>
    <w:p w14:paraId="0A8A33D2" w14:textId="77777777" w:rsidR="00965624" w:rsidRDefault="00965624" w:rsidP="00030B68">
      <w:pPr>
        <w:spacing w:after="230" w:line="259" w:lineRule="auto"/>
        <w:ind w:left="440" w:hangingChars="200" w:hanging="440"/>
        <w:jc w:val="both"/>
        <w:rPr>
          <w:rFonts w:ascii="Times New Roman" w:eastAsia="ＭＳ 明朝" w:hAnsi="Times New Roman" w:cs="Times New Roman"/>
        </w:rPr>
      </w:pPr>
    </w:p>
    <w:p w14:paraId="1EA5142D" w14:textId="77777777" w:rsidR="00965624" w:rsidRDefault="00965624" w:rsidP="00030B68">
      <w:pPr>
        <w:spacing w:after="230" w:line="259" w:lineRule="auto"/>
        <w:ind w:left="440" w:hangingChars="200" w:hanging="440"/>
        <w:jc w:val="both"/>
        <w:rPr>
          <w:rFonts w:ascii="Times New Roman" w:eastAsia="ＭＳ 明朝" w:hAnsi="Times New Roman" w:cs="Times New Roman"/>
        </w:rPr>
      </w:pPr>
    </w:p>
    <w:p w14:paraId="3F8BFE8D" w14:textId="77777777" w:rsidR="00965624" w:rsidRDefault="00965624" w:rsidP="00030B68">
      <w:pPr>
        <w:spacing w:after="230" w:line="259" w:lineRule="auto"/>
        <w:ind w:left="440" w:hangingChars="200" w:hanging="440"/>
        <w:jc w:val="both"/>
        <w:rPr>
          <w:rFonts w:ascii="Times New Roman" w:eastAsia="ＭＳ 明朝" w:hAnsi="Times New Roman" w:cs="Times New Roman"/>
        </w:rPr>
      </w:pPr>
    </w:p>
    <w:p w14:paraId="26E87636" w14:textId="77777777" w:rsidR="00965624" w:rsidRDefault="00965624" w:rsidP="00030B68">
      <w:pPr>
        <w:spacing w:after="230" w:line="259" w:lineRule="auto"/>
        <w:ind w:left="440" w:hangingChars="200" w:hanging="440"/>
        <w:jc w:val="both"/>
        <w:rPr>
          <w:rFonts w:ascii="Times New Roman" w:eastAsia="ＭＳ 明朝" w:hAnsi="Times New Roman" w:cs="Times New Roman"/>
        </w:rPr>
      </w:pPr>
    </w:p>
    <w:p w14:paraId="67F308CA" w14:textId="77777777" w:rsidR="00965624" w:rsidRPr="00776137" w:rsidRDefault="00965624" w:rsidP="00030B68">
      <w:pPr>
        <w:spacing w:after="230" w:line="259" w:lineRule="auto"/>
        <w:ind w:left="440" w:hangingChars="200" w:hanging="440"/>
        <w:jc w:val="both"/>
        <w:rPr>
          <w:rFonts w:ascii="Times New Roman" w:hAnsi="Times New Roman" w:cs="Times New Roman" w:hint="eastAsia"/>
        </w:rPr>
      </w:pPr>
    </w:p>
    <w:p w14:paraId="68EA724D" w14:textId="77777777" w:rsidR="00390395" w:rsidRDefault="00000000" w:rsidP="00030B68">
      <w:pPr>
        <w:spacing w:after="0" w:line="259" w:lineRule="auto"/>
        <w:ind w:left="12" w:firstLine="0"/>
        <w:jc w:val="both"/>
      </w:pPr>
      <w:r>
        <w:t xml:space="preserve"> </w:t>
      </w:r>
      <w:r>
        <w:tab/>
        <w:t xml:space="preserve"> </w:t>
      </w:r>
    </w:p>
    <w:p w14:paraId="6CCF8558" w14:textId="77777777" w:rsidR="0004536D" w:rsidRPr="0004536D" w:rsidRDefault="00000000" w:rsidP="00030B68">
      <w:pPr>
        <w:pStyle w:val="1"/>
        <w:keepNext w:val="0"/>
        <w:keepLines w:val="0"/>
        <w:numPr>
          <w:ilvl w:val="0"/>
          <w:numId w:val="27"/>
        </w:numPr>
        <w:tabs>
          <w:tab w:val="center" w:pos="1666"/>
        </w:tabs>
        <w:jc w:val="both"/>
      </w:pPr>
      <w:r>
        <w:lastRenderedPageBreak/>
        <w:t xml:space="preserve">The award process </w:t>
      </w:r>
      <w:r w:rsidR="00F6325E">
        <w:rPr>
          <w:rFonts w:ascii="ＭＳ 明朝" w:eastAsia="ＭＳ 明朝" w:hAnsi="ＭＳ 明朝" w:cs="ＭＳ 明朝" w:hint="eastAsia"/>
        </w:rPr>
        <w:t xml:space="preserve">　</w:t>
      </w:r>
    </w:p>
    <w:p w14:paraId="052FE4E5" w14:textId="0E09907F" w:rsidR="00390395" w:rsidRDefault="007D792E" w:rsidP="00030B68">
      <w:pPr>
        <w:pStyle w:val="1"/>
        <w:keepNext w:val="0"/>
        <w:keepLines w:val="0"/>
        <w:tabs>
          <w:tab w:val="center" w:pos="1666"/>
        </w:tabs>
        <w:ind w:left="582" w:firstLine="0"/>
        <w:jc w:val="both"/>
      </w:pPr>
      <w:r w:rsidRPr="0061691F">
        <w:rPr>
          <w:rFonts w:ascii="ＭＳ 明朝" w:eastAsia="ＭＳ 明朝" w:hAnsi="ＭＳ 明朝" w:cs="ＭＳ 明朝" w:hint="eastAsia"/>
          <w:sz w:val="22"/>
          <w:szCs w:val="20"/>
        </w:rPr>
        <w:t>表彰</w:t>
      </w:r>
      <w:r w:rsidR="0061691F">
        <w:rPr>
          <w:rFonts w:ascii="ＭＳ 明朝" w:eastAsia="ＭＳ 明朝" w:hAnsi="ＭＳ 明朝" w:cs="ＭＳ 明朝" w:hint="eastAsia"/>
          <w:sz w:val="22"/>
          <w:szCs w:val="20"/>
        </w:rPr>
        <w:t>プロセス</w:t>
      </w:r>
    </w:p>
    <w:p w14:paraId="196CCE68" w14:textId="77777777" w:rsidR="00390395" w:rsidRDefault="00000000" w:rsidP="00030B68">
      <w:pPr>
        <w:spacing w:after="272"/>
        <w:ind w:left="367" w:right="9"/>
        <w:jc w:val="both"/>
      </w:pPr>
      <w:r>
        <w:t xml:space="preserve">The award process should involve the following steps: </w:t>
      </w:r>
    </w:p>
    <w:p w14:paraId="7E371B82" w14:textId="77777777" w:rsidR="00390395" w:rsidRDefault="00000000" w:rsidP="00030B68">
      <w:pPr>
        <w:numPr>
          <w:ilvl w:val="0"/>
          <w:numId w:val="7"/>
        </w:numPr>
        <w:spacing w:after="38"/>
        <w:ind w:right="9" w:hanging="286"/>
        <w:jc w:val="both"/>
      </w:pPr>
      <w:r>
        <w:t xml:space="preserve">The Secretariat invites representatives of the newly accredited cities through their respective NFPs to attend an award ceremony at the COP, noting that the cost associated with their attendance to the ceremony is to be covered by the representatives of the accredited cities. </w:t>
      </w:r>
    </w:p>
    <w:p w14:paraId="23273F1E" w14:textId="77777777" w:rsidR="00390395" w:rsidRDefault="00000000" w:rsidP="00030B68">
      <w:pPr>
        <w:numPr>
          <w:ilvl w:val="0"/>
          <w:numId w:val="7"/>
        </w:numPr>
        <w:spacing w:after="10"/>
        <w:ind w:right="9" w:hanging="286"/>
        <w:jc w:val="both"/>
      </w:pPr>
      <w:r>
        <w:t xml:space="preserve">The Secretariat prepares Wetland City Accreditation certificates for accredited cities. </w:t>
      </w:r>
    </w:p>
    <w:p w14:paraId="33AD2329" w14:textId="77777777" w:rsidR="00390395" w:rsidRDefault="00000000" w:rsidP="00030B68">
      <w:pPr>
        <w:numPr>
          <w:ilvl w:val="0"/>
          <w:numId w:val="7"/>
        </w:numPr>
        <w:spacing w:after="36"/>
        <w:ind w:right="9" w:hanging="286"/>
        <w:jc w:val="both"/>
      </w:pPr>
      <w:r>
        <w:t xml:space="preserve">An authorized representative of the accredited city notifies the Secretariat through their respective National Focal Point (NFP) or Head of their Administrative Authority (AA) of whether they will be attending the award ceremony. </w:t>
      </w:r>
    </w:p>
    <w:p w14:paraId="142ABDC1" w14:textId="77777777" w:rsidR="00390395" w:rsidRDefault="00000000" w:rsidP="00030B68">
      <w:pPr>
        <w:numPr>
          <w:ilvl w:val="0"/>
          <w:numId w:val="7"/>
        </w:numPr>
        <w:spacing w:after="10"/>
        <w:ind w:right="9" w:hanging="286"/>
        <w:jc w:val="both"/>
      </w:pPr>
      <w:r>
        <w:t xml:space="preserve">The Subgroup on COP schedules an award ceremony during the COP. </w:t>
      </w:r>
    </w:p>
    <w:p w14:paraId="46BE5121" w14:textId="77777777" w:rsidR="00390395" w:rsidRDefault="00000000" w:rsidP="00030B68">
      <w:pPr>
        <w:numPr>
          <w:ilvl w:val="0"/>
          <w:numId w:val="7"/>
        </w:numPr>
        <w:ind w:right="9" w:hanging="286"/>
        <w:jc w:val="both"/>
      </w:pPr>
      <w:r>
        <w:t xml:space="preserve">Secretary General delivers certificates to a representative of each newly accredited city at the award ceremony. </w:t>
      </w:r>
    </w:p>
    <w:p w14:paraId="3D065B58" w14:textId="624D5945" w:rsidR="00F6325E" w:rsidRPr="00F6325E" w:rsidRDefault="00F6325E" w:rsidP="00030B68">
      <w:pPr>
        <w:spacing w:after="278"/>
        <w:ind w:left="367" w:right="9"/>
        <w:jc w:val="both"/>
        <w:rPr>
          <w:rFonts w:ascii="Times New Roman" w:eastAsia="ＭＳ 明朝" w:hAnsi="Times New Roman" w:cs="Times New Roman"/>
        </w:rPr>
      </w:pPr>
      <w:r w:rsidRPr="00F6325E">
        <w:rPr>
          <w:rFonts w:ascii="Times New Roman" w:eastAsia="ＭＳ 明朝" w:hAnsi="Times New Roman" w:cs="Times New Roman"/>
        </w:rPr>
        <w:t>表彰のプロセスは以下の手順で行う：</w:t>
      </w:r>
      <w:r w:rsidRPr="00F6325E">
        <w:rPr>
          <w:rFonts w:ascii="Times New Roman" w:eastAsia="ＭＳ 明朝" w:hAnsi="Times New Roman" w:cs="Times New Roman"/>
        </w:rPr>
        <w:t xml:space="preserve"> </w:t>
      </w:r>
    </w:p>
    <w:p w14:paraId="37EB1B82" w14:textId="017903E4" w:rsidR="00F6325E" w:rsidRPr="00F6325E" w:rsidRDefault="00F6325E" w:rsidP="00030B68">
      <w:pPr>
        <w:spacing w:after="278"/>
        <w:ind w:leftChars="280" w:left="946" w:right="9" w:hangingChars="150" w:hanging="330"/>
        <w:jc w:val="both"/>
        <w:rPr>
          <w:rFonts w:ascii="Times New Roman" w:eastAsia="ＭＳ 明朝" w:hAnsi="Times New Roman" w:cs="Times New Roman"/>
        </w:rPr>
      </w:pPr>
      <w:r w:rsidRPr="00F6325E">
        <w:rPr>
          <w:rFonts w:ascii="Times New Roman" w:eastAsia="ＭＳ 明朝" w:hAnsi="Times New Roman" w:cs="Times New Roman"/>
        </w:rPr>
        <w:t xml:space="preserve">- </w:t>
      </w:r>
      <w:r>
        <w:rPr>
          <w:rFonts w:ascii="Times New Roman" w:eastAsia="ＭＳ 明朝" w:hAnsi="Times New Roman" w:cs="Times New Roman" w:hint="eastAsia"/>
        </w:rPr>
        <w:t xml:space="preserve">　</w:t>
      </w:r>
      <w:r w:rsidRPr="00F6325E">
        <w:rPr>
          <w:rFonts w:ascii="Times New Roman" w:eastAsia="ＭＳ 明朝" w:hAnsi="Times New Roman" w:cs="Times New Roman"/>
        </w:rPr>
        <w:t>事務局は、新たに認定を受けた都市の代表者を、それぞれの</w:t>
      </w:r>
      <w:r w:rsidRPr="00F6325E">
        <w:rPr>
          <w:rFonts w:ascii="Times New Roman" w:eastAsia="ＭＳ 明朝" w:hAnsi="Times New Roman" w:cs="Times New Roman"/>
        </w:rPr>
        <w:t xml:space="preserve"> </w:t>
      </w:r>
      <w:r w:rsidR="002F2733">
        <w:rPr>
          <w:rFonts w:ascii="Times New Roman" w:eastAsia="ＭＳ 明朝" w:hAnsi="Times New Roman" w:cs="Times New Roman" w:hint="eastAsia"/>
        </w:rPr>
        <w:t>担当部局</w:t>
      </w:r>
      <w:r w:rsidR="007D792E">
        <w:rPr>
          <w:rFonts w:ascii="Times New Roman" w:eastAsia="ＭＳ 明朝" w:hAnsi="Times New Roman" w:cs="Times New Roman" w:hint="eastAsia"/>
        </w:rPr>
        <w:t>（</w:t>
      </w:r>
      <w:r w:rsidR="007D792E">
        <w:rPr>
          <w:rFonts w:ascii="Times New Roman" w:eastAsia="ＭＳ 明朝" w:hAnsi="Times New Roman" w:cs="Times New Roman" w:hint="eastAsia"/>
        </w:rPr>
        <w:t>N</w:t>
      </w:r>
      <w:r w:rsidR="007D792E">
        <w:rPr>
          <w:rFonts w:ascii="Times New Roman" w:eastAsia="ＭＳ 明朝" w:hAnsi="Times New Roman" w:cs="Times New Roman"/>
        </w:rPr>
        <w:t>FP</w:t>
      </w:r>
      <w:r w:rsidR="007D792E">
        <w:rPr>
          <w:rFonts w:ascii="Times New Roman" w:eastAsia="ＭＳ 明朝" w:hAnsi="Times New Roman" w:cs="Times New Roman" w:hint="eastAsia"/>
        </w:rPr>
        <w:t>）</w:t>
      </w:r>
      <w:r w:rsidRPr="00F6325E">
        <w:rPr>
          <w:rFonts w:ascii="Times New Roman" w:eastAsia="ＭＳ 明朝" w:hAnsi="Times New Roman" w:cs="Times New Roman"/>
        </w:rPr>
        <w:t xml:space="preserve"> </w:t>
      </w:r>
      <w:r w:rsidRPr="00F6325E">
        <w:rPr>
          <w:rFonts w:ascii="Times New Roman" w:eastAsia="ＭＳ 明朝" w:hAnsi="Times New Roman" w:cs="Times New Roman"/>
        </w:rPr>
        <w:t>を通じて</w:t>
      </w:r>
      <w:r w:rsidRPr="00F6325E">
        <w:rPr>
          <w:rFonts w:ascii="Times New Roman" w:eastAsia="ＭＳ 明朝" w:hAnsi="Times New Roman" w:cs="Times New Roman"/>
        </w:rPr>
        <w:t xml:space="preserve"> COP </w:t>
      </w:r>
      <w:r w:rsidRPr="00F6325E">
        <w:rPr>
          <w:rFonts w:ascii="Times New Roman" w:eastAsia="ＭＳ 明朝" w:hAnsi="Times New Roman" w:cs="Times New Roman"/>
        </w:rPr>
        <w:t>での授賞式に招待する。ただし、授賞式への出席にかかる費用は認定都市の代表者が負担するものとする。</w:t>
      </w:r>
    </w:p>
    <w:p w14:paraId="518B0A37" w14:textId="1A970079" w:rsidR="00F6325E" w:rsidRPr="00F6325E" w:rsidRDefault="00F6325E" w:rsidP="00030B68">
      <w:pPr>
        <w:spacing w:after="278"/>
        <w:ind w:left="367" w:right="9" w:firstLineChars="100" w:firstLine="220"/>
        <w:jc w:val="both"/>
        <w:rPr>
          <w:rFonts w:ascii="Times New Roman" w:eastAsia="ＭＳ 明朝" w:hAnsi="Times New Roman" w:cs="Times New Roman"/>
        </w:rPr>
      </w:pPr>
      <w:r w:rsidRPr="00F6325E">
        <w:rPr>
          <w:rFonts w:ascii="Times New Roman" w:eastAsia="ＭＳ 明朝" w:hAnsi="Times New Roman" w:cs="Times New Roman"/>
        </w:rPr>
        <w:t xml:space="preserve">- </w:t>
      </w:r>
      <w:r>
        <w:rPr>
          <w:rFonts w:ascii="Times New Roman" w:eastAsia="ＭＳ 明朝" w:hAnsi="Times New Roman" w:cs="Times New Roman" w:hint="eastAsia"/>
        </w:rPr>
        <w:t xml:space="preserve">　</w:t>
      </w:r>
      <w:r w:rsidRPr="00F6325E">
        <w:rPr>
          <w:rFonts w:ascii="Times New Roman" w:eastAsia="ＭＳ 明朝" w:hAnsi="Times New Roman" w:cs="Times New Roman"/>
        </w:rPr>
        <w:t>事務局は、認定都市に対して湿地</w:t>
      </w:r>
      <w:r>
        <w:rPr>
          <w:rFonts w:ascii="Times New Roman" w:eastAsia="ＭＳ 明朝" w:hAnsi="Times New Roman" w:cs="Times New Roman" w:hint="eastAsia"/>
        </w:rPr>
        <w:t>自治体</w:t>
      </w:r>
      <w:r w:rsidR="007D792E">
        <w:rPr>
          <w:rFonts w:ascii="Times New Roman" w:eastAsia="ＭＳ 明朝" w:hAnsi="Times New Roman" w:cs="Times New Roman" w:hint="eastAsia"/>
        </w:rPr>
        <w:t>認定証</w:t>
      </w:r>
      <w:r w:rsidRPr="00F6325E">
        <w:rPr>
          <w:rFonts w:ascii="Times New Roman" w:eastAsia="ＭＳ 明朝" w:hAnsi="Times New Roman" w:cs="Times New Roman"/>
        </w:rPr>
        <w:t>を作成する。</w:t>
      </w:r>
    </w:p>
    <w:p w14:paraId="5E13BE77" w14:textId="3443B40B" w:rsidR="00F6325E" w:rsidRPr="00F6325E" w:rsidRDefault="00F6325E" w:rsidP="00030B68">
      <w:pPr>
        <w:spacing w:after="278"/>
        <w:ind w:leftChars="266" w:left="915" w:right="9" w:hangingChars="150" w:hanging="330"/>
        <w:jc w:val="both"/>
        <w:rPr>
          <w:rFonts w:ascii="Times New Roman" w:eastAsia="ＭＳ 明朝" w:hAnsi="Times New Roman" w:cs="Times New Roman"/>
        </w:rPr>
      </w:pPr>
      <w:r w:rsidRPr="00F6325E">
        <w:rPr>
          <w:rFonts w:ascii="Times New Roman" w:eastAsia="ＭＳ 明朝" w:hAnsi="Times New Roman" w:cs="Times New Roman"/>
        </w:rPr>
        <w:t xml:space="preserve">- </w:t>
      </w:r>
      <w:r>
        <w:rPr>
          <w:rFonts w:ascii="Times New Roman" w:eastAsia="ＭＳ 明朝" w:hAnsi="Times New Roman" w:cs="Times New Roman" w:hint="eastAsia"/>
        </w:rPr>
        <w:t xml:space="preserve">　</w:t>
      </w:r>
      <w:r w:rsidRPr="00F6325E">
        <w:rPr>
          <w:rFonts w:ascii="Times New Roman" w:eastAsia="ＭＳ 明朝" w:hAnsi="Times New Roman" w:cs="Times New Roman"/>
        </w:rPr>
        <w:t>認定都市の代表者は、表彰式に出席するかどうかを、各国の</w:t>
      </w:r>
      <w:r w:rsidR="002F2733">
        <w:rPr>
          <w:rFonts w:ascii="Times New Roman" w:eastAsia="ＭＳ 明朝" w:hAnsi="Times New Roman" w:cs="Times New Roman" w:hint="eastAsia"/>
        </w:rPr>
        <w:t>担当部局</w:t>
      </w:r>
      <w:r w:rsidRPr="00F6325E">
        <w:rPr>
          <w:rFonts w:ascii="Times New Roman" w:eastAsia="ＭＳ 明朝" w:hAnsi="Times New Roman" w:cs="Times New Roman"/>
        </w:rPr>
        <w:t>（</w:t>
      </w:r>
      <w:r w:rsidRPr="00F6325E">
        <w:rPr>
          <w:rFonts w:ascii="Times New Roman" w:eastAsia="ＭＳ 明朝" w:hAnsi="Times New Roman" w:cs="Times New Roman"/>
        </w:rPr>
        <w:t>NFP</w:t>
      </w:r>
      <w:r w:rsidRPr="00F6325E">
        <w:rPr>
          <w:rFonts w:ascii="Times New Roman" w:eastAsia="ＭＳ 明朝" w:hAnsi="Times New Roman" w:cs="Times New Roman"/>
        </w:rPr>
        <w:t>）または</w:t>
      </w:r>
      <w:r w:rsidR="00337D57">
        <w:rPr>
          <w:rFonts w:ascii="Times New Roman" w:eastAsia="ＭＳ 明朝" w:hAnsi="Times New Roman" w:cs="Times New Roman" w:hint="eastAsia"/>
        </w:rPr>
        <w:t>管理</w:t>
      </w:r>
      <w:r w:rsidRPr="00F6325E">
        <w:rPr>
          <w:rFonts w:ascii="Times New Roman" w:eastAsia="ＭＳ 明朝" w:hAnsi="Times New Roman" w:cs="Times New Roman"/>
        </w:rPr>
        <w:t>当局（</w:t>
      </w:r>
      <w:r w:rsidRPr="00F6325E">
        <w:rPr>
          <w:rFonts w:ascii="Times New Roman" w:eastAsia="ＭＳ 明朝" w:hAnsi="Times New Roman" w:cs="Times New Roman"/>
        </w:rPr>
        <w:t>AA</w:t>
      </w:r>
      <w:r w:rsidRPr="00F6325E">
        <w:rPr>
          <w:rFonts w:ascii="Times New Roman" w:eastAsia="ＭＳ 明朝" w:hAnsi="Times New Roman" w:cs="Times New Roman"/>
        </w:rPr>
        <w:t>）</w:t>
      </w:r>
      <w:r w:rsidR="002F2733" w:rsidRPr="00F6325E">
        <w:rPr>
          <w:rFonts w:ascii="Times New Roman" w:eastAsia="ＭＳ 明朝" w:hAnsi="Times New Roman" w:cs="Times New Roman"/>
        </w:rPr>
        <w:t>の長</w:t>
      </w:r>
      <w:r w:rsidRPr="00F6325E">
        <w:rPr>
          <w:rFonts w:ascii="Times New Roman" w:eastAsia="ＭＳ 明朝" w:hAnsi="Times New Roman" w:cs="Times New Roman"/>
        </w:rPr>
        <w:t>を通じて事務局に通知する。</w:t>
      </w:r>
    </w:p>
    <w:p w14:paraId="367EB6F2" w14:textId="590E8BF6" w:rsidR="00F6325E" w:rsidRPr="00F6325E" w:rsidRDefault="00F6325E" w:rsidP="00030B68">
      <w:pPr>
        <w:spacing w:after="278"/>
        <w:ind w:left="367" w:right="9" w:firstLine="218"/>
        <w:jc w:val="both"/>
        <w:rPr>
          <w:rFonts w:ascii="Times New Roman" w:eastAsia="ＭＳ 明朝" w:hAnsi="Times New Roman" w:cs="Times New Roman"/>
        </w:rPr>
      </w:pPr>
      <w:r w:rsidRPr="00F6325E">
        <w:rPr>
          <w:rFonts w:ascii="Times New Roman" w:eastAsia="ＭＳ 明朝" w:hAnsi="Times New Roman" w:cs="Times New Roman"/>
        </w:rPr>
        <w:t xml:space="preserve">- </w:t>
      </w:r>
      <w:r>
        <w:rPr>
          <w:rFonts w:ascii="Times New Roman" w:eastAsia="ＭＳ 明朝" w:hAnsi="Times New Roman" w:cs="Times New Roman" w:hint="eastAsia"/>
        </w:rPr>
        <w:t xml:space="preserve">　</w:t>
      </w:r>
      <w:r w:rsidRPr="00F6325E">
        <w:rPr>
          <w:rFonts w:ascii="Times New Roman" w:eastAsia="ＭＳ 明朝" w:hAnsi="Times New Roman" w:cs="Times New Roman"/>
        </w:rPr>
        <w:t>COP</w:t>
      </w:r>
      <w:r w:rsidRPr="00F6325E">
        <w:rPr>
          <w:rFonts w:ascii="Times New Roman" w:eastAsia="ＭＳ 明朝" w:hAnsi="Times New Roman" w:cs="Times New Roman"/>
        </w:rPr>
        <w:t>に関するサブグループは、</w:t>
      </w:r>
      <w:r w:rsidRPr="00F6325E">
        <w:rPr>
          <w:rFonts w:ascii="Times New Roman" w:eastAsia="ＭＳ 明朝" w:hAnsi="Times New Roman" w:cs="Times New Roman"/>
        </w:rPr>
        <w:t>COP</w:t>
      </w:r>
      <w:r w:rsidRPr="00F6325E">
        <w:rPr>
          <w:rFonts w:ascii="Times New Roman" w:eastAsia="ＭＳ 明朝" w:hAnsi="Times New Roman" w:cs="Times New Roman"/>
        </w:rPr>
        <w:t>期間中の</w:t>
      </w:r>
      <w:r w:rsidR="007D792E">
        <w:rPr>
          <w:rFonts w:ascii="Times New Roman" w:eastAsia="ＭＳ 明朝" w:hAnsi="Times New Roman" w:cs="Times New Roman" w:hint="eastAsia"/>
        </w:rPr>
        <w:t>表彰</w:t>
      </w:r>
      <w:r w:rsidRPr="00F6325E">
        <w:rPr>
          <w:rFonts w:ascii="Times New Roman" w:eastAsia="ＭＳ 明朝" w:hAnsi="Times New Roman" w:cs="Times New Roman"/>
        </w:rPr>
        <w:t>式を予定する。</w:t>
      </w:r>
    </w:p>
    <w:p w14:paraId="016C1D7A" w14:textId="1E1C4A97" w:rsidR="00F6325E" w:rsidRPr="00F6325E" w:rsidRDefault="00F6325E" w:rsidP="00030B68">
      <w:pPr>
        <w:spacing w:after="278"/>
        <w:ind w:left="367" w:right="9" w:firstLine="218"/>
        <w:jc w:val="both"/>
        <w:rPr>
          <w:rFonts w:ascii="Times New Roman" w:eastAsia="ＭＳ 明朝" w:hAnsi="Times New Roman" w:cs="Times New Roman"/>
        </w:rPr>
      </w:pPr>
      <w:r w:rsidRPr="00F6325E">
        <w:rPr>
          <w:rFonts w:ascii="Times New Roman" w:eastAsia="ＭＳ 明朝" w:hAnsi="Times New Roman" w:cs="Times New Roman"/>
        </w:rPr>
        <w:t xml:space="preserve">- </w:t>
      </w:r>
      <w:r>
        <w:rPr>
          <w:rFonts w:ascii="Times New Roman" w:eastAsia="ＭＳ 明朝" w:hAnsi="Times New Roman" w:cs="Times New Roman" w:hint="eastAsia"/>
        </w:rPr>
        <w:t xml:space="preserve">　</w:t>
      </w:r>
      <w:r w:rsidRPr="00F6325E">
        <w:rPr>
          <w:rFonts w:ascii="Times New Roman" w:eastAsia="ＭＳ 明朝" w:hAnsi="Times New Roman" w:cs="Times New Roman"/>
        </w:rPr>
        <w:t>事務局長は、</w:t>
      </w:r>
      <w:r w:rsidR="007D792E">
        <w:rPr>
          <w:rFonts w:ascii="Times New Roman" w:eastAsia="ＭＳ 明朝" w:hAnsi="Times New Roman" w:cs="Times New Roman" w:hint="eastAsia"/>
        </w:rPr>
        <w:t>表彰</w:t>
      </w:r>
      <w:r w:rsidRPr="00F6325E">
        <w:rPr>
          <w:rFonts w:ascii="Times New Roman" w:eastAsia="ＭＳ 明朝" w:hAnsi="Times New Roman" w:cs="Times New Roman"/>
        </w:rPr>
        <w:t>式で新たに認定された各都市の代表者に認定証を交付する。</w:t>
      </w:r>
    </w:p>
    <w:p w14:paraId="0E3B4BCA" w14:textId="7F6283ED" w:rsidR="00390395" w:rsidRDefault="00000000" w:rsidP="00030B68">
      <w:pPr>
        <w:spacing w:after="278"/>
        <w:ind w:left="367" w:right="9"/>
        <w:jc w:val="both"/>
      </w:pPr>
      <w:r>
        <w:t xml:space="preserve">IAC recognizes the role of the host Contracting Party in determining the exact nature of the presentation ceremony but provides the following guidance: </w:t>
      </w:r>
    </w:p>
    <w:p w14:paraId="13D72DF9" w14:textId="77777777" w:rsidR="00390395" w:rsidRDefault="00000000" w:rsidP="00030B68">
      <w:pPr>
        <w:numPr>
          <w:ilvl w:val="0"/>
          <w:numId w:val="7"/>
        </w:numPr>
        <w:spacing w:after="38"/>
        <w:ind w:right="9" w:hanging="286"/>
        <w:jc w:val="both"/>
      </w:pPr>
      <w:r>
        <w:t xml:space="preserve">The Subgroup on COP should suggest a suitable time for the award ceremony during the COP for process for the public recognition of the accreditation at the COP. </w:t>
      </w:r>
    </w:p>
    <w:p w14:paraId="410B55AA" w14:textId="77777777" w:rsidR="00390395" w:rsidRDefault="00000000" w:rsidP="00030B68">
      <w:pPr>
        <w:numPr>
          <w:ilvl w:val="0"/>
          <w:numId w:val="7"/>
        </w:numPr>
        <w:spacing w:after="38"/>
        <w:ind w:right="9" w:hanging="286"/>
        <w:jc w:val="both"/>
      </w:pPr>
      <w:r>
        <w:t xml:space="preserve">The ceremony should restrict itself to the awarding of the certificates to the newly accredited cities. </w:t>
      </w:r>
    </w:p>
    <w:p w14:paraId="6AE23B0A" w14:textId="77777777" w:rsidR="00390395" w:rsidRDefault="00000000" w:rsidP="00030B68">
      <w:pPr>
        <w:numPr>
          <w:ilvl w:val="0"/>
          <w:numId w:val="7"/>
        </w:numPr>
        <w:spacing w:after="38"/>
        <w:ind w:right="9" w:hanging="286"/>
        <w:jc w:val="both"/>
      </w:pPr>
      <w:r>
        <w:t xml:space="preserve">Films and promotional material about cities should not be part of the ceremony, except for pictures of each city for background, but may form part of a separate session, such as a side event or a separate forum, or exhibition stands. </w:t>
      </w:r>
    </w:p>
    <w:p w14:paraId="03FFD823" w14:textId="77777777" w:rsidR="00390395" w:rsidRDefault="00000000" w:rsidP="00030B68">
      <w:pPr>
        <w:numPr>
          <w:ilvl w:val="0"/>
          <w:numId w:val="7"/>
        </w:numPr>
        <w:spacing w:after="10"/>
        <w:ind w:right="9" w:hanging="286"/>
        <w:jc w:val="both"/>
      </w:pPr>
      <w:r>
        <w:t xml:space="preserve">Only one representative from each city should receive the certificate at the award ceremony.  </w:t>
      </w:r>
    </w:p>
    <w:p w14:paraId="0913609A" w14:textId="77777777" w:rsidR="00390395" w:rsidRDefault="00000000" w:rsidP="00030B68">
      <w:pPr>
        <w:numPr>
          <w:ilvl w:val="0"/>
          <w:numId w:val="7"/>
        </w:numPr>
        <w:ind w:right="9" w:hanging="286"/>
        <w:jc w:val="both"/>
      </w:pPr>
      <w:r>
        <w:t xml:space="preserve">Wetland City Accreditation Certificates should be framed and at least A3 in size. </w:t>
      </w:r>
    </w:p>
    <w:p w14:paraId="030A86BD" w14:textId="3E663DC0" w:rsidR="00F6325E" w:rsidRPr="00F6325E" w:rsidRDefault="00F6325E" w:rsidP="00030B68">
      <w:pPr>
        <w:ind w:left="220" w:right="9" w:hangingChars="100" w:hanging="220"/>
        <w:jc w:val="both"/>
        <w:rPr>
          <w:rFonts w:ascii="Times New Roman" w:eastAsia="ＭＳ 明朝" w:hAnsi="Times New Roman" w:cs="Times New Roman"/>
        </w:rPr>
      </w:pPr>
      <w:r w:rsidRPr="00F6325E">
        <w:rPr>
          <w:rFonts w:ascii="Times New Roman" w:eastAsia="ＭＳ 明朝" w:hAnsi="Times New Roman" w:cs="Times New Roman"/>
        </w:rPr>
        <w:t xml:space="preserve">　</w:t>
      </w:r>
      <w:r w:rsidRPr="00F6325E">
        <w:rPr>
          <w:rFonts w:ascii="Times New Roman" w:eastAsia="ＭＳ 明朝" w:hAnsi="Times New Roman" w:cs="Times New Roman"/>
        </w:rPr>
        <w:t>IAC</w:t>
      </w:r>
      <w:r w:rsidRPr="00F6325E">
        <w:rPr>
          <w:rFonts w:ascii="Times New Roman" w:eastAsia="ＭＳ 明朝" w:hAnsi="Times New Roman" w:cs="Times New Roman"/>
        </w:rPr>
        <w:t>は、</w:t>
      </w:r>
      <w:r w:rsidR="007D792E">
        <w:rPr>
          <w:rFonts w:ascii="Times New Roman" w:eastAsia="ＭＳ 明朝" w:hAnsi="Times New Roman" w:cs="Times New Roman" w:hint="eastAsia"/>
        </w:rPr>
        <w:t>表彰</w:t>
      </w:r>
      <w:r w:rsidRPr="00F6325E">
        <w:rPr>
          <w:rFonts w:ascii="Times New Roman" w:eastAsia="ＭＳ 明朝" w:hAnsi="Times New Roman" w:cs="Times New Roman"/>
        </w:rPr>
        <w:t>式の正確な内容を決定する上での開催締約国の役割を認識しつつ、以下のガイダンスを提供する：</w:t>
      </w:r>
      <w:r w:rsidRPr="00F6325E">
        <w:rPr>
          <w:rFonts w:ascii="Times New Roman" w:eastAsia="ＭＳ 明朝" w:hAnsi="Times New Roman" w:cs="Times New Roman"/>
        </w:rPr>
        <w:t xml:space="preserve"> </w:t>
      </w:r>
    </w:p>
    <w:p w14:paraId="3292C570" w14:textId="735BBFBF" w:rsidR="00F6325E" w:rsidRPr="00F6325E" w:rsidRDefault="00F6325E" w:rsidP="00030B68">
      <w:pPr>
        <w:ind w:left="880" w:right="9" w:hangingChars="400" w:hanging="880"/>
        <w:jc w:val="both"/>
        <w:rPr>
          <w:rFonts w:ascii="Times New Roman" w:eastAsia="ＭＳ 明朝" w:hAnsi="Times New Roman" w:cs="Times New Roman"/>
        </w:rPr>
      </w:pPr>
      <w:r w:rsidRPr="00F6325E">
        <w:rPr>
          <w:rFonts w:ascii="Times New Roman" w:eastAsia="ＭＳ 明朝" w:hAnsi="Times New Roman" w:cs="Times New Roman"/>
        </w:rPr>
        <w:t xml:space="preserve">　　</w:t>
      </w:r>
      <w:r>
        <w:rPr>
          <w:rFonts w:ascii="Times New Roman" w:eastAsia="ＭＳ 明朝" w:hAnsi="Times New Roman" w:cs="Times New Roman" w:hint="eastAsia"/>
        </w:rPr>
        <w:t xml:space="preserve">  </w:t>
      </w:r>
      <w:r w:rsidRPr="00F6325E">
        <w:rPr>
          <w:rFonts w:ascii="Times New Roman" w:eastAsia="ＭＳ 明朝" w:hAnsi="Times New Roman" w:cs="Times New Roman"/>
        </w:rPr>
        <w:t xml:space="preserve">- </w:t>
      </w:r>
      <w:r>
        <w:rPr>
          <w:rFonts w:ascii="Times New Roman" w:eastAsia="ＭＳ 明朝" w:hAnsi="Times New Roman" w:cs="Times New Roman" w:hint="eastAsia"/>
        </w:rPr>
        <w:t xml:space="preserve">　</w:t>
      </w:r>
      <w:r w:rsidRPr="00F6325E">
        <w:rPr>
          <w:rFonts w:ascii="Times New Roman" w:eastAsia="ＭＳ 明朝" w:hAnsi="Times New Roman" w:cs="Times New Roman"/>
        </w:rPr>
        <w:t>COP</w:t>
      </w:r>
      <w:r w:rsidRPr="00F6325E">
        <w:rPr>
          <w:rFonts w:ascii="Times New Roman" w:eastAsia="ＭＳ 明朝" w:hAnsi="Times New Roman" w:cs="Times New Roman"/>
        </w:rPr>
        <w:t>のサブグループは、</w:t>
      </w:r>
      <w:r w:rsidRPr="00F6325E">
        <w:rPr>
          <w:rFonts w:ascii="Times New Roman" w:eastAsia="ＭＳ 明朝" w:hAnsi="Times New Roman" w:cs="Times New Roman"/>
        </w:rPr>
        <w:t>COP</w:t>
      </w:r>
      <w:r w:rsidRPr="00F6325E">
        <w:rPr>
          <w:rFonts w:ascii="Times New Roman" w:eastAsia="ＭＳ 明朝" w:hAnsi="Times New Roman" w:cs="Times New Roman"/>
        </w:rPr>
        <w:t>で認定を公に認知するためのプロセスとして、</w:t>
      </w:r>
      <w:r w:rsidRPr="00F6325E">
        <w:rPr>
          <w:rFonts w:ascii="Times New Roman" w:eastAsia="ＭＳ 明朝" w:hAnsi="Times New Roman" w:cs="Times New Roman"/>
        </w:rPr>
        <w:t>COP</w:t>
      </w:r>
      <w:r w:rsidRPr="00F6325E">
        <w:rPr>
          <w:rFonts w:ascii="Times New Roman" w:eastAsia="ＭＳ 明朝" w:hAnsi="Times New Roman" w:cs="Times New Roman"/>
        </w:rPr>
        <w:t>期間</w:t>
      </w:r>
      <w:r>
        <w:rPr>
          <w:rFonts w:ascii="Times New Roman" w:eastAsia="ＭＳ 明朝" w:hAnsi="Times New Roman" w:cs="Times New Roman" w:hint="eastAsia"/>
        </w:rPr>
        <w:t xml:space="preserve">　</w:t>
      </w:r>
      <w:r w:rsidRPr="00F6325E">
        <w:rPr>
          <w:rFonts w:ascii="Times New Roman" w:eastAsia="ＭＳ 明朝" w:hAnsi="Times New Roman" w:cs="Times New Roman"/>
        </w:rPr>
        <w:t>中の</w:t>
      </w:r>
      <w:r w:rsidR="007D792E">
        <w:rPr>
          <w:rFonts w:ascii="Times New Roman" w:eastAsia="ＭＳ 明朝" w:hAnsi="Times New Roman" w:cs="Times New Roman" w:hint="eastAsia"/>
        </w:rPr>
        <w:t>表彰</w:t>
      </w:r>
      <w:r w:rsidRPr="00F6325E">
        <w:rPr>
          <w:rFonts w:ascii="Times New Roman" w:eastAsia="ＭＳ 明朝" w:hAnsi="Times New Roman" w:cs="Times New Roman"/>
        </w:rPr>
        <w:t>式に適した時期を提案すべきである。</w:t>
      </w:r>
    </w:p>
    <w:p w14:paraId="43AD249E" w14:textId="21D7E9CA" w:rsidR="00F6325E" w:rsidRPr="00F6325E" w:rsidRDefault="00F6325E" w:rsidP="00030B68">
      <w:pPr>
        <w:ind w:right="9" w:firstLineChars="200" w:firstLine="440"/>
        <w:jc w:val="both"/>
        <w:rPr>
          <w:rFonts w:ascii="Times New Roman" w:eastAsia="ＭＳ 明朝" w:hAnsi="Times New Roman" w:cs="Times New Roman"/>
        </w:rPr>
      </w:pPr>
      <w:r w:rsidRPr="00F6325E">
        <w:rPr>
          <w:rFonts w:ascii="Times New Roman" w:eastAsia="ＭＳ 明朝" w:hAnsi="Times New Roman" w:cs="Times New Roman"/>
        </w:rPr>
        <w:lastRenderedPageBreak/>
        <w:t xml:space="preserve">- </w:t>
      </w:r>
      <w:r>
        <w:rPr>
          <w:rFonts w:ascii="Times New Roman" w:eastAsia="ＭＳ 明朝" w:hAnsi="Times New Roman" w:cs="Times New Roman"/>
        </w:rPr>
        <w:t xml:space="preserve">    </w:t>
      </w:r>
      <w:r w:rsidR="007D792E">
        <w:rPr>
          <w:rFonts w:ascii="Times New Roman" w:eastAsia="ＭＳ 明朝" w:hAnsi="Times New Roman" w:cs="Times New Roman" w:hint="eastAsia"/>
        </w:rPr>
        <w:t>表彰</w:t>
      </w:r>
      <w:r w:rsidRPr="00F6325E">
        <w:rPr>
          <w:rFonts w:ascii="Times New Roman" w:eastAsia="ＭＳ 明朝" w:hAnsi="Times New Roman" w:cs="Times New Roman"/>
        </w:rPr>
        <w:t>式は、新たに認定を受けた都市への認定証の授与に限定すべきである。</w:t>
      </w:r>
    </w:p>
    <w:p w14:paraId="64628D73" w14:textId="54E7D7DE" w:rsidR="00F6325E" w:rsidRPr="00F6325E" w:rsidRDefault="00F6325E" w:rsidP="00030B68">
      <w:pPr>
        <w:ind w:leftChars="200" w:left="660" w:right="9" w:hangingChars="100" w:hanging="220"/>
        <w:jc w:val="both"/>
        <w:rPr>
          <w:rFonts w:ascii="Times New Roman" w:eastAsia="ＭＳ 明朝" w:hAnsi="Times New Roman" w:cs="Times New Roman"/>
        </w:rPr>
      </w:pPr>
      <w:r w:rsidRPr="00F6325E">
        <w:rPr>
          <w:rFonts w:ascii="Times New Roman" w:eastAsia="ＭＳ 明朝" w:hAnsi="Times New Roman" w:cs="Times New Roman"/>
        </w:rPr>
        <w:t xml:space="preserve">- </w:t>
      </w:r>
      <w:r>
        <w:rPr>
          <w:rFonts w:ascii="Times New Roman" w:eastAsia="ＭＳ 明朝" w:hAnsi="Times New Roman" w:cs="Times New Roman"/>
        </w:rPr>
        <w:t xml:space="preserve">  </w:t>
      </w:r>
      <w:r w:rsidRPr="00F6325E">
        <w:rPr>
          <w:rFonts w:ascii="Times New Roman" w:eastAsia="ＭＳ 明朝" w:hAnsi="Times New Roman" w:cs="Times New Roman"/>
        </w:rPr>
        <w:t>都市に関する映画や宣伝資料は、背景となる各都市の写真を除き、式典の一部とすべきで</w:t>
      </w:r>
      <w:r>
        <w:rPr>
          <w:rFonts w:ascii="Times New Roman" w:eastAsia="ＭＳ 明朝" w:hAnsi="Times New Roman" w:cs="Times New Roman" w:hint="eastAsia"/>
        </w:rPr>
        <w:t xml:space="preserve"> </w:t>
      </w:r>
      <w:r w:rsidRPr="00F6325E">
        <w:rPr>
          <w:rFonts w:ascii="Times New Roman" w:eastAsia="ＭＳ 明朝" w:hAnsi="Times New Roman" w:cs="Times New Roman"/>
        </w:rPr>
        <w:t>はないが、サイドイベントや別のフォーラムなど別のセッションの一部としたり、展示ブースを設けることは可能である。</w:t>
      </w:r>
    </w:p>
    <w:p w14:paraId="33D95CA1" w14:textId="7330B755" w:rsidR="00F6325E" w:rsidRPr="00F6325E" w:rsidRDefault="00F6325E" w:rsidP="00030B68">
      <w:pPr>
        <w:ind w:right="9" w:firstLineChars="150" w:firstLine="330"/>
        <w:jc w:val="both"/>
        <w:rPr>
          <w:rFonts w:ascii="Times New Roman" w:eastAsia="ＭＳ 明朝" w:hAnsi="Times New Roman" w:cs="Times New Roman"/>
        </w:rPr>
      </w:pPr>
      <w:r w:rsidRPr="00F6325E">
        <w:rPr>
          <w:rFonts w:ascii="Times New Roman" w:eastAsia="ＭＳ 明朝" w:hAnsi="Times New Roman" w:cs="Times New Roman"/>
        </w:rPr>
        <w:t xml:space="preserve">- </w:t>
      </w:r>
      <w:r>
        <w:rPr>
          <w:rFonts w:ascii="Times New Roman" w:eastAsia="ＭＳ 明朝" w:hAnsi="Times New Roman" w:cs="Times New Roman"/>
        </w:rPr>
        <w:t xml:space="preserve">  </w:t>
      </w:r>
      <w:r w:rsidR="007D792E">
        <w:rPr>
          <w:rFonts w:ascii="Times New Roman" w:eastAsia="ＭＳ 明朝" w:hAnsi="Times New Roman" w:cs="Times New Roman" w:hint="eastAsia"/>
        </w:rPr>
        <w:t>表彰</w:t>
      </w:r>
      <w:r w:rsidRPr="00F6325E">
        <w:rPr>
          <w:rFonts w:ascii="Times New Roman" w:eastAsia="ＭＳ 明朝" w:hAnsi="Times New Roman" w:cs="Times New Roman"/>
        </w:rPr>
        <w:t>式で認定証を受け取るのは、各都市の代表者</w:t>
      </w:r>
      <w:r w:rsidRPr="00F6325E">
        <w:rPr>
          <w:rFonts w:ascii="Times New Roman" w:eastAsia="ＭＳ 明朝" w:hAnsi="Times New Roman" w:cs="Times New Roman"/>
        </w:rPr>
        <w:t>1</w:t>
      </w:r>
      <w:r w:rsidRPr="00F6325E">
        <w:rPr>
          <w:rFonts w:ascii="Times New Roman" w:eastAsia="ＭＳ 明朝" w:hAnsi="Times New Roman" w:cs="Times New Roman"/>
        </w:rPr>
        <w:t>名のみとする。</w:t>
      </w:r>
      <w:r w:rsidRPr="00F6325E">
        <w:rPr>
          <w:rFonts w:ascii="Times New Roman" w:eastAsia="ＭＳ 明朝" w:hAnsi="Times New Roman" w:cs="Times New Roman"/>
        </w:rPr>
        <w:t xml:space="preserve"> </w:t>
      </w:r>
    </w:p>
    <w:p w14:paraId="603B6B07" w14:textId="2EF626A0" w:rsidR="00F6325E" w:rsidRDefault="00F6325E" w:rsidP="00030B68">
      <w:pPr>
        <w:ind w:right="9" w:firstLineChars="150" w:firstLine="330"/>
        <w:jc w:val="both"/>
        <w:rPr>
          <w:rFonts w:ascii="Times New Roman" w:eastAsia="ＭＳ 明朝" w:hAnsi="Times New Roman" w:cs="Times New Roman"/>
        </w:rPr>
      </w:pPr>
      <w:r w:rsidRPr="00F6325E">
        <w:rPr>
          <w:rFonts w:ascii="Times New Roman" w:eastAsia="ＭＳ 明朝" w:hAnsi="Times New Roman" w:cs="Times New Roman"/>
        </w:rPr>
        <w:t xml:space="preserve">- </w:t>
      </w:r>
      <w:r>
        <w:rPr>
          <w:rFonts w:ascii="Times New Roman" w:eastAsia="ＭＳ 明朝" w:hAnsi="Times New Roman" w:cs="Times New Roman"/>
        </w:rPr>
        <w:t xml:space="preserve">  </w:t>
      </w:r>
      <w:r w:rsidRPr="00F6325E">
        <w:rPr>
          <w:rFonts w:ascii="Times New Roman" w:eastAsia="ＭＳ 明朝" w:hAnsi="Times New Roman" w:cs="Times New Roman"/>
        </w:rPr>
        <w:t>湿地</w:t>
      </w:r>
      <w:r>
        <w:rPr>
          <w:rFonts w:ascii="Times New Roman" w:eastAsia="ＭＳ 明朝" w:hAnsi="Times New Roman" w:cs="Times New Roman" w:hint="eastAsia"/>
        </w:rPr>
        <w:t>自治体</w:t>
      </w:r>
      <w:r w:rsidR="007D792E">
        <w:rPr>
          <w:rFonts w:ascii="Times New Roman" w:eastAsia="ＭＳ 明朝" w:hAnsi="Times New Roman" w:cs="Times New Roman" w:hint="eastAsia"/>
        </w:rPr>
        <w:t>認定証</w:t>
      </w:r>
      <w:r w:rsidRPr="00F6325E">
        <w:rPr>
          <w:rFonts w:ascii="Times New Roman" w:eastAsia="ＭＳ 明朝" w:hAnsi="Times New Roman" w:cs="Times New Roman"/>
        </w:rPr>
        <w:t>は、額装し、</w:t>
      </w:r>
      <w:r w:rsidRPr="00F6325E">
        <w:rPr>
          <w:rFonts w:ascii="Times New Roman" w:eastAsia="ＭＳ 明朝" w:hAnsi="Times New Roman" w:cs="Times New Roman"/>
        </w:rPr>
        <w:t>A3</w:t>
      </w:r>
      <w:r w:rsidRPr="00F6325E">
        <w:rPr>
          <w:rFonts w:ascii="Times New Roman" w:eastAsia="ＭＳ 明朝" w:hAnsi="Times New Roman" w:cs="Times New Roman"/>
        </w:rPr>
        <w:t>サイズ以上とする。</w:t>
      </w:r>
    </w:p>
    <w:p w14:paraId="4DEE69EE" w14:textId="77777777" w:rsidR="00965624" w:rsidRDefault="00965624" w:rsidP="00030B68">
      <w:pPr>
        <w:ind w:right="9" w:firstLineChars="150" w:firstLine="330"/>
        <w:jc w:val="both"/>
        <w:rPr>
          <w:rFonts w:ascii="Times New Roman" w:eastAsia="ＭＳ 明朝" w:hAnsi="Times New Roman" w:cs="Times New Roman"/>
        </w:rPr>
      </w:pPr>
    </w:p>
    <w:p w14:paraId="3194C9DA" w14:textId="77777777" w:rsidR="00965624" w:rsidRDefault="00965624" w:rsidP="00030B68">
      <w:pPr>
        <w:ind w:right="9" w:firstLineChars="150" w:firstLine="330"/>
        <w:jc w:val="both"/>
        <w:rPr>
          <w:rFonts w:ascii="Times New Roman" w:eastAsia="ＭＳ 明朝" w:hAnsi="Times New Roman" w:cs="Times New Roman"/>
        </w:rPr>
      </w:pPr>
    </w:p>
    <w:p w14:paraId="3DC712EC" w14:textId="77777777" w:rsidR="00965624" w:rsidRDefault="00965624" w:rsidP="00030B68">
      <w:pPr>
        <w:ind w:right="9" w:firstLineChars="150" w:firstLine="330"/>
        <w:jc w:val="both"/>
        <w:rPr>
          <w:rFonts w:ascii="Times New Roman" w:eastAsia="ＭＳ 明朝" w:hAnsi="Times New Roman" w:cs="Times New Roman"/>
        </w:rPr>
      </w:pPr>
    </w:p>
    <w:p w14:paraId="4D0702C8" w14:textId="77777777" w:rsidR="00965624" w:rsidRPr="00F6325E" w:rsidRDefault="00965624" w:rsidP="00030B68">
      <w:pPr>
        <w:ind w:right="9" w:firstLineChars="150" w:firstLine="330"/>
        <w:jc w:val="both"/>
        <w:rPr>
          <w:rFonts w:ascii="Times New Roman" w:eastAsia="ＭＳ 明朝" w:hAnsi="Times New Roman" w:cs="Times New Roman" w:hint="eastAsia"/>
        </w:rPr>
      </w:pPr>
    </w:p>
    <w:p w14:paraId="476DBC07" w14:textId="77777777" w:rsidR="00390395" w:rsidRDefault="00000000" w:rsidP="00030B68">
      <w:pPr>
        <w:spacing w:after="0" w:line="259" w:lineRule="auto"/>
        <w:ind w:left="12" w:firstLine="0"/>
        <w:jc w:val="both"/>
      </w:pPr>
      <w:r>
        <w:t xml:space="preserve"> </w:t>
      </w:r>
      <w:r>
        <w:tab/>
        <w:t xml:space="preserve"> </w:t>
      </w:r>
    </w:p>
    <w:p w14:paraId="0DDEFF1E" w14:textId="77777777" w:rsidR="0004536D" w:rsidRDefault="00000000" w:rsidP="00030B68">
      <w:pPr>
        <w:pStyle w:val="1"/>
        <w:keepNext w:val="0"/>
        <w:keepLines w:val="0"/>
        <w:tabs>
          <w:tab w:val="center" w:pos="1772"/>
        </w:tabs>
        <w:ind w:left="-3" w:firstLine="0"/>
        <w:jc w:val="both"/>
        <w:rPr>
          <w:rFonts w:ascii="ＭＳ 明朝" w:eastAsia="ＭＳ 明朝" w:hAnsi="ＭＳ 明朝" w:cs="ＭＳ 明朝"/>
        </w:rPr>
      </w:pPr>
      <w:r>
        <w:t>8.</w:t>
      </w:r>
      <w:r>
        <w:tab/>
      </w:r>
      <w:r w:rsidR="0004536D">
        <w:rPr>
          <w:rFonts w:ascii="ＭＳ 明朝" w:eastAsia="ＭＳ 明朝" w:hAnsi="ＭＳ 明朝" w:cs="ＭＳ 明朝" w:hint="eastAsia"/>
        </w:rPr>
        <w:t xml:space="preserve">　</w:t>
      </w:r>
      <w:r>
        <w:t xml:space="preserve">The renewal process </w:t>
      </w:r>
      <w:r w:rsidR="008B4114">
        <w:rPr>
          <w:rFonts w:ascii="ＭＳ 明朝" w:eastAsia="ＭＳ 明朝" w:hAnsi="ＭＳ 明朝" w:cs="ＭＳ 明朝" w:hint="eastAsia"/>
        </w:rPr>
        <w:t xml:space="preserve">　</w:t>
      </w:r>
    </w:p>
    <w:p w14:paraId="57D32857" w14:textId="569ADB61" w:rsidR="00390395" w:rsidRDefault="008B4114" w:rsidP="00030B68">
      <w:pPr>
        <w:pStyle w:val="1"/>
        <w:keepNext w:val="0"/>
        <w:keepLines w:val="0"/>
        <w:tabs>
          <w:tab w:val="center" w:pos="1772"/>
        </w:tabs>
        <w:ind w:left="-3" w:firstLineChars="350" w:firstLine="773"/>
        <w:jc w:val="both"/>
      </w:pPr>
      <w:r w:rsidRPr="007C4FCE">
        <w:rPr>
          <w:rFonts w:ascii="ＭＳ 明朝" w:eastAsia="ＭＳ 明朝" w:hAnsi="ＭＳ 明朝" w:cs="ＭＳ 明朝" w:hint="eastAsia"/>
          <w:sz w:val="22"/>
          <w:szCs w:val="20"/>
        </w:rPr>
        <w:t>更新</w:t>
      </w:r>
      <w:r w:rsidR="0061691F">
        <w:rPr>
          <w:rFonts w:ascii="ＭＳ 明朝" w:eastAsia="ＭＳ 明朝" w:hAnsi="ＭＳ 明朝" w:cs="ＭＳ 明朝" w:hint="eastAsia"/>
          <w:sz w:val="22"/>
          <w:szCs w:val="20"/>
        </w:rPr>
        <w:t>プロセス</w:t>
      </w:r>
    </w:p>
    <w:p w14:paraId="5ABF7C9A" w14:textId="77777777" w:rsidR="00390395" w:rsidRDefault="00000000" w:rsidP="00030B68">
      <w:pPr>
        <w:spacing w:after="276"/>
        <w:ind w:left="367" w:right="9"/>
        <w:jc w:val="both"/>
      </w:pPr>
      <w:r>
        <w:t xml:space="preserve">Cities are encouraged to renew their accreditation. The renewal process should involve the following steps: </w:t>
      </w:r>
    </w:p>
    <w:p w14:paraId="7F1C0877" w14:textId="77777777" w:rsidR="00390395" w:rsidRDefault="00000000" w:rsidP="00030B68">
      <w:pPr>
        <w:numPr>
          <w:ilvl w:val="0"/>
          <w:numId w:val="8"/>
        </w:numPr>
        <w:spacing w:after="38"/>
        <w:ind w:right="9" w:hanging="286"/>
        <w:jc w:val="both"/>
      </w:pPr>
      <w:r>
        <w:t xml:space="preserve">A call for Wetland City Accreditation renewal is announced by the Secretariat two years prior to the end of the accreditation period (see schedule in Section 3). </w:t>
      </w:r>
    </w:p>
    <w:p w14:paraId="717DCC57" w14:textId="77777777" w:rsidR="00390395" w:rsidRDefault="00000000" w:rsidP="00030B68">
      <w:pPr>
        <w:numPr>
          <w:ilvl w:val="0"/>
          <w:numId w:val="8"/>
        </w:numPr>
        <w:spacing w:after="38"/>
        <w:ind w:right="9" w:hanging="286"/>
        <w:jc w:val="both"/>
      </w:pPr>
      <w:r>
        <w:t xml:space="preserve">An authorized representative of the accredited city completes the Renewal Form (Appendix 6) and sends it to the designated NFP in the AA for verification. </w:t>
      </w:r>
    </w:p>
    <w:p w14:paraId="0215236A" w14:textId="77777777" w:rsidR="00390395" w:rsidRDefault="00000000" w:rsidP="00030B68">
      <w:pPr>
        <w:numPr>
          <w:ilvl w:val="0"/>
          <w:numId w:val="8"/>
        </w:numPr>
        <w:spacing w:after="36"/>
        <w:ind w:right="9" w:hanging="286"/>
        <w:jc w:val="both"/>
      </w:pPr>
      <w:r>
        <w:t xml:space="preserve">The NFP checks the Renewal Form. If it is complete and satisfactory, the NFP signs and submits the Renewal Form to the Secretariat. </w:t>
      </w:r>
    </w:p>
    <w:p w14:paraId="7FFC4C15" w14:textId="77777777" w:rsidR="00390395" w:rsidRDefault="00000000" w:rsidP="00030B68">
      <w:pPr>
        <w:numPr>
          <w:ilvl w:val="0"/>
          <w:numId w:val="8"/>
        </w:numPr>
        <w:spacing w:after="10"/>
        <w:ind w:right="9" w:hanging="286"/>
        <w:jc w:val="both"/>
      </w:pPr>
      <w:r>
        <w:t xml:space="preserve">The Secretariat forwards Renewal Forms to the Chair of IAC. </w:t>
      </w:r>
    </w:p>
    <w:p w14:paraId="0CFFB2C7" w14:textId="77777777" w:rsidR="00390395" w:rsidRDefault="00000000" w:rsidP="00030B68">
      <w:pPr>
        <w:numPr>
          <w:ilvl w:val="0"/>
          <w:numId w:val="8"/>
        </w:numPr>
        <w:spacing w:after="10"/>
        <w:ind w:right="9" w:hanging="286"/>
        <w:jc w:val="both"/>
      </w:pPr>
      <w:r>
        <w:t xml:space="preserve">IAC reviews the Renewal Forms received from each city. </w:t>
      </w:r>
    </w:p>
    <w:p w14:paraId="487A2B1F" w14:textId="77777777" w:rsidR="00390395" w:rsidRDefault="00000000" w:rsidP="00030B68">
      <w:pPr>
        <w:numPr>
          <w:ilvl w:val="0"/>
          <w:numId w:val="8"/>
        </w:numPr>
        <w:spacing w:after="38"/>
        <w:ind w:right="9" w:hanging="286"/>
        <w:jc w:val="both"/>
      </w:pPr>
      <w:r>
        <w:t xml:space="preserve">If clarification is required, IAC may return the Renewal Form to the NFP requesting appropriate action. </w:t>
      </w:r>
    </w:p>
    <w:p w14:paraId="11D53242" w14:textId="77777777" w:rsidR="00390395" w:rsidRDefault="00000000" w:rsidP="00030B68">
      <w:pPr>
        <w:numPr>
          <w:ilvl w:val="0"/>
          <w:numId w:val="8"/>
        </w:numPr>
        <w:spacing w:after="10"/>
        <w:ind w:right="9" w:hanging="286"/>
        <w:jc w:val="both"/>
      </w:pPr>
      <w:r>
        <w:t xml:space="preserve">IAC reports a list of those cities that meet the required standard for renewal to the SC. </w:t>
      </w:r>
    </w:p>
    <w:p w14:paraId="3AF5DA54" w14:textId="77777777" w:rsidR="00390395" w:rsidRDefault="00000000" w:rsidP="00030B68">
      <w:pPr>
        <w:numPr>
          <w:ilvl w:val="0"/>
          <w:numId w:val="8"/>
        </w:numPr>
        <w:spacing w:after="38"/>
        <w:ind w:right="9" w:hanging="286"/>
        <w:jc w:val="both"/>
      </w:pPr>
      <w:r>
        <w:t xml:space="preserve">The SC takes note of the report of IAC and instructs the Secretariat to inform the result of the renewal process to the applicant cities. </w:t>
      </w:r>
    </w:p>
    <w:p w14:paraId="04C5A5E1" w14:textId="77777777" w:rsidR="00390395" w:rsidRDefault="00000000" w:rsidP="00030B68">
      <w:pPr>
        <w:numPr>
          <w:ilvl w:val="0"/>
          <w:numId w:val="8"/>
        </w:numPr>
        <w:ind w:right="9" w:hanging="286"/>
        <w:jc w:val="both"/>
      </w:pPr>
      <w:r>
        <w:t xml:space="preserve">The Secretariat updates the dedicated webpage of the Wetland City Accreditation with cities’ renewal status. </w:t>
      </w:r>
    </w:p>
    <w:p w14:paraId="2F4F8138" w14:textId="65187447" w:rsidR="008B4114" w:rsidRPr="008B4114" w:rsidRDefault="008B4114" w:rsidP="00030B68">
      <w:pPr>
        <w:ind w:left="367" w:right="9"/>
        <w:jc w:val="both"/>
        <w:rPr>
          <w:rFonts w:ascii="Times New Roman" w:eastAsia="ＭＳ 明朝" w:hAnsi="Times New Roman" w:cs="Times New Roman"/>
        </w:rPr>
      </w:pPr>
      <w:r w:rsidRPr="008B4114">
        <w:rPr>
          <w:rFonts w:ascii="Times New Roman" w:eastAsia="ＭＳ 明朝" w:hAnsi="Times New Roman" w:cs="Times New Roman"/>
        </w:rPr>
        <w:t>都市は、認定を更新することが推奨される。更新手続きは、次のような手順で行うことが望ましい</w:t>
      </w:r>
      <w:r w:rsidR="00337D57">
        <w:rPr>
          <w:rFonts w:ascii="Times New Roman" w:eastAsia="ＭＳ 明朝" w:hAnsi="Times New Roman" w:cs="Times New Roman" w:hint="eastAsia"/>
        </w:rPr>
        <w:t>。</w:t>
      </w:r>
    </w:p>
    <w:p w14:paraId="2BE896F1" w14:textId="405DB8F3" w:rsidR="008B4114" w:rsidRPr="008B4114" w:rsidRDefault="008B4114" w:rsidP="00030B68">
      <w:pPr>
        <w:ind w:leftChars="250" w:left="770" w:right="9" w:hangingChars="100" w:hanging="220"/>
        <w:jc w:val="both"/>
        <w:rPr>
          <w:rFonts w:ascii="Times New Roman" w:eastAsia="ＭＳ 明朝" w:hAnsi="Times New Roman" w:cs="Times New Roman"/>
        </w:rPr>
      </w:pPr>
      <w:r w:rsidRPr="008B4114">
        <w:rPr>
          <w:rFonts w:ascii="Times New Roman" w:eastAsia="ＭＳ 明朝" w:hAnsi="Times New Roman" w:cs="Times New Roman"/>
        </w:rPr>
        <w:t xml:space="preserve">- </w:t>
      </w:r>
      <w:r>
        <w:rPr>
          <w:rFonts w:ascii="Times New Roman" w:eastAsia="ＭＳ 明朝" w:hAnsi="Times New Roman" w:cs="Times New Roman"/>
        </w:rPr>
        <w:t xml:space="preserve"> </w:t>
      </w:r>
      <w:r w:rsidRPr="008B4114">
        <w:rPr>
          <w:rFonts w:ascii="Times New Roman" w:eastAsia="ＭＳ 明朝" w:hAnsi="Times New Roman" w:cs="Times New Roman"/>
        </w:rPr>
        <w:t>湿地</w:t>
      </w:r>
      <w:r>
        <w:rPr>
          <w:rFonts w:ascii="Times New Roman" w:eastAsia="ＭＳ 明朝" w:hAnsi="Times New Roman" w:cs="Times New Roman" w:hint="eastAsia"/>
        </w:rPr>
        <w:t>自治体認証</w:t>
      </w:r>
      <w:r w:rsidRPr="008B4114">
        <w:rPr>
          <w:rFonts w:ascii="Times New Roman" w:eastAsia="ＭＳ 明朝" w:hAnsi="Times New Roman" w:cs="Times New Roman"/>
        </w:rPr>
        <w:t>更新の募集は、認定期間終了の</w:t>
      </w:r>
      <w:r w:rsidRPr="008B4114">
        <w:rPr>
          <w:rFonts w:ascii="Times New Roman" w:eastAsia="ＭＳ 明朝" w:hAnsi="Times New Roman" w:cs="Times New Roman"/>
        </w:rPr>
        <w:t xml:space="preserve"> 2 </w:t>
      </w:r>
      <w:r w:rsidRPr="008B4114">
        <w:rPr>
          <w:rFonts w:ascii="Times New Roman" w:eastAsia="ＭＳ 明朝" w:hAnsi="Times New Roman" w:cs="Times New Roman"/>
        </w:rPr>
        <w:t>年前に事務局から発表される（第</w:t>
      </w:r>
      <w:r w:rsidRPr="008B4114">
        <w:rPr>
          <w:rFonts w:ascii="Times New Roman" w:eastAsia="ＭＳ 明朝" w:hAnsi="Times New Roman" w:cs="Times New Roman"/>
        </w:rPr>
        <w:t xml:space="preserve"> 3 </w:t>
      </w:r>
      <w:r w:rsidRPr="008B4114">
        <w:rPr>
          <w:rFonts w:ascii="Times New Roman" w:eastAsia="ＭＳ 明朝" w:hAnsi="Times New Roman" w:cs="Times New Roman"/>
        </w:rPr>
        <w:t>章の</w:t>
      </w:r>
      <w:r>
        <w:rPr>
          <w:rFonts w:ascii="Times New Roman" w:eastAsia="ＭＳ 明朝" w:hAnsi="Times New Roman" w:cs="Times New Roman" w:hint="eastAsia"/>
        </w:rPr>
        <w:t xml:space="preserve"> </w:t>
      </w:r>
      <w:r w:rsidRPr="008B4114">
        <w:rPr>
          <w:rFonts w:ascii="Times New Roman" w:eastAsia="ＭＳ 明朝" w:hAnsi="Times New Roman" w:cs="Times New Roman"/>
        </w:rPr>
        <w:t>スケジュールを参照）。</w:t>
      </w:r>
    </w:p>
    <w:p w14:paraId="14F3704C" w14:textId="6BCA3639" w:rsidR="008B4114" w:rsidRPr="008B4114" w:rsidRDefault="008B4114" w:rsidP="00030B68">
      <w:pPr>
        <w:ind w:leftChars="250" w:left="770" w:right="9" w:hangingChars="100" w:hanging="220"/>
        <w:jc w:val="both"/>
        <w:rPr>
          <w:rFonts w:ascii="Times New Roman" w:eastAsia="ＭＳ 明朝" w:hAnsi="Times New Roman" w:cs="Times New Roman"/>
        </w:rPr>
      </w:pPr>
      <w:r w:rsidRPr="008B4114">
        <w:rPr>
          <w:rFonts w:ascii="Times New Roman" w:eastAsia="ＭＳ 明朝" w:hAnsi="Times New Roman" w:cs="Times New Roman"/>
        </w:rPr>
        <w:t xml:space="preserve">- </w:t>
      </w:r>
      <w:r>
        <w:rPr>
          <w:rFonts w:ascii="Times New Roman" w:eastAsia="ＭＳ 明朝" w:hAnsi="Times New Roman" w:cs="Times New Roman"/>
        </w:rPr>
        <w:t xml:space="preserve">  </w:t>
      </w:r>
      <w:r w:rsidRPr="008B4114">
        <w:rPr>
          <w:rFonts w:ascii="Times New Roman" w:eastAsia="ＭＳ 明朝" w:hAnsi="Times New Roman" w:cs="Times New Roman"/>
        </w:rPr>
        <w:t>認定都市の代表者が更新</w:t>
      </w:r>
      <w:r w:rsidR="00D744BA">
        <w:rPr>
          <w:rFonts w:ascii="Times New Roman" w:eastAsia="ＭＳ 明朝" w:hAnsi="Times New Roman" w:cs="Times New Roman" w:hint="eastAsia"/>
        </w:rPr>
        <w:t>フォーム</w:t>
      </w:r>
      <w:r w:rsidRPr="008B4114">
        <w:rPr>
          <w:rFonts w:ascii="Times New Roman" w:eastAsia="ＭＳ 明朝" w:hAnsi="Times New Roman" w:cs="Times New Roman"/>
        </w:rPr>
        <w:t>（</w:t>
      </w:r>
      <w:r w:rsidR="00D744BA">
        <w:rPr>
          <w:rFonts w:ascii="Times New Roman" w:eastAsia="ＭＳ 明朝" w:hAnsi="Times New Roman" w:cs="Times New Roman" w:hint="eastAsia"/>
        </w:rPr>
        <w:t>附属書</w:t>
      </w:r>
      <w:r w:rsidRPr="008B4114">
        <w:rPr>
          <w:rFonts w:ascii="Times New Roman" w:eastAsia="ＭＳ 明朝" w:hAnsi="Times New Roman" w:cs="Times New Roman"/>
        </w:rPr>
        <w:t>6</w:t>
      </w:r>
      <w:r w:rsidRPr="008B4114">
        <w:rPr>
          <w:rFonts w:ascii="Times New Roman" w:eastAsia="ＭＳ 明朝" w:hAnsi="Times New Roman" w:cs="Times New Roman"/>
        </w:rPr>
        <w:t>）に記入し、</w:t>
      </w:r>
      <w:r w:rsidR="00337D57">
        <w:rPr>
          <w:rFonts w:ascii="Times New Roman" w:eastAsia="ＭＳ 明朝" w:hAnsi="Times New Roman" w:cs="Times New Roman" w:hint="eastAsia"/>
        </w:rPr>
        <w:t>管理</w:t>
      </w:r>
      <w:r w:rsidR="00D744BA">
        <w:rPr>
          <w:rFonts w:ascii="Times New Roman" w:eastAsia="ＭＳ 明朝" w:hAnsi="Times New Roman" w:cs="Times New Roman" w:hint="eastAsia"/>
        </w:rPr>
        <w:t>当局（</w:t>
      </w:r>
      <w:r w:rsidRPr="008B4114">
        <w:rPr>
          <w:rFonts w:ascii="Times New Roman" w:eastAsia="ＭＳ 明朝" w:hAnsi="Times New Roman" w:cs="Times New Roman"/>
        </w:rPr>
        <w:t>AA</w:t>
      </w:r>
      <w:r w:rsidR="00D744BA">
        <w:rPr>
          <w:rFonts w:ascii="Times New Roman" w:eastAsia="ＭＳ 明朝" w:hAnsi="Times New Roman" w:cs="Times New Roman" w:hint="eastAsia"/>
        </w:rPr>
        <w:t>）</w:t>
      </w:r>
      <w:r w:rsidRPr="008B4114">
        <w:rPr>
          <w:rFonts w:ascii="Times New Roman" w:eastAsia="ＭＳ 明朝" w:hAnsi="Times New Roman" w:cs="Times New Roman"/>
        </w:rPr>
        <w:t>の指定</w:t>
      </w:r>
      <w:r w:rsidR="00D744BA">
        <w:rPr>
          <w:rFonts w:ascii="Times New Roman" w:eastAsia="ＭＳ 明朝" w:hAnsi="Times New Roman" w:cs="Times New Roman" w:hint="eastAsia"/>
        </w:rPr>
        <w:t>の担当部局（</w:t>
      </w:r>
      <w:r w:rsidRPr="008B4114">
        <w:rPr>
          <w:rFonts w:ascii="Times New Roman" w:eastAsia="ＭＳ 明朝" w:hAnsi="Times New Roman" w:cs="Times New Roman"/>
        </w:rPr>
        <w:t>NFP</w:t>
      </w:r>
      <w:r w:rsidR="00D744BA">
        <w:rPr>
          <w:rFonts w:ascii="Times New Roman" w:eastAsia="ＭＳ 明朝" w:hAnsi="Times New Roman" w:cs="Times New Roman" w:hint="eastAsia"/>
        </w:rPr>
        <w:t>）</w:t>
      </w:r>
      <w:r w:rsidRPr="008B4114">
        <w:rPr>
          <w:rFonts w:ascii="Times New Roman" w:eastAsia="ＭＳ 明朝" w:hAnsi="Times New Roman" w:cs="Times New Roman"/>
        </w:rPr>
        <w:t>に送付して確認する。</w:t>
      </w:r>
    </w:p>
    <w:p w14:paraId="5A27D7CB" w14:textId="3942341F" w:rsidR="008B4114" w:rsidRPr="008B4114" w:rsidRDefault="008B4114" w:rsidP="00030B68">
      <w:pPr>
        <w:ind w:leftChars="250" w:left="770" w:right="9" w:hangingChars="100" w:hanging="220"/>
        <w:jc w:val="both"/>
        <w:rPr>
          <w:rFonts w:ascii="Times New Roman" w:eastAsia="ＭＳ 明朝" w:hAnsi="Times New Roman" w:cs="Times New Roman"/>
        </w:rPr>
      </w:pPr>
      <w:r w:rsidRPr="008B4114">
        <w:rPr>
          <w:rFonts w:ascii="Times New Roman" w:eastAsia="ＭＳ 明朝" w:hAnsi="Times New Roman" w:cs="Times New Roman"/>
        </w:rPr>
        <w:lastRenderedPageBreak/>
        <w:t xml:space="preserve">- </w:t>
      </w:r>
      <w:r>
        <w:rPr>
          <w:rFonts w:ascii="Times New Roman" w:eastAsia="ＭＳ 明朝" w:hAnsi="Times New Roman" w:cs="Times New Roman"/>
        </w:rPr>
        <w:t xml:space="preserve"> </w:t>
      </w:r>
      <w:r w:rsidR="00D744BA">
        <w:rPr>
          <w:rFonts w:ascii="Times New Roman" w:eastAsia="ＭＳ 明朝" w:hAnsi="Times New Roman" w:cs="Times New Roman" w:hint="eastAsia"/>
        </w:rPr>
        <w:t>担当部局</w:t>
      </w:r>
      <w:r w:rsidRPr="008B4114">
        <w:rPr>
          <w:rFonts w:ascii="Times New Roman" w:eastAsia="ＭＳ 明朝" w:hAnsi="Times New Roman" w:cs="Times New Roman"/>
        </w:rPr>
        <w:t>は、更新フォームを確認する。</w:t>
      </w:r>
      <w:r w:rsidR="00D744BA">
        <w:rPr>
          <w:rFonts w:ascii="Times New Roman" w:eastAsia="ＭＳ 明朝" w:hAnsi="Times New Roman" w:cs="Times New Roman" w:hint="eastAsia"/>
        </w:rPr>
        <w:t>担当部局</w:t>
      </w:r>
      <w:r w:rsidRPr="008B4114">
        <w:rPr>
          <w:rFonts w:ascii="Times New Roman" w:eastAsia="ＭＳ 明朝" w:hAnsi="Times New Roman" w:cs="Times New Roman"/>
        </w:rPr>
        <w:t>は、更新</w:t>
      </w:r>
      <w:r w:rsidR="00D744BA">
        <w:rPr>
          <w:rFonts w:ascii="Times New Roman" w:eastAsia="ＭＳ 明朝" w:hAnsi="Times New Roman" w:cs="Times New Roman" w:hint="eastAsia"/>
        </w:rPr>
        <w:t>フォーム</w:t>
      </w:r>
      <w:r w:rsidRPr="008B4114">
        <w:rPr>
          <w:rFonts w:ascii="Times New Roman" w:eastAsia="ＭＳ 明朝" w:hAnsi="Times New Roman" w:cs="Times New Roman"/>
        </w:rPr>
        <w:t>を確認し、不備がなければ、署名して事務局に提出する。</w:t>
      </w:r>
    </w:p>
    <w:p w14:paraId="458E6BD3" w14:textId="3BD65F5B" w:rsidR="008B4114" w:rsidRPr="008B4114" w:rsidRDefault="008B4114" w:rsidP="00030B68">
      <w:pPr>
        <w:ind w:left="367" w:right="9" w:firstLine="220"/>
        <w:jc w:val="both"/>
        <w:rPr>
          <w:rFonts w:ascii="Times New Roman" w:eastAsia="ＭＳ 明朝" w:hAnsi="Times New Roman" w:cs="Times New Roman"/>
        </w:rPr>
      </w:pPr>
      <w:r w:rsidRPr="008B4114">
        <w:rPr>
          <w:rFonts w:ascii="Times New Roman" w:eastAsia="ＭＳ 明朝" w:hAnsi="Times New Roman" w:cs="Times New Roman"/>
        </w:rPr>
        <w:t xml:space="preserve">- </w:t>
      </w:r>
      <w:r>
        <w:rPr>
          <w:rFonts w:ascii="Times New Roman" w:eastAsia="ＭＳ 明朝" w:hAnsi="Times New Roman" w:cs="Times New Roman"/>
        </w:rPr>
        <w:t xml:space="preserve">  </w:t>
      </w:r>
      <w:r w:rsidRPr="008B4114">
        <w:rPr>
          <w:rFonts w:ascii="Times New Roman" w:eastAsia="ＭＳ 明朝" w:hAnsi="Times New Roman" w:cs="Times New Roman"/>
        </w:rPr>
        <w:t>事務局は、</w:t>
      </w:r>
      <w:r w:rsidR="00D744BA">
        <w:rPr>
          <w:rFonts w:ascii="Times New Roman" w:eastAsia="ＭＳ 明朝" w:hAnsi="Times New Roman" w:cs="Times New Roman" w:hint="eastAsia"/>
        </w:rPr>
        <w:t>更新フォーム</w:t>
      </w:r>
      <w:r w:rsidRPr="008B4114">
        <w:rPr>
          <w:rFonts w:ascii="Times New Roman" w:eastAsia="ＭＳ 明朝" w:hAnsi="Times New Roman" w:cs="Times New Roman"/>
        </w:rPr>
        <w:t>を</w:t>
      </w:r>
      <w:r w:rsidRPr="008B4114">
        <w:rPr>
          <w:rFonts w:ascii="Times New Roman" w:eastAsia="ＭＳ 明朝" w:hAnsi="Times New Roman" w:cs="Times New Roman"/>
        </w:rPr>
        <w:t>IAC</w:t>
      </w:r>
      <w:r w:rsidRPr="008B4114">
        <w:rPr>
          <w:rFonts w:ascii="Times New Roman" w:eastAsia="ＭＳ 明朝" w:hAnsi="Times New Roman" w:cs="Times New Roman"/>
        </w:rPr>
        <w:t>の議長に転送する。</w:t>
      </w:r>
    </w:p>
    <w:p w14:paraId="03CB58C5" w14:textId="00F7DFC2" w:rsidR="008B4114" w:rsidRPr="008B4114" w:rsidRDefault="008B4114" w:rsidP="00030B68">
      <w:pPr>
        <w:ind w:left="367" w:right="9" w:firstLine="220"/>
        <w:jc w:val="both"/>
        <w:rPr>
          <w:rFonts w:ascii="Times New Roman" w:eastAsia="ＭＳ 明朝" w:hAnsi="Times New Roman" w:cs="Times New Roman"/>
        </w:rPr>
      </w:pPr>
      <w:r w:rsidRPr="008B4114">
        <w:rPr>
          <w:rFonts w:ascii="Times New Roman" w:eastAsia="ＭＳ 明朝" w:hAnsi="Times New Roman" w:cs="Times New Roman"/>
        </w:rPr>
        <w:t xml:space="preserve">- </w:t>
      </w:r>
      <w:r>
        <w:rPr>
          <w:rFonts w:ascii="Times New Roman" w:eastAsia="ＭＳ 明朝" w:hAnsi="Times New Roman" w:cs="Times New Roman"/>
        </w:rPr>
        <w:t xml:space="preserve">  </w:t>
      </w:r>
      <w:r w:rsidRPr="008B4114">
        <w:rPr>
          <w:rFonts w:ascii="Times New Roman" w:eastAsia="ＭＳ 明朝" w:hAnsi="Times New Roman" w:cs="Times New Roman"/>
        </w:rPr>
        <w:t>IAC</w:t>
      </w:r>
      <w:r w:rsidRPr="008B4114">
        <w:rPr>
          <w:rFonts w:ascii="Times New Roman" w:eastAsia="ＭＳ 明朝" w:hAnsi="Times New Roman" w:cs="Times New Roman"/>
        </w:rPr>
        <w:t>は、各都市から受け取った</w:t>
      </w:r>
      <w:r w:rsidR="00D744BA">
        <w:rPr>
          <w:rFonts w:ascii="Times New Roman" w:eastAsia="ＭＳ 明朝" w:hAnsi="Times New Roman" w:cs="Times New Roman" w:hint="eastAsia"/>
        </w:rPr>
        <w:t>更新フォーム</w:t>
      </w:r>
      <w:r w:rsidRPr="008B4114">
        <w:rPr>
          <w:rFonts w:ascii="Times New Roman" w:eastAsia="ＭＳ 明朝" w:hAnsi="Times New Roman" w:cs="Times New Roman"/>
        </w:rPr>
        <w:t>を検討</w:t>
      </w:r>
      <w:r w:rsidR="007D792E">
        <w:rPr>
          <w:rFonts w:ascii="Times New Roman" w:eastAsia="ＭＳ 明朝" w:hAnsi="Times New Roman" w:cs="Times New Roman" w:hint="eastAsia"/>
        </w:rPr>
        <w:t>する</w:t>
      </w:r>
      <w:r w:rsidRPr="008B4114">
        <w:rPr>
          <w:rFonts w:ascii="Times New Roman" w:eastAsia="ＭＳ 明朝" w:hAnsi="Times New Roman" w:cs="Times New Roman"/>
        </w:rPr>
        <w:t>。</w:t>
      </w:r>
    </w:p>
    <w:p w14:paraId="2B192C40" w14:textId="6120D7A7" w:rsidR="008B4114" w:rsidRPr="008B4114" w:rsidRDefault="008B4114" w:rsidP="00030B68">
      <w:pPr>
        <w:ind w:leftChars="250" w:left="770" w:right="9" w:hangingChars="100" w:hanging="220"/>
        <w:jc w:val="both"/>
        <w:rPr>
          <w:rFonts w:ascii="Times New Roman" w:eastAsia="ＭＳ 明朝" w:hAnsi="Times New Roman" w:cs="Times New Roman"/>
        </w:rPr>
      </w:pPr>
      <w:r w:rsidRPr="008B4114">
        <w:rPr>
          <w:rFonts w:ascii="Times New Roman" w:eastAsia="ＭＳ 明朝" w:hAnsi="Times New Roman" w:cs="Times New Roman"/>
        </w:rPr>
        <w:t xml:space="preserve">- </w:t>
      </w:r>
      <w:r>
        <w:rPr>
          <w:rFonts w:ascii="Times New Roman" w:eastAsia="ＭＳ 明朝" w:hAnsi="Times New Roman" w:cs="Times New Roman"/>
        </w:rPr>
        <w:t xml:space="preserve">  </w:t>
      </w:r>
      <w:r w:rsidRPr="008B4114">
        <w:rPr>
          <w:rFonts w:ascii="Times New Roman" w:eastAsia="ＭＳ 明朝" w:hAnsi="Times New Roman" w:cs="Times New Roman"/>
        </w:rPr>
        <w:t>明確な説明が必要な場合、</w:t>
      </w:r>
      <w:r w:rsidRPr="008B4114">
        <w:rPr>
          <w:rFonts w:ascii="Times New Roman" w:eastAsia="ＭＳ 明朝" w:hAnsi="Times New Roman" w:cs="Times New Roman"/>
        </w:rPr>
        <w:t>IAC</w:t>
      </w:r>
      <w:r w:rsidRPr="008B4114">
        <w:rPr>
          <w:rFonts w:ascii="Times New Roman" w:eastAsia="ＭＳ 明朝" w:hAnsi="Times New Roman" w:cs="Times New Roman"/>
        </w:rPr>
        <w:t>は更新</w:t>
      </w:r>
      <w:r w:rsidR="00D744BA">
        <w:rPr>
          <w:rFonts w:ascii="Times New Roman" w:eastAsia="ＭＳ 明朝" w:hAnsi="Times New Roman" w:cs="Times New Roman" w:hint="eastAsia"/>
        </w:rPr>
        <w:t>フォーム</w:t>
      </w:r>
      <w:r w:rsidRPr="008B4114">
        <w:rPr>
          <w:rFonts w:ascii="Times New Roman" w:eastAsia="ＭＳ 明朝" w:hAnsi="Times New Roman" w:cs="Times New Roman"/>
        </w:rPr>
        <w:t>を</w:t>
      </w:r>
      <w:r w:rsidR="00D744BA">
        <w:rPr>
          <w:rFonts w:ascii="Times New Roman" w:eastAsia="ＭＳ 明朝" w:hAnsi="Times New Roman" w:cs="Times New Roman" w:hint="eastAsia"/>
        </w:rPr>
        <w:t>担当部局</w:t>
      </w:r>
      <w:r w:rsidRPr="008B4114">
        <w:rPr>
          <w:rFonts w:ascii="Times New Roman" w:eastAsia="ＭＳ 明朝" w:hAnsi="Times New Roman" w:cs="Times New Roman"/>
        </w:rPr>
        <w:t>に返却し、適切な対応を求めることができ</w:t>
      </w:r>
      <w:r w:rsidR="00D744BA">
        <w:rPr>
          <w:rFonts w:ascii="Times New Roman" w:eastAsia="ＭＳ 明朝" w:hAnsi="Times New Roman" w:cs="Times New Roman" w:hint="eastAsia"/>
        </w:rPr>
        <w:t>る</w:t>
      </w:r>
      <w:r w:rsidRPr="008B4114">
        <w:rPr>
          <w:rFonts w:ascii="Times New Roman" w:eastAsia="ＭＳ 明朝" w:hAnsi="Times New Roman" w:cs="Times New Roman"/>
        </w:rPr>
        <w:t>。</w:t>
      </w:r>
    </w:p>
    <w:p w14:paraId="7FC34CF1" w14:textId="43FE14E8" w:rsidR="008B4114" w:rsidRPr="008B4114" w:rsidRDefault="008B4114" w:rsidP="00030B68">
      <w:pPr>
        <w:ind w:left="367" w:right="9" w:firstLine="220"/>
        <w:jc w:val="both"/>
        <w:rPr>
          <w:rFonts w:ascii="Times New Roman" w:eastAsia="ＭＳ 明朝" w:hAnsi="Times New Roman" w:cs="Times New Roman"/>
        </w:rPr>
      </w:pPr>
      <w:r w:rsidRPr="008B4114">
        <w:rPr>
          <w:rFonts w:ascii="Times New Roman" w:eastAsia="ＭＳ 明朝" w:hAnsi="Times New Roman" w:cs="Times New Roman"/>
        </w:rPr>
        <w:t>-</w:t>
      </w:r>
      <w:r>
        <w:rPr>
          <w:rFonts w:ascii="Times New Roman" w:eastAsia="ＭＳ 明朝" w:hAnsi="Times New Roman" w:cs="Times New Roman" w:hint="eastAsia"/>
        </w:rPr>
        <w:t xml:space="preserve"> </w:t>
      </w:r>
      <w:r w:rsidRPr="008B4114">
        <w:rPr>
          <w:rFonts w:ascii="Times New Roman" w:eastAsia="ＭＳ 明朝" w:hAnsi="Times New Roman" w:cs="Times New Roman"/>
        </w:rPr>
        <w:t xml:space="preserve"> IAC</w:t>
      </w:r>
      <w:r w:rsidRPr="008B4114">
        <w:rPr>
          <w:rFonts w:ascii="Times New Roman" w:eastAsia="ＭＳ 明朝" w:hAnsi="Times New Roman" w:cs="Times New Roman"/>
        </w:rPr>
        <w:t>は、更新に必要な基準を満たした都市のリストを</w:t>
      </w:r>
      <w:r w:rsidR="007D792E">
        <w:rPr>
          <w:rFonts w:ascii="Times New Roman" w:eastAsia="ＭＳ 明朝" w:hAnsi="Times New Roman" w:cs="Times New Roman" w:hint="eastAsia"/>
        </w:rPr>
        <w:t>常設委員会（</w:t>
      </w:r>
      <w:r w:rsidRPr="008B4114">
        <w:rPr>
          <w:rFonts w:ascii="Times New Roman" w:eastAsia="ＭＳ 明朝" w:hAnsi="Times New Roman" w:cs="Times New Roman"/>
        </w:rPr>
        <w:t>SC</w:t>
      </w:r>
      <w:r w:rsidR="007D792E">
        <w:rPr>
          <w:rFonts w:ascii="Times New Roman" w:eastAsia="ＭＳ 明朝" w:hAnsi="Times New Roman" w:cs="Times New Roman" w:hint="eastAsia"/>
        </w:rPr>
        <w:t>）</w:t>
      </w:r>
      <w:r w:rsidRPr="008B4114">
        <w:rPr>
          <w:rFonts w:ascii="Times New Roman" w:eastAsia="ＭＳ 明朝" w:hAnsi="Times New Roman" w:cs="Times New Roman"/>
        </w:rPr>
        <w:t>に報告</w:t>
      </w:r>
      <w:r w:rsidR="00D744BA">
        <w:rPr>
          <w:rFonts w:ascii="Times New Roman" w:eastAsia="ＭＳ 明朝" w:hAnsi="Times New Roman" w:cs="Times New Roman" w:hint="eastAsia"/>
        </w:rPr>
        <w:t>する</w:t>
      </w:r>
      <w:r w:rsidRPr="008B4114">
        <w:rPr>
          <w:rFonts w:ascii="Times New Roman" w:eastAsia="ＭＳ 明朝" w:hAnsi="Times New Roman" w:cs="Times New Roman"/>
        </w:rPr>
        <w:t>。</w:t>
      </w:r>
    </w:p>
    <w:p w14:paraId="026BB483" w14:textId="32E30052" w:rsidR="008B4114" w:rsidRPr="008B4114" w:rsidRDefault="008B4114" w:rsidP="00030B68">
      <w:pPr>
        <w:ind w:left="367" w:right="9" w:firstLine="220"/>
        <w:jc w:val="both"/>
        <w:rPr>
          <w:rFonts w:ascii="Times New Roman" w:eastAsia="ＭＳ 明朝" w:hAnsi="Times New Roman" w:cs="Times New Roman"/>
        </w:rPr>
      </w:pPr>
      <w:r w:rsidRPr="008B4114">
        <w:rPr>
          <w:rFonts w:ascii="Times New Roman" w:eastAsia="ＭＳ 明朝" w:hAnsi="Times New Roman" w:cs="Times New Roman"/>
        </w:rPr>
        <w:t xml:space="preserve">- </w:t>
      </w:r>
      <w:r w:rsidR="007D792E">
        <w:rPr>
          <w:rFonts w:ascii="Times New Roman" w:eastAsia="ＭＳ 明朝" w:hAnsi="Times New Roman" w:cs="Times New Roman" w:hint="eastAsia"/>
        </w:rPr>
        <w:t>常設委員会（</w:t>
      </w:r>
      <w:r w:rsidRPr="008B4114">
        <w:rPr>
          <w:rFonts w:ascii="Times New Roman" w:eastAsia="ＭＳ 明朝" w:hAnsi="Times New Roman" w:cs="Times New Roman"/>
        </w:rPr>
        <w:t>SC</w:t>
      </w:r>
      <w:r w:rsidR="007D792E">
        <w:rPr>
          <w:rFonts w:ascii="Times New Roman" w:eastAsia="ＭＳ 明朝" w:hAnsi="Times New Roman" w:cs="Times New Roman" w:hint="eastAsia"/>
        </w:rPr>
        <w:t>）</w:t>
      </w:r>
      <w:r w:rsidRPr="008B4114">
        <w:rPr>
          <w:rFonts w:ascii="Times New Roman" w:eastAsia="ＭＳ 明朝" w:hAnsi="Times New Roman" w:cs="Times New Roman"/>
        </w:rPr>
        <w:t>は、</w:t>
      </w:r>
      <w:r w:rsidRPr="008B4114">
        <w:rPr>
          <w:rFonts w:ascii="Times New Roman" w:eastAsia="ＭＳ 明朝" w:hAnsi="Times New Roman" w:cs="Times New Roman"/>
        </w:rPr>
        <w:t>IAC</w:t>
      </w:r>
      <w:r w:rsidRPr="008B4114">
        <w:rPr>
          <w:rFonts w:ascii="Times New Roman" w:eastAsia="ＭＳ 明朝" w:hAnsi="Times New Roman" w:cs="Times New Roman"/>
        </w:rPr>
        <w:t>の報告を受け、事務局に申請都市に更新の結果を通知するよう指示する。</w:t>
      </w:r>
    </w:p>
    <w:p w14:paraId="2EFE3704" w14:textId="382B1D99" w:rsidR="008B4114" w:rsidRPr="008B4114" w:rsidRDefault="008B4114" w:rsidP="00030B68">
      <w:pPr>
        <w:ind w:left="367" w:right="9" w:firstLine="220"/>
        <w:jc w:val="both"/>
        <w:rPr>
          <w:rFonts w:ascii="Times New Roman" w:eastAsia="ＭＳ 明朝" w:hAnsi="Times New Roman" w:cs="Times New Roman"/>
        </w:rPr>
      </w:pPr>
      <w:r w:rsidRPr="008B4114">
        <w:rPr>
          <w:rFonts w:ascii="Times New Roman" w:eastAsia="ＭＳ 明朝" w:hAnsi="Times New Roman" w:cs="Times New Roman"/>
        </w:rPr>
        <w:t xml:space="preserve">- </w:t>
      </w:r>
      <w:r w:rsidRPr="008B4114">
        <w:rPr>
          <w:rFonts w:ascii="Times New Roman" w:eastAsia="ＭＳ 明朝" w:hAnsi="Times New Roman" w:cs="Times New Roman"/>
        </w:rPr>
        <w:t>事務局は、湿地</w:t>
      </w:r>
      <w:r>
        <w:rPr>
          <w:rFonts w:ascii="Times New Roman" w:eastAsia="ＭＳ 明朝" w:hAnsi="Times New Roman" w:cs="Times New Roman" w:hint="eastAsia"/>
        </w:rPr>
        <w:t>自治体認証</w:t>
      </w:r>
      <w:r w:rsidRPr="008B4114">
        <w:rPr>
          <w:rFonts w:ascii="Times New Roman" w:eastAsia="ＭＳ 明朝" w:hAnsi="Times New Roman" w:cs="Times New Roman"/>
        </w:rPr>
        <w:t>専用ウェブページに都市の更新状況を掲載する。</w:t>
      </w:r>
    </w:p>
    <w:p w14:paraId="2D7968A7" w14:textId="028121E6" w:rsidR="00390395" w:rsidRDefault="00000000">
      <w:pPr>
        <w:ind w:left="367" w:right="9"/>
      </w:pPr>
      <w:r>
        <w:t xml:space="preserve">Cities may not wish to renew their Wetland City Accreditation. Where cities are not seeking renewal, an authorized representative of the accredited city must notify the designated NFP. The NFP in response to the call for Wetland City Accreditation renewal will inform the Secretariat of the decision, who in turn will notify the IAC. Formal notification of the cessation of accreditation will be published by the Secretariat on the dedicated webpage of the Wetland City Accreditation together with notification of new and renewed wetland cities. </w:t>
      </w:r>
    </w:p>
    <w:p w14:paraId="5681C112" w14:textId="478F289C" w:rsidR="008B4114" w:rsidRPr="008B4114" w:rsidRDefault="008B4114">
      <w:pPr>
        <w:ind w:left="367" w:right="9"/>
        <w:rPr>
          <w:rFonts w:ascii="Times New Roman" w:hAnsi="Times New Roman" w:cs="Times New Roman"/>
        </w:rPr>
      </w:pPr>
      <w:r w:rsidRPr="008B4114">
        <w:rPr>
          <w:rFonts w:ascii="Times New Roman" w:eastAsia="ＭＳ 明朝" w:hAnsi="Times New Roman" w:cs="Times New Roman"/>
        </w:rPr>
        <w:t>都市は、湿地</w:t>
      </w:r>
      <w:r>
        <w:rPr>
          <w:rFonts w:ascii="Times New Roman" w:eastAsia="ＭＳ 明朝" w:hAnsi="Times New Roman" w:cs="Times New Roman" w:hint="eastAsia"/>
        </w:rPr>
        <w:t>自治体認証</w:t>
      </w:r>
      <w:r w:rsidRPr="008B4114">
        <w:rPr>
          <w:rFonts w:ascii="Times New Roman" w:eastAsia="ＭＳ 明朝" w:hAnsi="Times New Roman" w:cs="Times New Roman"/>
        </w:rPr>
        <w:t>の更新を希望しない場合もある。都市が更新を希望しない場合、認定都市の正式な代表者は、指定された</w:t>
      </w:r>
      <w:r w:rsidRPr="008B4114">
        <w:rPr>
          <w:rFonts w:ascii="Times New Roman" w:hAnsi="Times New Roman" w:cs="Times New Roman"/>
        </w:rPr>
        <w:t xml:space="preserve"> </w:t>
      </w:r>
      <w:r w:rsidR="00D744BA">
        <w:rPr>
          <w:rFonts w:ascii="ＭＳ 明朝" w:eastAsia="ＭＳ 明朝" w:hAnsi="ＭＳ 明朝" w:cs="ＭＳ 明朝" w:hint="eastAsia"/>
        </w:rPr>
        <w:t>担当部局</w:t>
      </w:r>
      <w:r w:rsidRPr="008B4114">
        <w:rPr>
          <w:rFonts w:ascii="Times New Roman" w:eastAsia="ＭＳ 明朝" w:hAnsi="Times New Roman" w:cs="Times New Roman"/>
        </w:rPr>
        <w:t>に通知しなければならない。湿地</w:t>
      </w:r>
      <w:r>
        <w:rPr>
          <w:rFonts w:ascii="Times New Roman" w:eastAsia="ＭＳ 明朝" w:hAnsi="Times New Roman" w:cs="Times New Roman" w:hint="eastAsia"/>
        </w:rPr>
        <w:t>自治体認証</w:t>
      </w:r>
      <w:r w:rsidRPr="008B4114">
        <w:rPr>
          <w:rFonts w:ascii="Times New Roman" w:eastAsia="ＭＳ 明朝" w:hAnsi="Times New Roman" w:cs="Times New Roman"/>
        </w:rPr>
        <w:t>更新の呼びかけに応じた</w:t>
      </w:r>
      <w:r w:rsidR="00D744BA">
        <w:rPr>
          <w:rFonts w:ascii="Times New Roman" w:eastAsia="ＭＳ 明朝" w:hAnsi="Times New Roman" w:cs="Times New Roman" w:hint="eastAsia"/>
        </w:rPr>
        <w:t>担当部局</w:t>
      </w:r>
      <w:r w:rsidRPr="008B4114">
        <w:rPr>
          <w:rFonts w:ascii="Times New Roman" w:eastAsia="ＭＳ 明朝" w:hAnsi="Times New Roman" w:cs="Times New Roman"/>
        </w:rPr>
        <w:t>は、その決定を事務局に伝え、事務局は</w:t>
      </w:r>
      <w:r w:rsidRPr="008B4114">
        <w:rPr>
          <w:rFonts w:ascii="Times New Roman" w:hAnsi="Times New Roman" w:cs="Times New Roman"/>
        </w:rPr>
        <w:t>IAC</w:t>
      </w:r>
      <w:r w:rsidRPr="008B4114">
        <w:rPr>
          <w:rFonts w:ascii="Times New Roman" w:eastAsia="ＭＳ 明朝" w:hAnsi="Times New Roman" w:cs="Times New Roman"/>
        </w:rPr>
        <w:t>に通知することになる。認定中止の正式な通知は、事務局から湿地</w:t>
      </w:r>
      <w:r w:rsidR="0089476A">
        <w:rPr>
          <w:rFonts w:ascii="Times New Roman" w:eastAsia="ＭＳ 明朝" w:hAnsi="Times New Roman" w:cs="Times New Roman" w:hint="eastAsia"/>
        </w:rPr>
        <w:t>自治体認証</w:t>
      </w:r>
      <w:r w:rsidRPr="008B4114">
        <w:rPr>
          <w:rFonts w:ascii="Times New Roman" w:eastAsia="ＭＳ 明朝" w:hAnsi="Times New Roman" w:cs="Times New Roman"/>
        </w:rPr>
        <w:t>専用ウェブページに、新規・更新の湿地都市の通知とともに掲載される予定で</w:t>
      </w:r>
      <w:r w:rsidR="00D744BA">
        <w:rPr>
          <w:rFonts w:ascii="Times New Roman" w:eastAsia="ＭＳ 明朝" w:hAnsi="Times New Roman" w:cs="Times New Roman" w:hint="eastAsia"/>
        </w:rPr>
        <w:t>ある</w:t>
      </w:r>
      <w:r w:rsidRPr="008B4114">
        <w:rPr>
          <w:rFonts w:ascii="Times New Roman" w:eastAsia="ＭＳ 明朝" w:hAnsi="Times New Roman" w:cs="Times New Roman"/>
        </w:rPr>
        <w:t>。</w:t>
      </w:r>
    </w:p>
    <w:p w14:paraId="25B0A630" w14:textId="77777777" w:rsidR="00390395" w:rsidRDefault="00000000">
      <w:pPr>
        <w:spacing w:after="0" w:line="259" w:lineRule="auto"/>
        <w:ind w:left="12" w:firstLine="0"/>
      </w:pPr>
      <w:r>
        <w:t xml:space="preserve"> </w:t>
      </w:r>
      <w:r>
        <w:tab/>
        <w:t xml:space="preserve"> </w:t>
      </w:r>
    </w:p>
    <w:p w14:paraId="749E1952" w14:textId="77777777" w:rsidR="0004536D" w:rsidRDefault="00000000" w:rsidP="0004536D">
      <w:pPr>
        <w:pStyle w:val="1"/>
        <w:keepNext w:val="0"/>
        <w:keepLines w:val="0"/>
        <w:tabs>
          <w:tab w:val="center" w:pos="3254"/>
        </w:tabs>
        <w:ind w:left="-3" w:firstLine="0"/>
        <w:rPr>
          <w:rFonts w:ascii="ＭＳ 明朝" w:eastAsia="ＭＳ 明朝" w:hAnsi="ＭＳ 明朝" w:cs="ＭＳ 明朝"/>
        </w:rPr>
      </w:pPr>
      <w:r>
        <w:t>9.</w:t>
      </w:r>
      <w:r>
        <w:tab/>
      </w:r>
      <w:r w:rsidR="0004536D">
        <w:t xml:space="preserve">      </w:t>
      </w:r>
      <w:r>
        <w:t xml:space="preserve">Administration for Wetland City Accreditation </w:t>
      </w:r>
      <w:r w:rsidR="000F7140">
        <w:rPr>
          <w:rFonts w:ascii="ＭＳ 明朝" w:eastAsia="ＭＳ 明朝" w:hAnsi="ＭＳ 明朝" w:cs="ＭＳ 明朝" w:hint="eastAsia"/>
        </w:rPr>
        <w:t xml:space="preserve">　</w:t>
      </w:r>
    </w:p>
    <w:p w14:paraId="04E438E9" w14:textId="45D417B3" w:rsidR="00390395" w:rsidRDefault="000F7140" w:rsidP="0004536D">
      <w:pPr>
        <w:pStyle w:val="1"/>
        <w:keepNext w:val="0"/>
        <w:keepLines w:val="0"/>
        <w:tabs>
          <w:tab w:val="center" w:pos="3254"/>
        </w:tabs>
        <w:ind w:left="-3" w:firstLineChars="350" w:firstLine="773"/>
      </w:pPr>
      <w:r w:rsidRPr="007C4FCE">
        <w:rPr>
          <w:rFonts w:ascii="ＭＳ 明朝" w:eastAsia="ＭＳ 明朝" w:hAnsi="ＭＳ 明朝" w:cs="ＭＳ 明朝" w:hint="eastAsia"/>
          <w:sz w:val="22"/>
          <w:szCs w:val="20"/>
        </w:rPr>
        <w:t>湿地</w:t>
      </w:r>
      <w:r w:rsidR="0061691F">
        <w:rPr>
          <w:rFonts w:ascii="ＭＳ 明朝" w:eastAsia="ＭＳ 明朝" w:hAnsi="ＭＳ 明朝" w:cs="ＭＳ 明朝" w:hint="eastAsia"/>
          <w:sz w:val="22"/>
          <w:szCs w:val="20"/>
        </w:rPr>
        <w:t>自治体認証</w:t>
      </w:r>
      <w:r w:rsidRPr="007C4FCE">
        <w:rPr>
          <w:rFonts w:ascii="ＭＳ 明朝" w:eastAsia="ＭＳ 明朝" w:hAnsi="ＭＳ 明朝" w:cs="ＭＳ 明朝" w:hint="eastAsia"/>
          <w:sz w:val="22"/>
          <w:szCs w:val="20"/>
        </w:rPr>
        <w:t>のための行政</w:t>
      </w:r>
    </w:p>
    <w:p w14:paraId="42680255" w14:textId="6FE377F4" w:rsidR="00390395" w:rsidRPr="000F7140" w:rsidRDefault="00000000" w:rsidP="00030B68">
      <w:pPr>
        <w:pStyle w:val="2"/>
        <w:keepNext w:val="0"/>
        <w:keepLines w:val="0"/>
        <w:spacing w:after="227"/>
        <w:ind w:left="7"/>
        <w:jc w:val="both"/>
        <w:rPr>
          <w:b w:val="0"/>
          <w:bCs/>
        </w:rPr>
      </w:pPr>
      <w:r>
        <w:t xml:space="preserve">Terms of Reference of the Independent Advisory Committee </w:t>
      </w:r>
      <w:r w:rsidR="000F7140">
        <w:rPr>
          <w:rFonts w:ascii="ＭＳ 明朝" w:eastAsia="ＭＳ 明朝" w:hAnsi="ＭＳ 明朝" w:cs="ＭＳ 明朝" w:hint="eastAsia"/>
        </w:rPr>
        <w:t xml:space="preserve">　</w:t>
      </w:r>
      <w:r w:rsidR="000F7140" w:rsidRPr="007C4FCE">
        <w:rPr>
          <w:rFonts w:ascii="ＭＳ 明朝" w:eastAsia="ＭＳ 明朝" w:hAnsi="ＭＳ 明朝" w:cs="ＭＳ 明朝" w:hint="eastAsia"/>
        </w:rPr>
        <w:t>独立諮問委員会の付託事項</w:t>
      </w:r>
    </w:p>
    <w:p w14:paraId="2B2E5FDB" w14:textId="34FA226E" w:rsidR="00390395" w:rsidRPr="000F7140" w:rsidRDefault="00000000" w:rsidP="00030B68">
      <w:pPr>
        <w:pStyle w:val="3"/>
        <w:keepNext w:val="0"/>
        <w:keepLines w:val="0"/>
        <w:ind w:left="7" w:right="292"/>
        <w:jc w:val="both"/>
        <w:rPr>
          <w:rFonts w:ascii="Times New Roman" w:hAnsi="Times New Roman" w:cs="Times New Roman"/>
          <w:i w:val="0"/>
          <w:iCs/>
        </w:rPr>
      </w:pPr>
      <w:r>
        <w:t xml:space="preserve">Responsibilities of the Independent Advisory Committee (IAC) </w:t>
      </w:r>
      <w:r w:rsidR="000F7140">
        <w:rPr>
          <w:rFonts w:ascii="ＭＳ 明朝" w:eastAsia="ＭＳ 明朝" w:hAnsi="ＭＳ 明朝" w:cs="ＭＳ 明朝" w:hint="eastAsia"/>
          <w:i w:val="0"/>
          <w:iCs/>
        </w:rPr>
        <w:t xml:space="preserve">　</w:t>
      </w:r>
      <w:r w:rsidR="000F7140" w:rsidRPr="000F7140">
        <w:rPr>
          <w:rFonts w:ascii="Times New Roman" w:hAnsi="Times New Roman" w:cs="Times New Roman"/>
        </w:rPr>
        <w:t xml:space="preserve"> </w:t>
      </w:r>
      <w:r w:rsidR="000F7140" w:rsidRPr="000F7140">
        <w:rPr>
          <w:rFonts w:ascii="Times New Roman" w:eastAsia="ＭＳ 明朝" w:hAnsi="Times New Roman" w:cs="Times New Roman"/>
          <w:i w:val="0"/>
          <w:iCs/>
        </w:rPr>
        <w:t>独立諮問委員会（</w:t>
      </w:r>
      <w:r w:rsidR="000F7140" w:rsidRPr="000F7140">
        <w:rPr>
          <w:rFonts w:ascii="Times New Roman" w:eastAsia="ＭＳ 明朝" w:hAnsi="Times New Roman" w:cs="Times New Roman"/>
          <w:i w:val="0"/>
          <w:iCs/>
        </w:rPr>
        <w:t>IAC</w:t>
      </w:r>
      <w:r w:rsidR="000F7140" w:rsidRPr="000F7140">
        <w:rPr>
          <w:rFonts w:ascii="Times New Roman" w:eastAsia="ＭＳ 明朝" w:hAnsi="Times New Roman" w:cs="Times New Roman"/>
          <w:i w:val="0"/>
          <w:iCs/>
        </w:rPr>
        <w:t>）の責務</w:t>
      </w:r>
    </w:p>
    <w:p w14:paraId="2D201A65" w14:textId="77777777" w:rsidR="00390395" w:rsidRDefault="00000000" w:rsidP="00030B68">
      <w:pPr>
        <w:spacing w:after="12" w:line="259" w:lineRule="auto"/>
        <w:ind w:left="12" w:firstLine="0"/>
        <w:jc w:val="both"/>
      </w:pPr>
      <w:r>
        <w:rPr>
          <w:i/>
        </w:rPr>
        <w:t xml:space="preserve"> </w:t>
      </w:r>
    </w:p>
    <w:p w14:paraId="43A15342" w14:textId="77777777" w:rsidR="00390395" w:rsidRDefault="00000000" w:rsidP="00030B68">
      <w:pPr>
        <w:numPr>
          <w:ilvl w:val="0"/>
          <w:numId w:val="9"/>
        </w:numPr>
        <w:spacing w:after="266"/>
        <w:ind w:right="9" w:hanging="360"/>
        <w:jc w:val="both"/>
      </w:pPr>
      <w:r>
        <w:t xml:space="preserve">The IAC develops its own intersessional work plan for completing accreditation decisions and using the criteria and procedure outlined within this Annex and the terms of the proposed operational guidance for Wetland City Accreditation. </w:t>
      </w:r>
    </w:p>
    <w:p w14:paraId="3281CB71" w14:textId="102FE920" w:rsidR="00EE624F" w:rsidRPr="00EE624F" w:rsidRDefault="00EE624F" w:rsidP="00030B68">
      <w:pPr>
        <w:spacing w:after="266"/>
        <w:ind w:left="717" w:right="9" w:firstLine="0"/>
        <w:jc w:val="both"/>
        <w:rPr>
          <w:rFonts w:ascii="Times New Roman" w:eastAsia="ＭＳ 明朝" w:hAnsi="Times New Roman" w:cs="Times New Roman"/>
        </w:rPr>
      </w:pPr>
      <w:r w:rsidRPr="00EE624F">
        <w:rPr>
          <w:rFonts w:ascii="Times New Roman" w:eastAsia="ＭＳ 明朝" w:hAnsi="Times New Roman" w:cs="Times New Roman"/>
        </w:rPr>
        <w:t xml:space="preserve">IAC </w:t>
      </w:r>
      <w:r w:rsidRPr="00EE624F">
        <w:rPr>
          <w:rFonts w:ascii="Times New Roman" w:eastAsia="ＭＳ 明朝" w:hAnsi="Times New Roman" w:cs="Times New Roman"/>
        </w:rPr>
        <w:t>は、</w:t>
      </w:r>
      <w:r w:rsidR="00337D57">
        <w:rPr>
          <w:rFonts w:ascii="Times New Roman" w:eastAsia="ＭＳ 明朝" w:hAnsi="Times New Roman" w:cs="Times New Roman" w:hint="eastAsia"/>
        </w:rPr>
        <w:t>認証の決定</w:t>
      </w:r>
      <w:r w:rsidRPr="00EE624F">
        <w:rPr>
          <w:rFonts w:ascii="Times New Roman" w:eastAsia="ＭＳ 明朝" w:hAnsi="Times New Roman" w:cs="Times New Roman"/>
        </w:rPr>
        <w:t>を完了するために、この附属書内に概説された基準と手順、及び湿地都市認定のための運営ガイダンスの条件を用いて、独自の会期中作業計画を策定する。</w:t>
      </w:r>
    </w:p>
    <w:p w14:paraId="1F03D828" w14:textId="77777777" w:rsidR="00390395" w:rsidRDefault="00000000" w:rsidP="00030B68">
      <w:pPr>
        <w:numPr>
          <w:ilvl w:val="0"/>
          <w:numId w:val="9"/>
        </w:numPr>
        <w:spacing w:after="266"/>
        <w:ind w:right="9" w:hanging="360"/>
        <w:jc w:val="both"/>
      </w:pPr>
      <w:r>
        <w:t xml:space="preserve">IAC reviews the applications for new accreditation and decides whether to accredit proposed cities. Each application is reviewed by a minimum of two members of IAC and not assigned to members of the same nationality as applicant cities.  </w:t>
      </w:r>
    </w:p>
    <w:p w14:paraId="439BE90D" w14:textId="4F48724F" w:rsidR="00EE624F" w:rsidRPr="00EE624F" w:rsidRDefault="00EE624F" w:rsidP="00030B68">
      <w:pPr>
        <w:spacing w:after="266"/>
        <w:ind w:left="717" w:right="9" w:firstLine="0"/>
        <w:jc w:val="both"/>
        <w:rPr>
          <w:rFonts w:ascii="Times New Roman" w:eastAsia="ＭＳ 明朝" w:hAnsi="Times New Roman" w:cs="Times New Roman"/>
        </w:rPr>
      </w:pPr>
      <w:r w:rsidRPr="00EE624F">
        <w:rPr>
          <w:rFonts w:ascii="Times New Roman" w:eastAsia="ＭＳ 明朝" w:hAnsi="Times New Roman" w:cs="Times New Roman"/>
        </w:rPr>
        <w:lastRenderedPageBreak/>
        <w:t xml:space="preserve">IAC </w:t>
      </w:r>
      <w:r w:rsidRPr="00EE624F">
        <w:rPr>
          <w:rFonts w:ascii="Times New Roman" w:eastAsia="ＭＳ 明朝" w:hAnsi="Times New Roman" w:cs="Times New Roman"/>
        </w:rPr>
        <w:t>は、新規認定申請書を審査し、提案された都市を認定するかどうかを決定する。各申請書は、</w:t>
      </w:r>
      <w:r w:rsidRPr="00EE624F">
        <w:rPr>
          <w:rFonts w:ascii="Times New Roman" w:eastAsia="ＭＳ 明朝" w:hAnsi="Times New Roman" w:cs="Times New Roman"/>
        </w:rPr>
        <w:t>IAC</w:t>
      </w:r>
      <w:r w:rsidRPr="00EE624F">
        <w:rPr>
          <w:rFonts w:ascii="Times New Roman" w:eastAsia="ＭＳ 明朝" w:hAnsi="Times New Roman" w:cs="Times New Roman"/>
        </w:rPr>
        <w:t>の最低</w:t>
      </w:r>
      <w:r w:rsidRPr="00EE624F">
        <w:rPr>
          <w:rFonts w:ascii="Times New Roman" w:eastAsia="ＭＳ 明朝" w:hAnsi="Times New Roman" w:cs="Times New Roman"/>
        </w:rPr>
        <w:t>2</w:t>
      </w:r>
      <w:r w:rsidRPr="00EE624F">
        <w:rPr>
          <w:rFonts w:ascii="Times New Roman" w:eastAsia="ＭＳ 明朝" w:hAnsi="Times New Roman" w:cs="Times New Roman"/>
        </w:rPr>
        <w:t>名のメンバーによって審査され、申請都市と同じ国籍のメンバーには割り当てられない。</w:t>
      </w:r>
    </w:p>
    <w:p w14:paraId="71882D73" w14:textId="77777777" w:rsidR="00390395" w:rsidRDefault="00000000" w:rsidP="00030B68">
      <w:pPr>
        <w:numPr>
          <w:ilvl w:val="0"/>
          <w:numId w:val="9"/>
        </w:numPr>
        <w:spacing w:after="263"/>
        <w:ind w:right="9" w:hanging="360"/>
        <w:jc w:val="both"/>
      </w:pPr>
      <w:r>
        <w:t xml:space="preserve">IAC reviews the applications for renewed accreditation and decides whether to renew the accreditation of proposed cities. Each application is reviewed by a minimum of two members of IAC and not assigned to members of the same nationality as applicant cities.  </w:t>
      </w:r>
    </w:p>
    <w:p w14:paraId="2F249698" w14:textId="190F393C" w:rsidR="00EE624F" w:rsidRPr="00EE624F" w:rsidRDefault="00EE624F" w:rsidP="00030B68">
      <w:pPr>
        <w:spacing w:after="263"/>
        <w:ind w:left="717" w:right="9" w:firstLine="0"/>
        <w:jc w:val="both"/>
        <w:rPr>
          <w:rFonts w:ascii="Times New Roman" w:eastAsia="ＭＳ 明朝" w:hAnsi="Times New Roman" w:cs="Times New Roman"/>
        </w:rPr>
      </w:pPr>
      <w:r w:rsidRPr="00EE624F">
        <w:rPr>
          <w:rFonts w:ascii="Times New Roman" w:eastAsia="ＭＳ 明朝" w:hAnsi="Times New Roman" w:cs="Times New Roman"/>
        </w:rPr>
        <w:t>IAC</w:t>
      </w:r>
      <w:r w:rsidRPr="00EE624F">
        <w:rPr>
          <w:rFonts w:ascii="Times New Roman" w:eastAsia="ＭＳ 明朝" w:hAnsi="Times New Roman" w:cs="Times New Roman"/>
        </w:rPr>
        <w:t>は、更新認定申請を審査し、提案された都市の認定を更新するかどうかを決定する。各申請は、最低</w:t>
      </w:r>
      <w:r w:rsidRPr="00EE624F">
        <w:rPr>
          <w:rFonts w:ascii="Times New Roman" w:eastAsia="ＭＳ 明朝" w:hAnsi="Times New Roman" w:cs="Times New Roman"/>
        </w:rPr>
        <w:t>2</w:t>
      </w:r>
      <w:r w:rsidRPr="00EE624F">
        <w:rPr>
          <w:rFonts w:ascii="Times New Roman" w:eastAsia="ＭＳ 明朝" w:hAnsi="Times New Roman" w:cs="Times New Roman"/>
        </w:rPr>
        <w:t>名の</w:t>
      </w:r>
      <w:r w:rsidRPr="00EE624F">
        <w:rPr>
          <w:rFonts w:ascii="Times New Roman" w:eastAsia="ＭＳ 明朝" w:hAnsi="Times New Roman" w:cs="Times New Roman"/>
        </w:rPr>
        <w:t>IAC</w:t>
      </w:r>
      <w:r w:rsidRPr="00EE624F">
        <w:rPr>
          <w:rFonts w:ascii="Times New Roman" w:eastAsia="ＭＳ 明朝" w:hAnsi="Times New Roman" w:cs="Times New Roman"/>
        </w:rPr>
        <w:t>メンバーによって審査され、申請都市と同じ国籍のメンバ</w:t>
      </w:r>
      <w:r w:rsidR="00337D57">
        <w:rPr>
          <w:rFonts w:ascii="Times New Roman" w:eastAsia="ＭＳ 明朝" w:hAnsi="Times New Roman" w:cs="Times New Roman" w:hint="eastAsia"/>
        </w:rPr>
        <w:t>は割り当てられない</w:t>
      </w:r>
      <w:r w:rsidRPr="00EE624F">
        <w:rPr>
          <w:rFonts w:ascii="Times New Roman" w:eastAsia="ＭＳ 明朝" w:hAnsi="Times New Roman" w:cs="Times New Roman"/>
        </w:rPr>
        <w:t>。</w:t>
      </w:r>
    </w:p>
    <w:p w14:paraId="10449A74" w14:textId="77777777" w:rsidR="00390395" w:rsidRDefault="00000000" w:rsidP="00030B68">
      <w:pPr>
        <w:numPr>
          <w:ilvl w:val="0"/>
          <w:numId w:val="9"/>
        </w:numPr>
        <w:spacing w:after="266"/>
        <w:ind w:right="9" w:hanging="360"/>
        <w:jc w:val="both"/>
      </w:pPr>
      <w:r>
        <w:t xml:space="preserve">IAC reports its decision on new and renewed accreditation the final full meeting of the Standing Committee prior to the next meeting of the COP. </w:t>
      </w:r>
    </w:p>
    <w:p w14:paraId="7AC3F761" w14:textId="59451657" w:rsidR="00EE624F" w:rsidRPr="00EE624F" w:rsidRDefault="00EE624F" w:rsidP="00030B68">
      <w:pPr>
        <w:spacing w:after="266"/>
        <w:ind w:left="717" w:right="9" w:firstLine="0"/>
        <w:jc w:val="both"/>
        <w:rPr>
          <w:rFonts w:ascii="Times New Roman" w:eastAsia="ＭＳ 明朝" w:hAnsi="Times New Roman" w:cs="Times New Roman"/>
        </w:rPr>
      </w:pPr>
      <w:r w:rsidRPr="00EE624F">
        <w:rPr>
          <w:rFonts w:ascii="Times New Roman" w:eastAsia="ＭＳ 明朝" w:hAnsi="Times New Roman" w:cs="Times New Roman"/>
        </w:rPr>
        <w:t>IAC</w:t>
      </w:r>
      <w:r w:rsidRPr="00EE624F">
        <w:rPr>
          <w:rFonts w:ascii="Times New Roman" w:eastAsia="ＭＳ 明朝" w:hAnsi="Times New Roman" w:cs="Times New Roman"/>
        </w:rPr>
        <w:t>は、新規認定及び更新認定に関する決定を、</w:t>
      </w:r>
      <w:r w:rsidRPr="00EE624F">
        <w:rPr>
          <w:rFonts w:ascii="Times New Roman" w:eastAsia="ＭＳ 明朝" w:hAnsi="Times New Roman" w:cs="Times New Roman"/>
        </w:rPr>
        <w:t>COP</w:t>
      </w:r>
      <w:r w:rsidRPr="00EE624F">
        <w:rPr>
          <w:rFonts w:ascii="Times New Roman" w:eastAsia="ＭＳ 明朝" w:hAnsi="Times New Roman" w:cs="Times New Roman"/>
        </w:rPr>
        <w:t>の次回会合に先立つ常</w:t>
      </w:r>
      <w:r w:rsidR="00D744BA">
        <w:rPr>
          <w:rFonts w:ascii="Times New Roman" w:eastAsia="ＭＳ 明朝" w:hAnsi="Times New Roman" w:cs="Times New Roman" w:hint="eastAsia"/>
        </w:rPr>
        <w:t>設</w:t>
      </w:r>
      <w:r w:rsidRPr="00EE624F">
        <w:rPr>
          <w:rFonts w:ascii="Times New Roman" w:eastAsia="ＭＳ 明朝" w:hAnsi="Times New Roman" w:cs="Times New Roman"/>
        </w:rPr>
        <w:t>委員会の最終本会合に報告する。</w:t>
      </w:r>
    </w:p>
    <w:p w14:paraId="32E6096A" w14:textId="77777777" w:rsidR="00390395" w:rsidRDefault="00000000" w:rsidP="00030B68">
      <w:pPr>
        <w:numPr>
          <w:ilvl w:val="0"/>
          <w:numId w:val="9"/>
        </w:numPr>
        <w:spacing w:after="266"/>
        <w:ind w:right="9" w:hanging="360"/>
        <w:jc w:val="both"/>
      </w:pPr>
      <w:r>
        <w:t xml:space="preserve">IAC issues guidance on how cities and other human settlements should compile the nomination and renewal forms, especially regarding the level of detail required and the types of supporting evidence required, through operational guidance for Wetland City Accreditation. </w:t>
      </w:r>
    </w:p>
    <w:p w14:paraId="703E4A3C" w14:textId="4ECA546E" w:rsidR="00EE624F" w:rsidRDefault="00EE624F" w:rsidP="00030B68">
      <w:pPr>
        <w:spacing w:after="266"/>
        <w:ind w:left="717" w:right="9" w:firstLine="0"/>
        <w:jc w:val="both"/>
      </w:pPr>
      <w:r w:rsidRPr="000F7140">
        <w:rPr>
          <w:rFonts w:ascii="Times New Roman" w:eastAsia="ＭＳ 明朝" w:hAnsi="Times New Roman" w:cs="Times New Roman"/>
        </w:rPr>
        <w:t>IAC</w:t>
      </w:r>
      <w:r w:rsidRPr="000F7140">
        <w:rPr>
          <w:rFonts w:ascii="Times New Roman" w:eastAsia="ＭＳ 明朝" w:hAnsi="Times New Roman" w:cs="Times New Roman"/>
        </w:rPr>
        <w:t>は、湿地</w:t>
      </w:r>
      <w:r>
        <w:rPr>
          <w:rFonts w:ascii="Times New Roman" w:eastAsia="ＭＳ 明朝" w:hAnsi="Times New Roman" w:cs="Times New Roman" w:hint="eastAsia"/>
        </w:rPr>
        <w:t>自治体認証</w:t>
      </w:r>
      <w:r w:rsidRPr="000F7140">
        <w:rPr>
          <w:rFonts w:ascii="Times New Roman" w:eastAsia="ＭＳ 明朝" w:hAnsi="Times New Roman" w:cs="Times New Roman"/>
        </w:rPr>
        <w:t>の運用指針を通じて、都市及びその他の人間居住がどのように</w:t>
      </w:r>
      <w:r w:rsidR="00D744BA">
        <w:rPr>
          <w:rFonts w:ascii="Times New Roman" w:eastAsia="ＭＳ 明朝" w:hAnsi="Times New Roman" w:cs="Times New Roman" w:hint="eastAsia"/>
        </w:rPr>
        <w:t>申請書</w:t>
      </w:r>
      <w:r w:rsidRPr="000F7140">
        <w:rPr>
          <w:rFonts w:ascii="Times New Roman" w:eastAsia="ＭＳ 明朝" w:hAnsi="Times New Roman" w:cs="Times New Roman"/>
        </w:rPr>
        <w:t>及び更新</w:t>
      </w:r>
      <w:r w:rsidR="00D744BA">
        <w:rPr>
          <w:rFonts w:ascii="Times New Roman" w:eastAsia="ＭＳ 明朝" w:hAnsi="Times New Roman" w:cs="Times New Roman" w:hint="eastAsia"/>
        </w:rPr>
        <w:t>フォーム</w:t>
      </w:r>
      <w:r w:rsidRPr="000F7140">
        <w:rPr>
          <w:rFonts w:ascii="Times New Roman" w:eastAsia="ＭＳ 明朝" w:hAnsi="Times New Roman" w:cs="Times New Roman"/>
        </w:rPr>
        <w:t>を作成すべきか、特に要求される詳細度及び必要な裏付け証拠の種類に関する指針を発表</w:t>
      </w:r>
      <w:r w:rsidR="00D744BA">
        <w:rPr>
          <w:rFonts w:ascii="Times New Roman" w:eastAsia="ＭＳ 明朝" w:hAnsi="Times New Roman" w:cs="Times New Roman" w:hint="eastAsia"/>
        </w:rPr>
        <w:t>する</w:t>
      </w:r>
      <w:r w:rsidRPr="000F7140">
        <w:rPr>
          <w:rFonts w:ascii="Times New Roman" w:eastAsia="ＭＳ 明朝" w:hAnsi="Times New Roman" w:cs="Times New Roman"/>
        </w:rPr>
        <w:t>。</w:t>
      </w:r>
    </w:p>
    <w:p w14:paraId="3E0406F8" w14:textId="77777777" w:rsidR="00390395" w:rsidRDefault="00000000" w:rsidP="00030B68">
      <w:pPr>
        <w:numPr>
          <w:ilvl w:val="0"/>
          <w:numId w:val="9"/>
        </w:numPr>
        <w:spacing w:after="266"/>
        <w:ind w:right="9" w:hanging="360"/>
        <w:jc w:val="both"/>
      </w:pPr>
      <w:r>
        <w:t xml:space="preserve">IAC issues guidance, as required, for National Focal Points (NFPs) on how they could undertake a national review to determine which cities to propose to IAC, and evaluates the compiled accreditation forms to ensure that they abide by the criteria. </w:t>
      </w:r>
    </w:p>
    <w:p w14:paraId="0DFF5D58" w14:textId="781366A5" w:rsidR="00EE624F" w:rsidRDefault="00EE624F" w:rsidP="00030B68">
      <w:pPr>
        <w:spacing w:after="266"/>
        <w:ind w:left="717" w:right="9" w:firstLine="0"/>
        <w:jc w:val="both"/>
      </w:pPr>
      <w:r w:rsidRPr="000F7140">
        <w:rPr>
          <w:rFonts w:ascii="Times New Roman" w:eastAsia="ＭＳ 明朝" w:hAnsi="Times New Roman" w:cs="Times New Roman"/>
        </w:rPr>
        <w:t>IAC</w:t>
      </w:r>
      <w:r w:rsidRPr="000F7140">
        <w:rPr>
          <w:rFonts w:ascii="Times New Roman" w:eastAsia="ＭＳ 明朝" w:hAnsi="Times New Roman" w:cs="Times New Roman"/>
        </w:rPr>
        <w:t>は、必要に応じて、</w:t>
      </w:r>
      <w:r w:rsidR="00D744BA">
        <w:rPr>
          <w:rFonts w:ascii="Times New Roman" w:eastAsia="ＭＳ 明朝" w:hAnsi="Times New Roman" w:cs="Times New Roman" w:hint="eastAsia"/>
        </w:rPr>
        <w:t>担当部局</w:t>
      </w:r>
      <w:r w:rsidRPr="000F7140">
        <w:rPr>
          <w:rFonts w:ascii="Times New Roman" w:eastAsia="ＭＳ 明朝" w:hAnsi="Times New Roman" w:cs="Times New Roman"/>
        </w:rPr>
        <w:t>のために、どのように</w:t>
      </w:r>
      <w:r w:rsidRPr="000F7140">
        <w:rPr>
          <w:rFonts w:ascii="Times New Roman" w:eastAsia="ＭＳ 明朝" w:hAnsi="Times New Roman" w:cs="Times New Roman"/>
        </w:rPr>
        <w:t>IAC</w:t>
      </w:r>
      <w:r w:rsidRPr="000F7140">
        <w:rPr>
          <w:rFonts w:ascii="Times New Roman" w:eastAsia="ＭＳ 明朝" w:hAnsi="Times New Roman" w:cs="Times New Roman"/>
        </w:rPr>
        <w:t>に提案する都市を決定するための</w:t>
      </w:r>
      <w:r w:rsidR="00337D57">
        <w:rPr>
          <w:rFonts w:ascii="Times New Roman" w:eastAsia="ＭＳ 明朝" w:hAnsi="Times New Roman" w:cs="Times New Roman" w:hint="eastAsia"/>
        </w:rPr>
        <w:t>国内</w:t>
      </w:r>
      <w:r w:rsidRPr="000F7140">
        <w:rPr>
          <w:rFonts w:ascii="Times New Roman" w:eastAsia="ＭＳ 明朝" w:hAnsi="Times New Roman" w:cs="Times New Roman"/>
        </w:rPr>
        <w:t>審査を行うことができるかについてのガイダンスを発行し、編集された認定フォームが基準を遵守していることを確認するために評価する。</w:t>
      </w:r>
    </w:p>
    <w:p w14:paraId="3B8C1B4E" w14:textId="77777777" w:rsidR="00390395" w:rsidRDefault="00000000" w:rsidP="00030B68">
      <w:pPr>
        <w:numPr>
          <w:ilvl w:val="0"/>
          <w:numId w:val="9"/>
        </w:numPr>
        <w:ind w:right="9" w:hanging="360"/>
        <w:jc w:val="both"/>
      </w:pPr>
      <w:r>
        <w:t xml:space="preserve">IAC issues guidance on how it will transparently and objectively review applications and decide whether criteria have been satisfied and a city can be accredited through the operational guidance for Wetland City Accreditation. </w:t>
      </w:r>
    </w:p>
    <w:p w14:paraId="0E9BCE0B" w14:textId="5E524502" w:rsidR="00EE624F" w:rsidRDefault="00EE624F" w:rsidP="00030B68">
      <w:pPr>
        <w:ind w:left="717" w:right="9" w:firstLine="0"/>
        <w:jc w:val="both"/>
      </w:pPr>
      <w:r w:rsidRPr="000F7140">
        <w:rPr>
          <w:rFonts w:ascii="Times New Roman" w:eastAsia="ＭＳ 明朝" w:hAnsi="Times New Roman" w:cs="Times New Roman"/>
        </w:rPr>
        <w:t>IAC</w:t>
      </w:r>
      <w:r w:rsidRPr="000F7140">
        <w:rPr>
          <w:rFonts w:ascii="Times New Roman" w:eastAsia="ＭＳ 明朝" w:hAnsi="Times New Roman" w:cs="Times New Roman"/>
        </w:rPr>
        <w:t>は、湿地</w:t>
      </w:r>
      <w:r>
        <w:rPr>
          <w:rFonts w:ascii="Times New Roman" w:eastAsia="ＭＳ 明朝" w:hAnsi="Times New Roman" w:cs="Times New Roman" w:hint="eastAsia"/>
        </w:rPr>
        <w:t>自治体認証</w:t>
      </w:r>
      <w:r w:rsidRPr="000F7140">
        <w:rPr>
          <w:rFonts w:ascii="Times New Roman" w:eastAsia="ＭＳ 明朝" w:hAnsi="Times New Roman" w:cs="Times New Roman"/>
        </w:rPr>
        <w:t>のための運用ガイダンスを通じて、どのように透明かつ客観的に申請を審査し、基準が満たされ、都市が認定されるかどうかを決定するかについてのガイダンスを発行</w:t>
      </w:r>
      <w:r w:rsidR="00D744BA">
        <w:rPr>
          <w:rFonts w:ascii="Times New Roman" w:eastAsia="ＭＳ 明朝" w:hAnsi="Times New Roman" w:cs="Times New Roman" w:hint="eastAsia"/>
        </w:rPr>
        <w:t>する</w:t>
      </w:r>
      <w:r w:rsidRPr="000F7140">
        <w:rPr>
          <w:rFonts w:ascii="Times New Roman" w:eastAsia="ＭＳ 明朝" w:hAnsi="Times New Roman" w:cs="Times New Roman"/>
        </w:rPr>
        <w:t>。</w:t>
      </w:r>
    </w:p>
    <w:p w14:paraId="0900568E" w14:textId="6C537D49" w:rsidR="00390395" w:rsidRPr="00EE624F" w:rsidRDefault="00000000" w:rsidP="00030B68">
      <w:pPr>
        <w:pStyle w:val="3"/>
        <w:ind w:left="7" w:right="292"/>
        <w:jc w:val="both"/>
        <w:rPr>
          <w:i w:val="0"/>
          <w:iCs/>
        </w:rPr>
      </w:pPr>
      <w:r>
        <w:t xml:space="preserve">Membership of the Independent Advisory Committee </w:t>
      </w:r>
      <w:r w:rsidR="00EE624F">
        <w:rPr>
          <w:rFonts w:ascii="ＭＳ 明朝" w:eastAsia="ＭＳ 明朝" w:hAnsi="ＭＳ 明朝" w:cs="ＭＳ 明朝" w:hint="eastAsia"/>
          <w:i w:val="0"/>
          <w:iCs/>
        </w:rPr>
        <w:t xml:space="preserve">　</w:t>
      </w:r>
      <w:r w:rsidR="00EE624F" w:rsidRPr="00EE624F">
        <w:rPr>
          <w:rFonts w:ascii="ＭＳ 明朝" w:eastAsia="ＭＳ 明朝" w:hAnsi="ＭＳ 明朝" w:cs="ＭＳ 明朝" w:hint="eastAsia"/>
          <w:i w:val="0"/>
          <w:iCs/>
        </w:rPr>
        <w:t>独立諮問委員会のメンバー</w:t>
      </w:r>
    </w:p>
    <w:p w14:paraId="6D05498B" w14:textId="77777777" w:rsidR="00390395" w:rsidRDefault="00000000" w:rsidP="00030B68">
      <w:pPr>
        <w:spacing w:after="12" w:line="259" w:lineRule="auto"/>
        <w:ind w:left="12" w:firstLine="0"/>
        <w:jc w:val="both"/>
      </w:pPr>
      <w:r>
        <w:rPr>
          <w:i/>
        </w:rPr>
        <w:t xml:space="preserve"> </w:t>
      </w:r>
    </w:p>
    <w:p w14:paraId="7EE35007" w14:textId="77777777" w:rsidR="00390395" w:rsidRDefault="00000000" w:rsidP="00030B68">
      <w:pPr>
        <w:numPr>
          <w:ilvl w:val="0"/>
          <w:numId w:val="10"/>
        </w:numPr>
        <w:ind w:right="9" w:hanging="360"/>
        <w:jc w:val="both"/>
      </w:pPr>
      <w:r>
        <w:t xml:space="preserve">The composition of the Independent Advisory Committee shall be chosen by the SC from the following: </w:t>
      </w:r>
    </w:p>
    <w:p w14:paraId="71822A88" w14:textId="77777777" w:rsidR="00390395" w:rsidRDefault="00000000" w:rsidP="00030B68">
      <w:pPr>
        <w:numPr>
          <w:ilvl w:val="1"/>
          <w:numId w:val="10"/>
        </w:numPr>
        <w:spacing w:after="0"/>
        <w:ind w:right="9" w:hanging="286"/>
        <w:jc w:val="both"/>
      </w:pPr>
      <w:r>
        <w:t xml:space="preserve">A Standing Committee member representative from each of the six regions of the Ramsar Convention </w:t>
      </w:r>
    </w:p>
    <w:p w14:paraId="29A68557" w14:textId="77777777" w:rsidR="00390395" w:rsidRDefault="00000000" w:rsidP="00030B68">
      <w:pPr>
        <w:numPr>
          <w:ilvl w:val="1"/>
          <w:numId w:val="10"/>
        </w:numPr>
        <w:spacing w:after="5" w:line="249" w:lineRule="auto"/>
        <w:ind w:right="9" w:hanging="286"/>
        <w:jc w:val="both"/>
      </w:pPr>
      <w:r>
        <w:t xml:space="preserve">A representative of the Ramsar Convention’s International Organization Partners </w:t>
      </w:r>
    </w:p>
    <w:p w14:paraId="74561DAA" w14:textId="77777777" w:rsidR="00390395" w:rsidRDefault="00000000" w:rsidP="00030B68">
      <w:pPr>
        <w:numPr>
          <w:ilvl w:val="1"/>
          <w:numId w:val="10"/>
        </w:numPr>
        <w:spacing w:after="10"/>
        <w:ind w:right="9" w:hanging="286"/>
        <w:jc w:val="both"/>
      </w:pPr>
      <w:r>
        <w:t xml:space="preserve">A representative of the United Nations Human Settlements </w:t>
      </w:r>
      <w:proofErr w:type="spellStart"/>
      <w:r>
        <w:t>Programme</w:t>
      </w:r>
      <w:proofErr w:type="spellEnd"/>
      <w:r>
        <w:t xml:space="preserve"> (UN-Habitat) </w:t>
      </w:r>
    </w:p>
    <w:p w14:paraId="26BCF267" w14:textId="77777777" w:rsidR="00390395" w:rsidRDefault="00000000" w:rsidP="00030B68">
      <w:pPr>
        <w:numPr>
          <w:ilvl w:val="1"/>
          <w:numId w:val="10"/>
        </w:numPr>
        <w:spacing w:after="10"/>
        <w:ind w:right="9" w:hanging="286"/>
        <w:jc w:val="both"/>
      </w:pPr>
      <w:r>
        <w:lastRenderedPageBreak/>
        <w:t xml:space="preserve">A representative from ICLEI-Local Governments for Sustainability (ICLEI) </w:t>
      </w:r>
    </w:p>
    <w:p w14:paraId="39AC25C5" w14:textId="77777777" w:rsidR="00390395" w:rsidRDefault="00000000" w:rsidP="00030B68">
      <w:pPr>
        <w:numPr>
          <w:ilvl w:val="1"/>
          <w:numId w:val="10"/>
        </w:numPr>
        <w:spacing w:after="10"/>
        <w:ind w:right="9" w:hanging="286"/>
        <w:jc w:val="both"/>
      </w:pPr>
      <w:r>
        <w:t xml:space="preserve">A representative of the STRP of the Ramsar Convention </w:t>
      </w:r>
    </w:p>
    <w:p w14:paraId="1C31D3EE" w14:textId="77777777" w:rsidR="00390395" w:rsidRDefault="00000000" w:rsidP="00030B68">
      <w:pPr>
        <w:numPr>
          <w:ilvl w:val="1"/>
          <w:numId w:val="10"/>
        </w:numPr>
        <w:spacing w:after="0"/>
        <w:ind w:right="9" w:hanging="286"/>
        <w:jc w:val="both"/>
      </w:pPr>
      <w:r>
        <w:t xml:space="preserve">A representative of the Communication, Education, Participation and Awareness (CEPA) Oversight Panel of the Ramsar Convention </w:t>
      </w:r>
    </w:p>
    <w:p w14:paraId="3E9C1160" w14:textId="77777777" w:rsidR="00390395" w:rsidRDefault="00000000" w:rsidP="00030B68">
      <w:pPr>
        <w:numPr>
          <w:ilvl w:val="1"/>
          <w:numId w:val="10"/>
        </w:numPr>
        <w:spacing w:after="10"/>
        <w:ind w:right="9" w:hanging="286"/>
        <w:jc w:val="both"/>
      </w:pPr>
      <w:r>
        <w:t xml:space="preserve">Representatives of any concerned Ramsar Regional Initiatives </w:t>
      </w:r>
    </w:p>
    <w:p w14:paraId="04536765" w14:textId="77777777" w:rsidR="00390395" w:rsidRDefault="00000000" w:rsidP="00030B68">
      <w:pPr>
        <w:numPr>
          <w:ilvl w:val="1"/>
          <w:numId w:val="10"/>
        </w:numPr>
        <w:spacing w:after="0"/>
        <w:ind w:right="9" w:hanging="286"/>
        <w:jc w:val="both"/>
      </w:pPr>
      <w:r>
        <w:t xml:space="preserve">The Secretary General of the Ramsar Convention or his/her designated representative (observer) </w:t>
      </w:r>
    </w:p>
    <w:p w14:paraId="0EB2472A" w14:textId="59FA4544" w:rsidR="00390395" w:rsidRDefault="00390395" w:rsidP="00030B68">
      <w:pPr>
        <w:spacing w:after="12" w:line="259" w:lineRule="auto"/>
        <w:jc w:val="both"/>
      </w:pPr>
    </w:p>
    <w:p w14:paraId="75DC4FE1" w14:textId="3B7B2ED8" w:rsidR="00EE624F" w:rsidRPr="00EE624F" w:rsidRDefault="00EE624F" w:rsidP="00030B68">
      <w:pPr>
        <w:spacing w:after="12" w:line="259" w:lineRule="auto"/>
        <w:jc w:val="both"/>
        <w:rPr>
          <w:rFonts w:ascii="ＭＳ 明朝" w:eastAsia="ＭＳ 明朝" w:hAnsi="ＭＳ 明朝" w:cs="ＭＳ 明朝"/>
        </w:rPr>
      </w:pPr>
      <w:r>
        <w:rPr>
          <w:rFonts w:ascii="ＭＳ 明朝" w:eastAsia="ＭＳ 明朝" w:hAnsi="ＭＳ 明朝" w:cs="ＭＳ 明朝" w:hint="eastAsia"/>
        </w:rPr>
        <w:t xml:space="preserve">　 </w:t>
      </w:r>
      <w:r>
        <w:rPr>
          <w:rFonts w:ascii="Times New Roman" w:eastAsia="ＭＳ 明朝" w:hAnsi="Times New Roman" w:cs="Times New Roman"/>
        </w:rPr>
        <w:t xml:space="preserve"> </w:t>
      </w:r>
      <w:r w:rsidRPr="00EE624F">
        <w:rPr>
          <w:rFonts w:ascii="Times New Roman" w:eastAsia="ＭＳ 明朝" w:hAnsi="Times New Roman" w:cs="Times New Roman"/>
        </w:rPr>
        <w:t>独</w:t>
      </w:r>
      <w:r w:rsidRPr="00EE624F">
        <w:rPr>
          <w:rFonts w:ascii="ＭＳ 明朝" w:eastAsia="ＭＳ 明朝" w:hAnsi="ＭＳ 明朝" w:cs="ＭＳ 明朝" w:hint="eastAsia"/>
        </w:rPr>
        <w:t>立諮問委員会の構成は、以下の中から本</w:t>
      </w:r>
      <w:r w:rsidRPr="007C4FCE">
        <w:rPr>
          <w:rFonts w:ascii="Times New Roman" w:eastAsia="ＭＳ 明朝" w:hAnsi="Times New Roman" w:cs="Times New Roman"/>
        </w:rPr>
        <w:t>SC</w:t>
      </w:r>
      <w:r w:rsidRPr="00EE624F">
        <w:rPr>
          <w:rFonts w:ascii="ＭＳ 明朝" w:eastAsia="ＭＳ 明朝" w:hAnsi="ＭＳ 明朝" w:cs="ＭＳ 明朝" w:hint="eastAsia"/>
        </w:rPr>
        <w:t>が選択するものとする：</w:t>
      </w:r>
      <w:r w:rsidRPr="00EE624F">
        <w:rPr>
          <w:rFonts w:ascii="ＭＳ 明朝" w:eastAsia="ＭＳ 明朝" w:hAnsi="ＭＳ 明朝" w:cs="ＭＳ 明朝"/>
        </w:rPr>
        <w:t xml:space="preserve"> </w:t>
      </w:r>
    </w:p>
    <w:p w14:paraId="04836791" w14:textId="77777777" w:rsidR="00EE624F" w:rsidRDefault="00EE624F" w:rsidP="00030B68">
      <w:pPr>
        <w:spacing w:after="12" w:line="259" w:lineRule="auto"/>
        <w:ind w:left="9" w:firstLineChars="250" w:firstLine="550"/>
        <w:jc w:val="both"/>
        <w:rPr>
          <w:rFonts w:ascii="Times New Roman" w:eastAsia="ＭＳ 明朝" w:hAnsi="Times New Roman" w:cs="Times New Roman"/>
        </w:rPr>
      </w:pPr>
      <w:r w:rsidRPr="00EE624F">
        <w:rPr>
          <w:rFonts w:ascii="Times New Roman" w:eastAsia="ＭＳ 明朝" w:hAnsi="Times New Roman" w:cs="Times New Roman"/>
        </w:rPr>
        <w:t>A.</w:t>
      </w:r>
      <w:r w:rsidRPr="00EE624F">
        <w:rPr>
          <w:rFonts w:ascii="Times New Roman" w:eastAsia="ＭＳ 明朝" w:hAnsi="Times New Roman" w:cs="Times New Roman"/>
        </w:rPr>
        <w:tab/>
      </w:r>
      <w:r w:rsidRPr="00EE624F">
        <w:rPr>
          <w:rFonts w:ascii="Times New Roman" w:eastAsia="ＭＳ 明朝" w:hAnsi="Times New Roman" w:cs="Times New Roman"/>
        </w:rPr>
        <w:t>ラムサール条約の</w:t>
      </w:r>
      <w:r w:rsidRPr="00EE624F">
        <w:rPr>
          <w:rFonts w:ascii="Times New Roman" w:eastAsia="ＭＳ 明朝" w:hAnsi="Times New Roman" w:cs="Times New Roman"/>
        </w:rPr>
        <w:t>6</w:t>
      </w:r>
      <w:r w:rsidRPr="00EE624F">
        <w:rPr>
          <w:rFonts w:ascii="Times New Roman" w:eastAsia="ＭＳ 明朝" w:hAnsi="Times New Roman" w:cs="Times New Roman"/>
        </w:rPr>
        <w:t>つの地域それぞれから代表される常設委員会メンバー</w:t>
      </w:r>
      <w:r w:rsidRPr="00EE624F">
        <w:rPr>
          <w:rFonts w:ascii="Times New Roman" w:eastAsia="ＭＳ 明朝" w:hAnsi="Times New Roman" w:cs="Times New Roman"/>
        </w:rPr>
        <w:t xml:space="preserve"> </w:t>
      </w:r>
    </w:p>
    <w:p w14:paraId="0BFF4CF5" w14:textId="46494907" w:rsidR="00EE624F" w:rsidRDefault="00EE624F" w:rsidP="00030B68">
      <w:pPr>
        <w:spacing w:after="12" w:line="259" w:lineRule="auto"/>
        <w:ind w:left="9" w:firstLineChars="250" w:firstLine="550"/>
        <w:jc w:val="both"/>
        <w:rPr>
          <w:rFonts w:ascii="Times New Roman" w:eastAsia="ＭＳ 明朝" w:hAnsi="Times New Roman" w:cs="Times New Roman"/>
        </w:rPr>
      </w:pPr>
      <w:r w:rsidRPr="00EE624F">
        <w:rPr>
          <w:rFonts w:ascii="Times New Roman" w:eastAsia="ＭＳ 明朝" w:hAnsi="Times New Roman" w:cs="Times New Roman"/>
        </w:rPr>
        <w:t>B.</w:t>
      </w:r>
      <w:r w:rsidRPr="00EE624F">
        <w:rPr>
          <w:rFonts w:ascii="Times New Roman" w:eastAsia="ＭＳ 明朝" w:hAnsi="Times New Roman" w:cs="Times New Roman"/>
        </w:rPr>
        <w:tab/>
      </w:r>
      <w:r w:rsidRPr="00EE624F">
        <w:rPr>
          <w:rFonts w:ascii="Times New Roman" w:eastAsia="ＭＳ 明朝" w:hAnsi="Times New Roman" w:cs="Times New Roman"/>
        </w:rPr>
        <w:t>ラムサール条約の国際機関パートナーの代表者</w:t>
      </w:r>
      <w:r w:rsidRPr="00EE624F">
        <w:rPr>
          <w:rFonts w:ascii="Times New Roman" w:eastAsia="ＭＳ 明朝" w:hAnsi="Times New Roman" w:cs="Times New Roman"/>
        </w:rPr>
        <w:t xml:space="preserve"> </w:t>
      </w:r>
    </w:p>
    <w:p w14:paraId="5C38177D" w14:textId="65284577" w:rsidR="00EE624F" w:rsidRPr="00EE624F" w:rsidRDefault="00EE624F" w:rsidP="00030B68">
      <w:pPr>
        <w:spacing w:after="12" w:line="259" w:lineRule="auto"/>
        <w:ind w:firstLineChars="219" w:firstLine="482"/>
        <w:jc w:val="both"/>
        <w:rPr>
          <w:rFonts w:ascii="Times New Roman" w:eastAsia="ＭＳ 明朝" w:hAnsi="Times New Roman" w:cs="Times New Roman"/>
        </w:rPr>
      </w:pPr>
      <w:r w:rsidRPr="00EE624F">
        <w:rPr>
          <w:rFonts w:ascii="Times New Roman" w:eastAsia="ＭＳ 明朝" w:hAnsi="Times New Roman" w:cs="Times New Roman"/>
        </w:rPr>
        <w:t>C.</w:t>
      </w:r>
      <w:r w:rsidRPr="00EE624F">
        <w:rPr>
          <w:rFonts w:ascii="Times New Roman" w:eastAsia="ＭＳ 明朝" w:hAnsi="Times New Roman" w:cs="Times New Roman"/>
        </w:rPr>
        <w:tab/>
      </w:r>
      <w:r w:rsidRPr="00EE624F">
        <w:rPr>
          <w:rFonts w:ascii="Times New Roman" w:eastAsia="ＭＳ 明朝" w:hAnsi="Times New Roman" w:cs="Times New Roman"/>
        </w:rPr>
        <w:t>国</w:t>
      </w:r>
      <w:r w:rsidR="002434B2">
        <w:rPr>
          <w:rFonts w:ascii="Times New Roman" w:eastAsia="ＭＳ 明朝" w:hAnsi="Times New Roman" w:cs="Times New Roman" w:hint="eastAsia"/>
        </w:rPr>
        <w:t>際</w:t>
      </w:r>
      <w:r w:rsidRPr="00EE624F">
        <w:rPr>
          <w:rFonts w:ascii="Times New Roman" w:eastAsia="ＭＳ 明朝" w:hAnsi="Times New Roman" w:cs="Times New Roman"/>
        </w:rPr>
        <w:t>連</w:t>
      </w:r>
      <w:r w:rsidR="002434B2">
        <w:rPr>
          <w:rFonts w:ascii="Times New Roman" w:eastAsia="ＭＳ 明朝" w:hAnsi="Times New Roman" w:cs="Times New Roman" w:hint="eastAsia"/>
        </w:rPr>
        <w:t>合</w:t>
      </w:r>
      <w:r w:rsidRPr="00EE624F">
        <w:rPr>
          <w:rFonts w:ascii="Times New Roman" w:eastAsia="ＭＳ 明朝" w:hAnsi="Times New Roman" w:cs="Times New Roman"/>
        </w:rPr>
        <w:t>人間居住計画（</w:t>
      </w:r>
      <w:r w:rsidRPr="00EE624F">
        <w:rPr>
          <w:rFonts w:ascii="Times New Roman" w:eastAsia="ＭＳ 明朝" w:hAnsi="Times New Roman" w:cs="Times New Roman"/>
        </w:rPr>
        <w:t>UN-Habitat</w:t>
      </w:r>
      <w:r w:rsidRPr="00EE624F">
        <w:rPr>
          <w:rFonts w:ascii="Times New Roman" w:eastAsia="ＭＳ 明朝" w:hAnsi="Times New Roman" w:cs="Times New Roman"/>
        </w:rPr>
        <w:t>）の代表者</w:t>
      </w:r>
      <w:r w:rsidRPr="00EE624F">
        <w:rPr>
          <w:rFonts w:ascii="Times New Roman" w:eastAsia="ＭＳ 明朝" w:hAnsi="Times New Roman" w:cs="Times New Roman"/>
        </w:rPr>
        <w:t>1</w:t>
      </w:r>
      <w:r w:rsidRPr="00EE624F">
        <w:rPr>
          <w:rFonts w:ascii="Times New Roman" w:eastAsia="ＭＳ 明朝" w:hAnsi="Times New Roman" w:cs="Times New Roman"/>
        </w:rPr>
        <w:t>名</w:t>
      </w:r>
      <w:r w:rsidRPr="00EE624F">
        <w:rPr>
          <w:rFonts w:ascii="Times New Roman" w:eastAsia="ＭＳ 明朝" w:hAnsi="Times New Roman" w:cs="Times New Roman"/>
        </w:rPr>
        <w:t xml:space="preserve"> </w:t>
      </w:r>
    </w:p>
    <w:p w14:paraId="6EE9F0FF" w14:textId="754E29C9" w:rsidR="00EE624F" w:rsidRPr="00EE624F" w:rsidRDefault="00EE624F" w:rsidP="00030B68">
      <w:pPr>
        <w:spacing w:after="12" w:line="259" w:lineRule="auto"/>
        <w:ind w:firstLineChars="219" w:firstLine="482"/>
        <w:jc w:val="both"/>
        <w:rPr>
          <w:rFonts w:ascii="Times New Roman" w:eastAsia="ＭＳ 明朝" w:hAnsi="Times New Roman" w:cs="Times New Roman"/>
        </w:rPr>
      </w:pPr>
      <w:r w:rsidRPr="00EE624F">
        <w:rPr>
          <w:rFonts w:ascii="Times New Roman" w:eastAsia="ＭＳ 明朝" w:hAnsi="Times New Roman" w:cs="Times New Roman"/>
        </w:rPr>
        <w:t>D.</w:t>
      </w:r>
      <w:r w:rsidRPr="00EE624F">
        <w:rPr>
          <w:rFonts w:ascii="Times New Roman" w:eastAsia="ＭＳ 明朝" w:hAnsi="Times New Roman" w:cs="Times New Roman"/>
        </w:rPr>
        <w:tab/>
      </w:r>
      <w:r w:rsidRPr="00EE624F">
        <w:rPr>
          <w:rFonts w:ascii="Times New Roman" w:eastAsia="ＭＳ 明朝" w:hAnsi="Times New Roman" w:cs="Times New Roman"/>
        </w:rPr>
        <w:t>持続可能な</w:t>
      </w:r>
      <w:r w:rsidR="002434B2">
        <w:rPr>
          <w:rFonts w:ascii="Times New Roman" w:eastAsia="ＭＳ 明朝" w:hAnsi="Times New Roman" w:cs="Times New Roman" w:hint="eastAsia"/>
        </w:rPr>
        <w:t>都市と地域をめざす自治体協議階</w:t>
      </w:r>
      <w:r w:rsidRPr="00EE624F">
        <w:rPr>
          <w:rFonts w:ascii="Times New Roman" w:eastAsia="ＭＳ 明朝" w:hAnsi="Times New Roman" w:cs="Times New Roman"/>
        </w:rPr>
        <w:t>（</w:t>
      </w:r>
      <w:r w:rsidRPr="00EE624F">
        <w:rPr>
          <w:rFonts w:ascii="Times New Roman" w:eastAsia="ＭＳ 明朝" w:hAnsi="Times New Roman" w:cs="Times New Roman"/>
        </w:rPr>
        <w:t>ICLEI</w:t>
      </w:r>
      <w:r w:rsidRPr="00EE624F">
        <w:rPr>
          <w:rFonts w:ascii="Times New Roman" w:eastAsia="ＭＳ 明朝" w:hAnsi="Times New Roman" w:cs="Times New Roman"/>
        </w:rPr>
        <w:t>）」からの代表者</w:t>
      </w:r>
      <w:r w:rsidRPr="00EE624F">
        <w:rPr>
          <w:rFonts w:ascii="Times New Roman" w:eastAsia="ＭＳ 明朝" w:hAnsi="Times New Roman" w:cs="Times New Roman"/>
        </w:rPr>
        <w:t xml:space="preserve"> </w:t>
      </w:r>
    </w:p>
    <w:p w14:paraId="1FCF57A2" w14:textId="52A5F157" w:rsidR="00EE624F" w:rsidRDefault="00EE624F" w:rsidP="00030B68">
      <w:pPr>
        <w:spacing w:after="12" w:line="259" w:lineRule="auto"/>
        <w:ind w:firstLineChars="219" w:firstLine="482"/>
        <w:jc w:val="both"/>
        <w:rPr>
          <w:rFonts w:ascii="Times New Roman" w:eastAsia="ＭＳ 明朝" w:hAnsi="Times New Roman" w:cs="Times New Roman"/>
        </w:rPr>
      </w:pPr>
      <w:r w:rsidRPr="00EE624F">
        <w:rPr>
          <w:rFonts w:ascii="Times New Roman" w:eastAsia="ＭＳ 明朝" w:hAnsi="Times New Roman" w:cs="Times New Roman"/>
        </w:rPr>
        <w:t>E.</w:t>
      </w:r>
      <w:r w:rsidRPr="00EE624F">
        <w:rPr>
          <w:rFonts w:ascii="Times New Roman" w:eastAsia="ＭＳ 明朝" w:hAnsi="Times New Roman" w:cs="Times New Roman"/>
        </w:rPr>
        <w:tab/>
      </w:r>
      <w:r w:rsidRPr="00EE624F">
        <w:rPr>
          <w:rFonts w:ascii="Times New Roman" w:eastAsia="ＭＳ 明朝" w:hAnsi="Times New Roman" w:cs="Times New Roman"/>
        </w:rPr>
        <w:t>ラムサール条約</w:t>
      </w:r>
      <w:r w:rsidR="002434B2">
        <w:rPr>
          <w:rFonts w:ascii="Times New Roman" w:eastAsia="ＭＳ 明朝" w:hAnsi="Times New Roman" w:cs="Times New Roman" w:hint="eastAsia"/>
        </w:rPr>
        <w:t>の科学技術審査検討会</w:t>
      </w:r>
      <w:r w:rsidRPr="00EE624F">
        <w:rPr>
          <w:rFonts w:ascii="Times New Roman" w:eastAsia="ＭＳ 明朝" w:hAnsi="Times New Roman" w:cs="Times New Roman"/>
        </w:rPr>
        <w:t>の代表者</w:t>
      </w:r>
    </w:p>
    <w:p w14:paraId="70619207" w14:textId="4328710B" w:rsidR="00EE624F" w:rsidRPr="00EE624F" w:rsidRDefault="00EE624F" w:rsidP="00030B68">
      <w:pPr>
        <w:spacing w:after="12" w:line="259" w:lineRule="auto"/>
        <w:ind w:leftChars="242" w:left="532" w:firstLine="0"/>
        <w:jc w:val="both"/>
        <w:rPr>
          <w:rFonts w:ascii="Times New Roman" w:eastAsia="ＭＳ 明朝" w:hAnsi="Times New Roman" w:cs="Times New Roman"/>
        </w:rPr>
      </w:pPr>
      <w:r w:rsidRPr="00EE624F">
        <w:rPr>
          <w:rFonts w:ascii="Times New Roman" w:eastAsia="ＭＳ 明朝" w:hAnsi="Times New Roman" w:cs="Times New Roman"/>
        </w:rPr>
        <w:t>F.</w:t>
      </w:r>
      <w:r w:rsidRPr="00EE624F">
        <w:rPr>
          <w:rFonts w:ascii="Times New Roman" w:eastAsia="ＭＳ 明朝" w:hAnsi="Times New Roman" w:cs="Times New Roman"/>
        </w:rPr>
        <w:tab/>
      </w:r>
      <w:r w:rsidRPr="00EE624F">
        <w:rPr>
          <w:rFonts w:ascii="Times New Roman" w:eastAsia="ＭＳ 明朝" w:hAnsi="Times New Roman" w:cs="Times New Roman"/>
        </w:rPr>
        <w:t>ラムサール条約コミュニケーション・教育・参加・啓発（</w:t>
      </w:r>
      <w:r w:rsidRPr="00EE624F">
        <w:rPr>
          <w:rFonts w:ascii="Times New Roman" w:eastAsia="ＭＳ 明朝" w:hAnsi="Times New Roman" w:cs="Times New Roman"/>
        </w:rPr>
        <w:t>CEPA</w:t>
      </w:r>
      <w:r w:rsidRPr="00EE624F">
        <w:rPr>
          <w:rFonts w:ascii="Times New Roman" w:eastAsia="ＭＳ 明朝" w:hAnsi="Times New Roman" w:cs="Times New Roman"/>
        </w:rPr>
        <w:t>）監視</w:t>
      </w:r>
      <w:r w:rsidR="002434B2">
        <w:rPr>
          <w:rFonts w:ascii="Times New Roman" w:eastAsia="ＭＳ 明朝" w:hAnsi="Times New Roman" w:cs="Times New Roman" w:hint="eastAsia"/>
        </w:rPr>
        <w:t>委員会</w:t>
      </w:r>
      <w:r w:rsidRPr="00EE624F">
        <w:rPr>
          <w:rFonts w:ascii="Times New Roman" w:eastAsia="ＭＳ 明朝" w:hAnsi="Times New Roman" w:cs="Times New Roman"/>
        </w:rPr>
        <w:t>の代表者</w:t>
      </w:r>
      <w:r w:rsidRPr="00EE624F">
        <w:rPr>
          <w:rFonts w:ascii="Times New Roman" w:eastAsia="ＭＳ 明朝" w:hAnsi="Times New Roman" w:cs="Times New Roman"/>
        </w:rPr>
        <w:t>1</w:t>
      </w:r>
      <w:r w:rsidRPr="00EE624F">
        <w:rPr>
          <w:rFonts w:ascii="Times New Roman" w:eastAsia="ＭＳ 明朝" w:hAnsi="Times New Roman" w:cs="Times New Roman"/>
        </w:rPr>
        <w:t>名</w:t>
      </w:r>
      <w:r w:rsidRPr="00EE624F">
        <w:rPr>
          <w:rFonts w:ascii="Times New Roman" w:eastAsia="ＭＳ 明朝" w:hAnsi="Times New Roman" w:cs="Times New Roman"/>
        </w:rPr>
        <w:t xml:space="preserve"> </w:t>
      </w:r>
    </w:p>
    <w:p w14:paraId="6A2C0EE0" w14:textId="0185960E" w:rsidR="00EE624F" w:rsidRPr="00EE624F" w:rsidRDefault="00EE624F" w:rsidP="00030B68">
      <w:pPr>
        <w:spacing w:after="12" w:line="259" w:lineRule="auto"/>
        <w:ind w:firstLineChars="200" w:firstLine="440"/>
        <w:jc w:val="both"/>
        <w:rPr>
          <w:rFonts w:ascii="Times New Roman" w:eastAsia="ＭＳ 明朝" w:hAnsi="Times New Roman" w:cs="Times New Roman"/>
        </w:rPr>
      </w:pPr>
      <w:r w:rsidRPr="00EE624F">
        <w:rPr>
          <w:rFonts w:ascii="Times New Roman" w:eastAsia="ＭＳ 明朝" w:hAnsi="Times New Roman" w:cs="Times New Roman"/>
        </w:rPr>
        <w:t xml:space="preserve">G. </w:t>
      </w:r>
      <w:r>
        <w:rPr>
          <w:rFonts w:ascii="Times New Roman" w:eastAsia="ＭＳ 明朝" w:hAnsi="Times New Roman" w:cs="Times New Roman"/>
        </w:rPr>
        <w:t xml:space="preserve"> </w:t>
      </w:r>
      <w:r w:rsidRPr="00EE624F">
        <w:rPr>
          <w:rFonts w:ascii="Times New Roman" w:eastAsia="ＭＳ 明朝" w:hAnsi="Times New Roman" w:cs="Times New Roman"/>
        </w:rPr>
        <w:t>関係するラムサール地域</w:t>
      </w:r>
      <w:r w:rsidR="007D792E" w:rsidRPr="00EE624F">
        <w:rPr>
          <w:rFonts w:ascii="Times New Roman" w:eastAsia="ＭＳ 明朝" w:hAnsi="Times New Roman" w:cs="Times New Roman" w:hint="eastAsia"/>
        </w:rPr>
        <w:t>イニシアティブ</w:t>
      </w:r>
      <w:r w:rsidRPr="00EE624F">
        <w:rPr>
          <w:rFonts w:ascii="Times New Roman" w:eastAsia="ＭＳ 明朝" w:hAnsi="Times New Roman" w:cs="Times New Roman"/>
        </w:rPr>
        <w:t>の代表者</w:t>
      </w:r>
      <w:r w:rsidRPr="00EE624F">
        <w:rPr>
          <w:rFonts w:ascii="Times New Roman" w:eastAsia="ＭＳ 明朝" w:hAnsi="Times New Roman" w:cs="Times New Roman"/>
        </w:rPr>
        <w:t xml:space="preserve"> </w:t>
      </w:r>
    </w:p>
    <w:p w14:paraId="449867B8" w14:textId="37439CCA" w:rsidR="00EE624F" w:rsidRPr="00EE624F" w:rsidRDefault="00EE624F" w:rsidP="00030B68">
      <w:pPr>
        <w:spacing w:after="12" w:line="259" w:lineRule="auto"/>
        <w:ind w:firstLineChars="200" w:firstLine="440"/>
        <w:jc w:val="both"/>
        <w:rPr>
          <w:rFonts w:ascii="Times New Roman" w:eastAsia="ＭＳ 明朝" w:hAnsi="Times New Roman" w:cs="Times New Roman"/>
        </w:rPr>
      </w:pPr>
      <w:r w:rsidRPr="00EE624F">
        <w:rPr>
          <w:rFonts w:ascii="Times New Roman" w:eastAsia="ＭＳ 明朝" w:hAnsi="Times New Roman" w:cs="Times New Roman"/>
        </w:rPr>
        <w:t>H.</w:t>
      </w:r>
      <w:r w:rsidRPr="00EE624F">
        <w:rPr>
          <w:rFonts w:ascii="Times New Roman" w:eastAsia="ＭＳ 明朝" w:hAnsi="Times New Roman" w:cs="Times New Roman"/>
        </w:rPr>
        <w:tab/>
      </w:r>
      <w:r w:rsidRPr="00EE624F">
        <w:rPr>
          <w:rFonts w:ascii="Times New Roman" w:eastAsia="ＭＳ 明朝" w:hAnsi="Times New Roman" w:cs="Times New Roman"/>
        </w:rPr>
        <w:t>ラムサール条約事務局長またはその指定代理人（オブザーバー）</w:t>
      </w:r>
    </w:p>
    <w:p w14:paraId="77212691" w14:textId="77777777" w:rsidR="00EE624F" w:rsidRDefault="00EE624F" w:rsidP="00030B68">
      <w:pPr>
        <w:spacing w:after="12" w:line="259" w:lineRule="auto"/>
        <w:ind w:firstLineChars="200" w:firstLine="440"/>
        <w:jc w:val="both"/>
      </w:pPr>
    </w:p>
    <w:p w14:paraId="6860D5F2" w14:textId="77777777" w:rsidR="00390395" w:rsidRDefault="00000000" w:rsidP="00030B68">
      <w:pPr>
        <w:numPr>
          <w:ilvl w:val="0"/>
          <w:numId w:val="10"/>
        </w:numPr>
        <w:spacing w:after="262"/>
        <w:ind w:right="9" w:hanging="360"/>
        <w:jc w:val="both"/>
      </w:pPr>
      <w:r>
        <w:t xml:space="preserve">Technical advisors may be co-opted to IAC as required but would be subject to approval by the SC. </w:t>
      </w:r>
    </w:p>
    <w:p w14:paraId="738D317C" w14:textId="0AB059C9" w:rsidR="00EE624F" w:rsidRDefault="00EE624F" w:rsidP="00030B68">
      <w:pPr>
        <w:spacing w:after="262"/>
        <w:ind w:left="717" w:right="9" w:firstLine="0"/>
        <w:jc w:val="both"/>
      </w:pPr>
      <w:r>
        <w:rPr>
          <w:rFonts w:ascii="ＭＳ 明朝" w:eastAsia="ＭＳ 明朝" w:hAnsi="ＭＳ 明朝" w:cs="ＭＳ 明朝" w:hint="eastAsia"/>
        </w:rPr>
        <w:t>技術顧問は、必要に応じて</w:t>
      </w:r>
      <w:r>
        <w:t>IAC</w:t>
      </w:r>
      <w:r>
        <w:rPr>
          <w:rFonts w:ascii="ＭＳ 明朝" w:eastAsia="ＭＳ 明朝" w:hAnsi="ＭＳ 明朝" w:cs="ＭＳ 明朝" w:hint="eastAsia"/>
        </w:rPr>
        <w:t>に共同参加することができるが、</w:t>
      </w:r>
      <w:r>
        <w:t>SC</w:t>
      </w:r>
      <w:r>
        <w:rPr>
          <w:rFonts w:ascii="ＭＳ 明朝" w:eastAsia="ＭＳ 明朝" w:hAnsi="ＭＳ 明朝" w:cs="ＭＳ 明朝" w:hint="eastAsia"/>
        </w:rPr>
        <w:t>の承認を得ることが条件となる。</w:t>
      </w:r>
    </w:p>
    <w:p w14:paraId="65FC8DE3" w14:textId="77777777" w:rsidR="00390395" w:rsidRDefault="00000000" w:rsidP="00030B68">
      <w:pPr>
        <w:numPr>
          <w:ilvl w:val="0"/>
          <w:numId w:val="10"/>
        </w:numPr>
        <w:ind w:right="9" w:hanging="360"/>
        <w:jc w:val="both"/>
      </w:pPr>
      <w:r>
        <w:t xml:space="preserve">All regional contracting party representative members of IAC are agreed at the SC meeting following each COP.  </w:t>
      </w:r>
    </w:p>
    <w:p w14:paraId="48EF08E0" w14:textId="153444D5" w:rsidR="00EE624F" w:rsidRDefault="00EE624F" w:rsidP="00030B68">
      <w:pPr>
        <w:ind w:left="717" w:right="9" w:firstLine="0"/>
        <w:jc w:val="both"/>
      </w:pPr>
      <w:r w:rsidRPr="00EE624F">
        <w:rPr>
          <w:rFonts w:ascii="Times New Roman" w:hAnsi="Times New Roman" w:cs="Times New Roman"/>
        </w:rPr>
        <w:t>IAC</w:t>
      </w:r>
      <w:r w:rsidRPr="00EE624F">
        <w:rPr>
          <w:rFonts w:ascii="Times New Roman" w:eastAsia="ＭＳ 明朝" w:hAnsi="Times New Roman" w:cs="Times New Roman"/>
        </w:rPr>
        <w:t>のすべての地域締約国代表メンバーは、各</w:t>
      </w:r>
      <w:r w:rsidRPr="00EE624F">
        <w:rPr>
          <w:rFonts w:ascii="Times New Roman" w:hAnsi="Times New Roman" w:cs="Times New Roman"/>
        </w:rPr>
        <w:t>COP</w:t>
      </w:r>
      <w:r w:rsidRPr="00EE624F">
        <w:rPr>
          <w:rFonts w:ascii="Times New Roman" w:eastAsia="ＭＳ 明朝" w:hAnsi="Times New Roman" w:cs="Times New Roman"/>
        </w:rPr>
        <w:t>後の</w:t>
      </w:r>
      <w:r w:rsidRPr="00EE624F">
        <w:rPr>
          <w:rFonts w:ascii="Times New Roman" w:hAnsi="Times New Roman" w:cs="Times New Roman"/>
        </w:rPr>
        <w:t>SC</w:t>
      </w:r>
      <w:r w:rsidRPr="00EE624F">
        <w:rPr>
          <w:rFonts w:ascii="Times New Roman" w:eastAsia="ＭＳ 明朝" w:hAnsi="Times New Roman" w:cs="Times New Roman"/>
        </w:rPr>
        <w:t>会合で合意される。</w:t>
      </w:r>
    </w:p>
    <w:p w14:paraId="24DC29AA" w14:textId="77777777" w:rsidR="00390395" w:rsidRDefault="00000000" w:rsidP="00030B68">
      <w:pPr>
        <w:numPr>
          <w:ilvl w:val="0"/>
          <w:numId w:val="10"/>
        </w:numPr>
        <w:spacing w:after="262"/>
        <w:ind w:right="9" w:hanging="360"/>
        <w:jc w:val="both"/>
      </w:pPr>
      <w:r>
        <w:t xml:space="preserve">All members of IAC will serve for one full COP cycle, with future renewal possible. </w:t>
      </w:r>
    </w:p>
    <w:p w14:paraId="6668EC1F" w14:textId="62375F97" w:rsidR="00EE624F" w:rsidRDefault="00EE624F" w:rsidP="00030B68">
      <w:pPr>
        <w:spacing w:after="262"/>
        <w:ind w:left="717" w:right="9" w:firstLine="0"/>
        <w:jc w:val="both"/>
      </w:pPr>
      <w:r w:rsidRPr="00EE624F">
        <w:rPr>
          <w:rFonts w:ascii="Times New Roman" w:hAnsi="Times New Roman" w:cs="Times New Roman"/>
        </w:rPr>
        <w:t>IAC</w:t>
      </w:r>
      <w:r w:rsidRPr="00EE624F">
        <w:rPr>
          <w:rFonts w:ascii="Times New Roman" w:eastAsia="ＭＳ 明朝" w:hAnsi="Times New Roman" w:cs="Times New Roman"/>
        </w:rPr>
        <w:t>の全メンバーは、</w:t>
      </w:r>
      <w:r w:rsidRPr="00EE624F">
        <w:rPr>
          <w:rFonts w:ascii="Times New Roman" w:hAnsi="Times New Roman" w:cs="Times New Roman"/>
        </w:rPr>
        <w:t>1</w:t>
      </w:r>
      <w:r w:rsidRPr="00EE624F">
        <w:rPr>
          <w:rFonts w:ascii="Times New Roman" w:eastAsia="ＭＳ 明朝" w:hAnsi="Times New Roman" w:cs="Times New Roman"/>
        </w:rPr>
        <w:t>つの</w:t>
      </w:r>
      <w:r w:rsidRPr="00EE624F">
        <w:rPr>
          <w:rFonts w:ascii="Times New Roman" w:hAnsi="Times New Roman" w:cs="Times New Roman"/>
        </w:rPr>
        <w:t>COP</w:t>
      </w:r>
      <w:r w:rsidRPr="00EE624F">
        <w:rPr>
          <w:rFonts w:ascii="Times New Roman" w:eastAsia="ＭＳ 明朝" w:hAnsi="Times New Roman" w:cs="Times New Roman"/>
        </w:rPr>
        <w:t>サイクルの任期を務め、将来の更新が可能である。</w:t>
      </w:r>
    </w:p>
    <w:p w14:paraId="2D371D53" w14:textId="77777777" w:rsidR="00390395" w:rsidRDefault="00000000" w:rsidP="00030B68">
      <w:pPr>
        <w:numPr>
          <w:ilvl w:val="0"/>
          <w:numId w:val="10"/>
        </w:numPr>
        <w:spacing w:after="266"/>
        <w:ind w:right="9" w:hanging="360"/>
        <w:jc w:val="both"/>
      </w:pPr>
      <w:r>
        <w:t xml:space="preserve">The Chair and Co-Chair will be elected by IAC members within two months of determination of the full IAC membership. </w:t>
      </w:r>
    </w:p>
    <w:p w14:paraId="5F62C64A" w14:textId="7CDA4F81" w:rsidR="00EE624F" w:rsidRDefault="00EE624F" w:rsidP="00030B68">
      <w:pPr>
        <w:spacing w:after="266"/>
        <w:ind w:left="717" w:right="9" w:firstLine="0"/>
        <w:jc w:val="both"/>
      </w:pPr>
      <w:r w:rsidRPr="00EE624F">
        <w:rPr>
          <w:rFonts w:ascii="Times New Roman" w:eastAsia="ＭＳ 明朝" w:hAnsi="Times New Roman" w:cs="Times New Roman"/>
        </w:rPr>
        <w:t>議長及び共同議長は、</w:t>
      </w:r>
      <w:r w:rsidRPr="00EE624F">
        <w:rPr>
          <w:rFonts w:ascii="Times New Roman" w:hAnsi="Times New Roman" w:cs="Times New Roman"/>
        </w:rPr>
        <w:t>IAC</w:t>
      </w:r>
      <w:r w:rsidRPr="00EE624F">
        <w:rPr>
          <w:rFonts w:ascii="Times New Roman" w:eastAsia="ＭＳ 明朝" w:hAnsi="Times New Roman" w:cs="Times New Roman"/>
        </w:rPr>
        <w:t>の全メンバーが決定してから</w:t>
      </w:r>
      <w:r w:rsidRPr="00EE624F">
        <w:rPr>
          <w:rFonts w:ascii="Times New Roman" w:hAnsi="Times New Roman" w:cs="Times New Roman"/>
        </w:rPr>
        <w:t>2</w:t>
      </w:r>
      <w:r w:rsidRPr="00EE624F">
        <w:rPr>
          <w:rFonts w:ascii="Times New Roman" w:eastAsia="ＭＳ 明朝" w:hAnsi="Times New Roman" w:cs="Times New Roman"/>
        </w:rPr>
        <w:t>ヶ月以内に</w:t>
      </w:r>
      <w:r w:rsidRPr="00EE624F">
        <w:rPr>
          <w:rFonts w:ascii="Times New Roman" w:hAnsi="Times New Roman" w:cs="Times New Roman"/>
        </w:rPr>
        <w:t>IAC</w:t>
      </w:r>
      <w:r w:rsidRPr="00EE624F">
        <w:rPr>
          <w:rFonts w:ascii="Times New Roman" w:eastAsia="ＭＳ 明朝" w:hAnsi="Times New Roman" w:cs="Times New Roman"/>
        </w:rPr>
        <w:t>メンバーによって選出され</w:t>
      </w:r>
      <w:r w:rsidR="007D792E">
        <w:rPr>
          <w:rFonts w:ascii="Times New Roman" w:eastAsia="ＭＳ 明朝" w:hAnsi="Times New Roman" w:cs="Times New Roman" w:hint="eastAsia"/>
        </w:rPr>
        <w:t>る</w:t>
      </w:r>
      <w:r w:rsidRPr="00EE624F">
        <w:rPr>
          <w:rFonts w:ascii="Times New Roman" w:eastAsia="ＭＳ 明朝" w:hAnsi="Times New Roman" w:cs="Times New Roman"/>
        </w:rPr>
        <w:t>。</w:t>
      </w:r>
    </w:p>
    <w:p w14:paraId="366CC654" w14:textId="77777777" w:rsidR="00390395" w:rsidRDefault="00000000" w:rsidP="00030B68">
      <w:pPr>
        <w:numPr>
          <w:ilvl w:val="0"/>
          <w:numId w:val="10"/>
        </w:numPr>
        <w:ind w:right="9" w:hanging="360"/>
        <w:jc w:val="both"/>
      </w:pPr>
      <w:r>
        <w:t xml:space="preserve">IAC may invite consultants and observers to attend meetings as required. </w:t>
      </w:r>
    </w:p>
    <w:p w14:paraId="5A700055" w14:textId="15C9AEFF" w:rsidR="00EE624F" w:rsidRDefault="00EE624F" w:rsidP="00030B68">
      <w:pPr>
        <w:ind w:left="717" w:right="9" w:firstLine="0"/>
        <w:jc w:val="both"/>
      </w:pPr>
      <w:r w:rsidRPr="00EE624F">
        <w:rPr>
          <w:rFonts w:ascii="Times New Roman" w:hAnsi="Times New Roman" w:cs="Times New Roman"/>
        </w:rPr>
        <w:t>IAC</w:t>
      </w:r>
      <w:r w:rsidRPr="00EE624F">
        <w:rPr>
          <w:rFonts w:ascii="Times New Roman" w:eastAsia="ＭＳ 明朝" w:hAnsi="Times New Roman" w:cs="Times New Roman"/>
        </w:rPr>
        <w:t>は、必要に応じてコンサルタントやオブザーバーを会議に招待することができる。</w:t>
      </w:r>
    </w:p>
    <w:p w14:paraId="060161CE" w14:textId="56AC99BC" w:rsidR="00390395" w:rsidRDefault="00000000" w:rsidP="00030B68">
      <w:pPr>
        <w:pStyle w:val="2"/>
        <w:spacing w:after="261"/>
        <w:ind w:left="7"/>
        <w:jc w:val="both"/>
      </w:pPr>
      <w:r>
        <w:t xml:space="preserve">Responsibilities of the Secretariat </w:t>
      </w:r>
      <w:r w:rsidR="00EE624F">
        <w:t xml:space="preserve">   </w:t>
      </w:r>
      <w:r w:rsidR="00EE624F" w:rsidRPr="00EE624F">
        <w:rPr>
          <w:rFonts w:ascii="ＭＳ 明朝" w:eastAsia="ＭＳ 明朝" w:hAnsi="ＭＳ 明朝" w:cs="ＭＳ 明朝" w:hint="eastAsia"/>
        </w:rPr>
        <w:t>事務局の責任</w:t>
      </w:r>
    </w:p>
    <w:p w14:paraId="7E11D4C7" w14:textId="77777777" w:rsidR="00390395" w:rsidRDefault="00000000" w:rsidP="00030B68">
      <w:pPr>
        <w:numPr>
          <w:ilvl w:val="0"/>
          <w:numId w:val="11"/>
        </w:numPr>
        <w:spacing w:after="272"/>
        <w:ind w:right="9" w:hanging="360"/>
        <w:jc w:val="both"/>
      </w:pPr>
      <w:r>
        <w:t xml:space="preserve">The Secretariat provides the following functions subject to available resources and as appropriate: </w:t>
      </w:r>
    </w:p>
    <w:p w14:paraId="0D1CD84C" w14:textId="77777777" w:rsidR="00390395" w:rsidRDefault="00000000" w:rsidP="00030B68">
      <w:pPr>
        <w:numPr>
          <w:ilvl w:val="1"/>
          <w:numId w:val="11"/>
        </w:numPr>
        <w:spacing w:after="10"/>
        <w:ind w:right="9" w:hanging="286"/>
        <w:jc w:val="both"/>
      </w:pPr>
      <w:r>
        <w:t xml:space="preserve">Drafting and publishing the call for application for new and renewed accreditation </w:t>
      </w:r>
    </w:p>
    <w:p w14:paraId="26A294C8" w14:textId="77777777" w:rsidR="00390395" w:rsidRDefault="00000000" w:rsidP="00030B68">
      <w:pPr>
        <w:numPr>
          <w:ilvl w:val="1"/>
          <w:numId w:val="11"/>
        </w:numPr>
        <w:spacing w:after="10"/>
        <w:ind w:right="9" w:hanging="286"/>
        <w:jc w:val="both"/>
      </w:pPr>
      <w:r>
        <w:t xml:space="preserve">Receiving applications and forwarding them to IAC </w:t>
      </w:r>
    </w:p>
    <w:p w14:paraId="463286D6" w14:textId="77777777" w:rsidR="00390395" w:rsidRDefault="00000000" w:rsidP="00030B68">
      <w:pPr>
        <w:numPr>
          <w:ilvl w:val="1"/>
          <w:numId w:val="11"/>
        </w:numPr>
        <w:spacing w:after="10"/>
        <w:ind w:right="9" w:hanging="286"/>
        <w:jc w:val="both"/>
      </w:pPr>
      <w:r>
        <w:t xml:space="preserve">Forwarding queries specifically related to the review process to IAC </w:t>
      </w:r>
    </w:p>
    <w:p w14:paraId="1B6B92D7" w14:textId="77777777" w:rsidR="00390395" w:rsidRDefault="00000000" w:rsidP="00030B68">
      <w:pPr>
        <w:numPr>
          <w:ilvl w:val="1"/>
          <w:numId w:val="11"/>
        </w:numPr>
        <w:spacing w:after="38"/>
        <w:ind w:right="9" w:hanging="286"/>
        <w:jc w:val="both"/>
      </w:pPr>
      <w:r>
        <w:lastRenderedPageBreak/>
        <w:t xml:space="preserve">Announcing the result of the review process at the end of the annual SC meeting preceding a COP meeting via official notification and on its website </w:t>
      </w:r>
    </w:p>
    <w:p w14:paraId="08ED0672" w14:textId="77777777" w:rsidR="00390395" w:rsidRDefault="00000000" w:rsidP="00030B68">
      <w:pPr>
        <w:numPr>
          <w:ilvl w:val="1"/>
          <w:numId w:val="11"/>
        </w:numPr>
        <w:spacing w:after="38"/>
        <w:ind w:right="9" w:hanging="286"/>
        <w:jc w:val="both"/>
      </w:pPr>
      <w:r>
        <w:t xml:space="preserve">Inviting newly accredited cities through respective NFPs to a certificate awarding ceremony at the COP meeting, ensuring that the invitation allows for sufficient time for accredited cities to register as observers at COP, and working with the COP host to prepare the ceremony </w:t>
      </w:r>
    </w:p>
    <w:p w14:paraId="081CE9B5" w14:textId="77777777" w:rsidR="00390395" w:rsidRDefault="00000000" w:rsidP="00030B68">
      <w:pPr>
        <w:numPr>
          <w:ilvl w:val="1"/>
          <w:numId w:val="11"/>
        </w:numPr>
        <w:spacing w:after="38"/>
        <w:ind w:right="9" w:hanging="286"/>
        <w:jc w:val="both"/>
      </w:pPr>
      <w:r>
        <w:t xml:space="preserve">Preparing accreditation certificates and presenting them to the newly accredited cities at the COP ceremony </w:t>
      </w:r>
    </w:p>
    <w:p w14:paraId="583E7143" w14:textId="77777777" w:rsidR="00390395" w:rsidRDefault="00000000" w:rsidP="00030B68">
      <w:pPr>
        <w:numPr>
          <w:ilvl w:val="1"/>
          <w:numId w:val="11"/>
        </w:numPr>
        <w:ind w:right="9" w:hanging="286"/>
        <w:jc w:val="both"/>
      </w:pPr>
      <w:r>
        <w:t xml:space="preserve">Updating the dedicated web page in the Convention website </w:t>
      </w:r>
    </w:p>
    <w:p w14:paraId="2C53DF58" w14:textId="4BEEFB4A" w:rsidR="00EE624F" w:rsidRPr="00EE624F" w:rsidRDefault="00EE624F" w:rsidP="00030B68">
      <w:pPr>
        <w:ind w:right="9"/>
        <w:jc w:val="both"/>
        <w:rPr>
          <w:rFonts w:ascii="Times New Roman" w:eastAsia="ＭＳ 明朝" w:hAnsi="Times New Roman" w:cs="Times New Roman"/>
        </w:rPr>
      </w:pPr>
      <w:r w:rsidRPr="00EE624F">
        <w:rPr>
          <w:rFonts w:ascii="Times New Roman" w:eastAsiaTheme="minorEastAsia" w:hAnsi="Times New Roman" w:cs="Times New Roman"/>
        </w:rPr>
        <w:t xml:space="preserve">     </w:t>
      </w:r>
      <w:r w:rsidRPr="00EE624F">
        <w:rPr>
          <w:rFonts w:ascii="Times New Roman" w:eastAsia="ＭＳ 明朝" w:hAnsi="Times New Roman" w:cs="Times New Roman"/>
        </w:rPr>
        <w:t>事務局は、利用可能な資源を条件として、また適宜、以下の機能を提供する：</w:t>
      </w:r>
      <w:r w:rsidRPr="00EE624F">
        <w:rPr>
          <w:rFonts w:ascii="Times New Roman" w:eastAsia="ＭＳ 明朝" w:hAnsi="Times New Roman" w:cs="Times New Roman"/>
        </w:rPr>
        <w:t xml:space="preserve"> </w:t>
      </w:r>
    </w:p>
    <w:p w14:paraId="28ABFB20" w14:textId="77777777" w:rsidR="00EE624F" w:rsidRPr="00EE624F" w:rsidRDefault="00EE624F" w:rsidP="00030B68">
      <w:pPr>
        <w:ind w:right="9" w:firstLineChars="150" w:firstLine="330"/>
        <w:jc w:val="both"/>
        <w:rPr>
          <w:rFonts w:ascii="Times New Roman" w:eastAsia="ＭＳ 明朝" w:hAnsi="Times New Roman" w:cs="Times New Roman"/>
        </w:rPr>
      </w:pPr>
      <w:r w:rsidRPr="00EE624F">
        <w:rPr>
          <w:rFonts w:ascii="Times New Roman" w:eastAsia="ＭＳ 明朝" w:hAnsi="Times New Roman" w:cs="Times New Roman"/>
        </w:rPr>
        <w:t xml:space="preserve">- </w:t>
      </w:r>
      <w:r w:rsidRPr="00EE624F">
        <w:rPr>
          <w:rFonts w:ascii="Times New Roman" w:eastAsia="ＭＳ 明朝" w:hAnsi="Times New Roman" w:cs="Times New Roman"/>
        </w:rPr>
        <w:t>新規および更新の認定申請書の起草と発行。</w:t>
      </w:r>
    </w:p>
    <w:p w14:paraId="68CDD164" w14:textId="5E28FF73" w:rsidR="00EE624F" w:rsidRPr="00EE624F" w:rsidRDefault="00EE624F" w:rsidP="00030B68">
      <w:pPr>
        <w:ind w:right="9" w:firstLineChars="150" w:firstLine="330"/>
        <w:jc w:val="both"/>
        <w:rPr>
          <w:rFonts w:ascii="Times New Roman" w:eastAsia="ＭＳ 明朝" w:hAnsi="Times New Roman" w:cs="Times New Roman"/>
        </w:rPr>
      </w:pPr>
      <w:r w:rsidRPr="00EE624F">
        <w:rPr>
          <w:rFonts w:ascii="Times New Roman" w:eastAsia="ＭＳ 明朝" w:hAnsi="Times New Roman" w:cs="Times New Roman"/>
        </w:rPr>
        <w:t xml:space="preserve">- </w:t>
      </w:r>
      <w:r w:rsidR="002434B2">
        <w:rPr>
          <w:rFonts w:ascii="Times New Roman" w:eastAsia="ＭＳ 明朝" w:hAnsi="Times New Roman" w:cs="Times New Roman" w:hint="eastAsia"/>
        </w:rPr>
        <w:t>申請書</w:t>
      </w:r>
      <w:r w:rsidRPr="00EE624F">
        <w:rPr>
          <w:rFonts w:ascii="Times New Roman" w:eastAsia="ＭＳ 明朝" w:hAnsi="Times New Roman" w:cs="Times New Roman"/>
        </w:rPr>
        <w:t>を受け取り、</w:t>
      </w:r>
      <w:r w:rsidRPr="00EE624F">
        <w:rPr>
          <w:rFonts w:ascii="Times New Roman" w:eastAsia="ＭＳ 明朝" w:hAnsi="Times New Roman" w:cs="Times New Roman"/>
        </w:rPr>
        <w:t>IAC</w:t>
      </w:r>
      <w:r w:rsidRPr="00EE624F">
        <w:rPr>
          <w:rFonts w:ascii="Times New Roman" w:eastAsia="ＭＳ 明朝" w:hAnsi="Times New Roman" w:cs="Times New Roman"/>
        </w:rPr>
        <w:t>に転送する。</w:t>
      </w:r>
    </w:p>
    <w:p w14:paraId="3AE6D035" w14:textId="65DCC042" w:rsidR="00EE624F" w:rsidRPr="00EE624F" w:rsidRDefault="00EE624F" w:rsidP="00030B68">
      <w:pPr>
        <w:ind w:right="9" w:firstLineChars="150" w:firstLine="330"/>
        <w:jc w:val="both"/>
        <w:rPr>
          <w:rFonts w:ascii="Times New Roman" w:eastAsia="ＭＳ 明朝" w:hAnsi="Times New Roman" w:cs="Times New Roman"/>
        </w:rPr>
      </w:pPr>
      <w:r w:rsidRPr="00EE624F">
        <w:rPr>
          <w:rFonts w:ascii="Times New Roman" w:eastAsia="ＭＳ 明朝" w:hAnsi="Times New Roman" w:cs="Times New Roman"/>
        </w:rPr>
        <w:t xml:space="preserve">- </w:t>
      </w:r>
      <w:r w:rsidR="002434B2">
        <w:rPr>
          <w:rFonts w:ascii="Times New Roman" w:eastAsia="ＭＳ 明朝" w:hAnsi="Times New Roman" w:cs="Times New Roman" w:hint="eastAsia"/>
        </w:rPr>
        <w:t>審査</w:t>
      </w:r>
      <w:r w:rsidRPr="00EE624F">
        <w:rPr>
          <w:rFonts w:ascii="Times New Roman" w:eastAsia="ＭＳ 明朝" w:hAnsi="Times New Roman" w:cs="Times New Roman"/>
        </w:rPr>
        <w:t>プロセスに特に関連する問い合わせを</w:t>
      </w:r>
      <w:r w:rsidRPr="00EE624F">
        <w:rPr>
          <w:rFonts w:ascii="Times New Roman" w:eastAsia="ＭＳ 明朝" w:hAnsi="Times New Roman" w:cs="Times New Roman"/>
        </w:rPr>
        <w:t>IAC</w:t>
      </w:r>
      <w:r w:rsidRPr="00EE624F">
        <w:rPr>
          <w:rFonts w:ascii="Times New Roman" w:eastAsia="ＭＳ 明朝" w:hAnsi="Times New Roman" w:cs="Times New Roman"/>
        </w:rPr>
        <w:t>に転送する。</w:t>
      </w:r>
    </w:p>
    <w:p w14:paraId="43CE43CA" w14:textId="60C889E1" w:rsidR="00EE624F" w:rsidRPr="00EE624F" w:rsidRDefault="00EE624F" w:rsidP="00030B68">
      <w:pPr>
        <w:ind w:leftChars="150" w:left="440" w:right="9" w:hangingChars="50" w:hanging="110"/>
        <w:jc w:val="both"/>
        <w:rPr>
          <w:rFonts w:ascii="Times New Roman" w:eastAsia="ＭＳ 明朝" w:hAnsi="Times New Roman" w:cs="Times New Roman"/>
        </w:rPr>
      </w:pPr>
      <w:r w:rsidRPr="00EE624F">
        <w:rPr>
          <w:rFonts w:ascii="Times New Roman" w:eastAsia="ＭＳ 明朝" w:hAnsi="Times New Roman" w:cs="Times New Roman"/>
        </w:rPr>
        <w:t>- COP</w:t>
      </w:r>
      <w:r w:rsidRPr="00EE624F">
        <w:rPr>
          <w:rFonts w:ascii="Times New Roman" w:eastAsia="ＭＳ 明朝" w:hAnsi="Times New Roman" w:cs="Times New Roman"/>
        </w:rPr>
        <w:t>会議に先立つ年次</w:t>
      </w:r>
      <w:r w:rsidRPr="00EE624F">
        <w:rPr>
          <w:rFonts w:ascii="Times New Roman" w:eastAsia="ＭＳ 明朝" w:hAnsi="Times New Roman" w:cs="Times New Roman"/>
        </w:rPr>
        <w:t>SC</w:t>
      </w:r>
      <w:r w:rsidRPr="00EE624F">
        <w:rPr>
          <w:rFonts w:ascii="Times New Roman" w:eastAsia="ＭＳ 明朝" w:hAnsi="Times New Roman" w:cs="Times New Roman"/>
        </w:rPr>
        <w:t>会議の終了時に、公式通知およびウェブサイトを通じて</w:t>
      </w:r>
      <w:r w:rsidR="002434B2">
        <w:rPr>
          <w:rFonts w:ascii="Times New Roman" w:eastAsia="ＭＳ 明朝" w:hAnsi="Times New Roman" w:cs="Times New Roman" w:hint="eastAsia"/>
        </w:rPr>
        <w:t>審査</w:t>
      </w:r>
      <w:r w:rsidRPr="00EE624F">
        <w:rPr>
          <w:rFonts w:ascii="Times New Roman" w:eastAsia="ＭＳ 明朝" w:hAnsi="Times New Roman" w:cs="Times New Roman"/>
        </w:rPr>
        <w:t>プロセスの結果を発表する。</w:t>
      </w:r>
    </w:p>
    <w:p w14:paraId="5B0B819C" w14:textId="085E57C8" w:rsidR="00EE624F" w:rsidRPr="00EE624F" w:rsidRDefault="00EE624F" w:rsidP="00030B68">
      <w:pPr>
        <w:ind w:leftChars="150" w:left="440" w:right="9" w:hangingChars="50" w:hanging="110"/>
        <w:jc w:val="both"/>
        <w:rPr>
          <w:rFonts w:ascii="Times New Roman" w:eastAsia="ＭＳ 明朝" w:hAnsi="Times New Roman" w:cs="Times New Roman"/>
        </w:rPr>
      </w:pPr>
      <w:r w:rsidRPr="00EE624F">
        <w:rPr>
          <w:rFonts w:ascii="Times New Roman" w:eastAsia="ＭＳ 明朝" w:hAnsi="Times New Roman" w:cs="Times New Roman"/>
        </w:rPr>
        <w:t xml:space="preserve">- </w:t>
      </w:r>
      <w:r w:rsidRPr="00EE624F">
        <w:rPr>
          <w:rFonts w:ascii="Times New Roman" w:eastAsia="ＭＳ 明朝" w:hAnsi="Times New Roman" w:cs="Times New Roman"/>
        </w:rPr>
        <w:t>新たに認定された都市を、それぞれの</w:t>
      </w:r>
      <w:r w:rsidR="002434B2">
        <w:rPr>
          <w:rFonts w:ascii="Times New Roman" w:eastAsia="ＭＳ 明朝" w:hAnsi="Times New Roman" w:cs="Times New Roman" w:hint="eastAsia"/>
        </w:rPr>
        <w:t>担当部局</w:t>
      </w:r>
      <w:r w:rsidRPr="00EE624F">
        <w:rPr>
          <w:rFonts w:ascii="Times New Roman" w:eastAsia="ＭＳ 明朝" w:hAnsi="Times New Roman" w:cs="Times New Roman"/>
        </w:rPr>
        <w:t>を通じて</w:t>
      </w:r>
      <w:r w:rsidRPr="00EE624F">
        <w:rPr>
          <w:rFonts w:ascii="Times New Roman" w:eastAsia="ＭＳ 明朝" w:hAnsi="Times New Roman" w:cs="Times New Roman"/>
        </w:rPr>
        <w:t>COP</w:t>
      </w:r>
      <w:r w:rsidRPr="00EE624F">
        <w:rPr>
          <w:rFonts w:ascii="Times New Roman" w:eastAsia="ＭＳ 明朝" w:hAnsi="Times New Roman" w:cs="Times New Roman"/>
        </w:rPr>
        <w:t>会議での認定証授与式に招待し、招待状には認定都市が</w:t>
      </w:r>
      <w:r w:rsidRPr="00EE624F">
        <w:rPr>
          <w:rFonts w:ascii="Times New Roman" w:eastAsia="ＭＳ 明朝" w:hAnsi="Times New Roman" w:cs="Times New Roman"/>
        </w:rPr>
        <w:t>COP</w:t>
      </w:r>
      <w:r w:rsidRPr="00EE624F">
        <w:rPr>
          <w:rFonts w:ascii="Times New Roman" w:eastAsia="ＭＳ 明朝" w:hAnsi="Times New Roman" w:cs="Times New Roman"/>
        </w:rPr>
        <w:t>でオブザーバーとして登録するのに十分な時間を確保し、</w:t>
      </w:r>
      <w:r w:rsidRPr="00EE624F">
        <w:rPr>
          <w:rFonts w:ascii="Times New Roman" w:eastAsia="ＭＳ 明朝" w:hAnsi="Times New Roman" w:cs="Times New Roman"/>
        </w:rPr>
        <w:t>COP</w:t>
      </w:r>
      <w:r w:rsidRPr="00EE624F">
        <w:rPr>
          <w:rFonts w:ascii="Times New Roman" w:eastAsia="ＭＳ 明朝" w:hAnsi="Times New Roman" w:cs="Times New Roman"/>
        </w:rPr>
        <w:t>主催者と協力して式典を準備する。</w:t>
      </w:r>
    </w:p>
    <w:p w14:paraId="637826B8" w14:textId="77777777" w:rsidR="00EE624F" w:rsidRPr="00EE624F" w:rsidRDefault="00EE624F" w:rsidP="00030B68">
      <w:pPr>
        <w:ind w:right="9" w:firstLineChars="150" w:firstLine="330"/>
        <w:jc w:val="both"/>
        <w:rPr>
          <w:rFonts w:ascii="Times New Roman" w:eastAsia="ＭＳ 明朝" w:hAnsi="Times New Roman" w:cs="Times New Roman"/>
        </w:rPr>
      </w:pPr>
      <w:r w:rsidRPr="00EE624F">
        <w:rPr>
          <w:rFonts w:ascii="Times New Roman" w:eastAsia="ＭＳ 明朝" w:hAnsi="Times New Roman" w:cs="Times New Roman"/>
        </w:rPr>
        <w:t xml:space="preserve">- </w:t>
      </w:r>
      <w:r w:rsidRPr="00EE624F">
        <w:rPr>
          <w:rFonts w:ascii="Times New Roman" w:eastAsia="ＭＳ 明朝" w:hAnsi="Times New Roman" w:cs="Times New Roman"/>
        </w:rPr>
        <w:t>認定証の作成、</w:t>
      </w:r>
      <w:r w:rsidRPr="00EE624F">
        <w:rPr>
          <w:rFonts w:ascii="Times New Roman" w:eastAsia="ＭＳ 明朝" w:hAnsi="Times New Roman" w:cs="Times New Roman"/>
        </w:rPr>
        <w:t>COP</w:t>
      </w:r>
      <w:r w:rsidRPr="00EE624F">
        <w:rPr>
          <w:rFonts w:ascii="Times New Roman" w:eastAsia="ＭＳ 明朝" w:hAnsi="Times New Roman" w:cs="Times New Roman"/>
        </w:rPr>
        <w:t>式典での新認定都市への贈呈</w:t>
      </w:r>
      <w:r w:rsidRPr="00EE624F">
        <w:rPr>
          <w:rFonts w:ascii="Times New Roman" w:eastAsia="ＭＳ 明朝" w:hAnsi="Times New Roman" w:cs="Times New Roman"/>
        </w:rPr>
        <w:t xml:space="preserve"> </w:t>
      </w:r>
    </w:p>
    <w:p w14:paraId="34B79876" w14:textId="265A3B5F" w:rsidR="00EE624F" w:rsidRPr="00EE624F" w:rsidRDefault="00EE624F" w:rsidP="00030B68">
      <w:pPr>
        <w:ind w:right="9" w:firstLineChars="150" w:firstLine="330"/>
        <w:jc w:val="both"/>
        <w:rPr>
          <w:rFonts w:ascii="Times New Roman" w:eastAsia="ＭＳ 明朝" w:hAnsi="Times New Roman" w:cs="Times New Roman"/>
        </w:rPr>
      </w:pPr>
      <w:r w:rsidRPr="00EE624F">
        <w:rPr>
          <w:rFonts w:ascii="Times New Roman" w:eastAsia="ＭＳ 明朝" w:hAnsi="Times New Roman" w:cs="Times New Roman"/>
        </w:rPr>
        <w:t xml:space="preserve">- </w:t>
      </w:r>
      <w:r w:rsidR="002434B2">
        <w:rPr>
          <w:rFonts w:ascii="Times New Roman" w:eastAsia="ＭＳ 明朝" w:hAnsi="Times New Roman" w:cs="Times New Roman" w:hint="eastAsia"/>
        </w:rPr>
        <w:t>事務局</w:t>
      </w:r>
      <w:r w:rsidRPr="00EE624F">
        <w:rPr>
          <w:rFonts w:ascii="Times New Roman" w:eastAsia="ＭＳ 明朝" w:hAnsi="Times New Roman" w:cs="Times New Roman"/>
        </w:rPr>
        <w:t>ホームページ内の専用ページの更新</w:t>
      </w:r>
    </w:p>
    <w:p w14:paraId="6E8BED21" w14:textId="77777777" w:rsidR="00390395" w:rsidRDefault="00000000" w:rsidP="00030B68">
      <w:pPr>
        <w:numPr>
          <w:ilvl w:val="0"/>
          <w:numId w:val="11"/>
        </w:numPr>
        <w:ind w:right="9" w:hanging="360"/>
        <w:jc w:val="both"/>
      </w:pPr>
      <w:r>
        <w:t xml:space="preserve">The role of the Secretariat as a member of IAC is to provide updates in administrative processes and legal advices, as necessary and as appropriate, in accordance with its mandate provided by the COP. The Secretariat may attend IAC meetings as an observer and is not obliged to review applications. </w:t>
      </w:r>
    </w:p>
    <w:p w14:paraId="0E32A609" w14:textId="34698FBC" w:rsidR="00F53473" w:rsidRPr="00F53473" w:rsidRDefault="00F53473" w:rsidP="00030B68">
      <w:pPr>
        <w:ind w:left="717" w:right="9" w:firstLine="0"/>
        <w:jc w:val="both"/>
        <w:rPr>
          <w:rFonts w:ascii="Times New Roman" w:eastAsia="ＭＳ 明朝" w:hAnsi="Times New Roman" w:cs="Times New Roman"/>
        </w:rPr>
      </w:pPr>
      <w:r w:rsidRPr="00F53473">
        <w:rPr>
          <w:rFonts w:ascii="Times New Roman" w:eastAsia="ＭＳ 明朝" w:hAnsi="Times New Roman" w:cs="Times New Roman"/>
        </w:rPr>
        <w:t>IAC</w:t>
      </w:r>
      <w:r w:rsidRPr="00F53473">
        <w:rPr>
          <w:rFonts w:ascii="Times New Roman" w:eastAsia="ＭＳ 明朝" w:hAnsi="Times New Roman" w:cs="Times New Roman"/>
        </w:rPr>
        <w:t>のメンバーとしての事務局の役割は、</w:t>
      </w:r>
      <w:r w:rsidRPr="00F53473">
        <w:rPr>
          <w:rFonts w:ascii="Times New Roman" w:eastAsia="ＭＳ 明朝" w:hAnsi="Times New Roman" w:cs="Times New Roman"/>
        </w:rPr>
        <w:t>COP</w:t>
      </w:r>
      <w:r w:rsidRPr="00F53473">
        <w:rPr>
          <w:rFonts w:ascii="Times New Roman" w:eastAsia="ＭＳ 明朝" w:hAnsi="Times New Roman" w:cs="Times New Roman"/>
        </w:rPr>
        <w:t>から与えられた</w:t>
      </w:r>
      <w:r w:rsidR="007D792E">
        <w:rPr>
          <w:rFonts w:ascii="Times New Roman" w:eastAsia="ＭＳ 明朝" w:hAnsi="Times New Roman" w:cs="Times New Roman" w:hint="eastAsia"/>
        </w:rPr>
        <w:t>義務</w:t>
      </w:r>
      <w:r w:rsidRPr="00F53473">
        <w:rPr>
          <w:rFonts w:ascii="Times New Roman" w:eastAsia="ＭＳ 明朝" w:hAnsi="Times New Roman" w:cs="Times New Roman"/>
        </w:rPr>
        <w:t>に基づき、必要かつ適切に、行政手続きにおける最新情報と法的助言を提供することで</w:t>
      </w:r>
      <w:r w:rsidR="007D792E">
        <w:rPr>
          <w:rFonts w:ascii="Times New Roman" w:eastAsia="ＭＳ 明朝" w:hAnsi="Times New Roman" w:cs="Times New Roman" w:hint="eastAsia"/>
        </w:rPr>
        <w:t>ある</w:t>
      </w:r>
      <w:r w:rsidRPr="00F53473">
        <w:rPr>
          <w:rFonts w:ascii="Times New Roman" w:eastAsia="ＭＳ 明朝" w:hAnsi="Times New Roman" w:cs="Times New Roman"/>
        </w:rPr>
        <w:t>。事務局は、オブザーバーとして</w:t>
      </w:r>
      <w:r w:rsidRPr="00F53473">
        <w:rPr>
          <w:rFonts w:ascii="Times New Roman" w:eastAsia="ＭＳ 明朝" w:hAnsi="Times New Roman" w:cs="Times New Roman"/>
        </w:rPr>
        <w:t>IAC</w:t>
      </w:r>
      <w:r w:rsidRPr="00F53473">
        <w:rPr>
          <w:rFonts w:ascii="Times New Roman" w:eastAsia="ＭＳ 明朝" w:hAnsi="Times New Roman" w:cs="Times New Roman"/>
        </w:rPr>
        <w:t>の会議に出席することができ、申請書を審査する義務はない。</w:t>
      </w:r>
    </w:p>
    <w:p w14:paraId="09150A5F" w14:textId="77777777" w:rsidR="00390395" w:rsidRDefault="00000000" w:rsidP="00030B68">
      <w:pPr>
        <w:spacing w:after="0" w:line="259" w:lineRule="auto"/>
        <w:ind w:left="12" w:firstLine="0"/>
        <w:jc w:val="both"/>
      </w:pPr>
      <w:r>
        <w:t xml:space="preserve"> </w:t>
      </w:r>
      <w:r>
        <w:tab/>
        <w:t xml:space="preserve"> </w:t>
      </w:r>
    </w:p>
    <w:p w14:paraId="37BE66F3" w14:textId="77777777" w:rsidR="0004536D" w:rsidRDefault="00000000" w:rsidP="00030B68">
      <w:pPr>
        <w:pStyle w:val="1"/>
        <w:keepNext w:val="0"/>
        <w:keepLines w:val="0"/>
        <w:ind w:left="6"/>
        <w:jc w:val="both"/>
      </w:pPr>
      <w:r>
        <w:t>10.</w:t>
      </w:r>
      <w:r>
        <w:rPr>
          <w:rFonts w:ascii="Arial" w:eastAsia="Arial" w:hAnsi="Arial" w:cs="Arial"/>
        </w:rPr>
        <w:t xml:space="preserve"> </w:t>
      </w:r>
      <w:r w:rsidR="0004536D">
        <w:rPr>
          <w:rFonts w:ascii="Arial" w:eastAsia="Arial" w:hAnsi="Arial" w:cs="Arial"/>
        </w:rPr>
        <w:t xml:space="preserve">   </w:t>
      </w:r>
      <w:r>
        <w:t xml:space="preserve">Monitoring and evaluation process </w:t>
      </w:r>
      <w:r w:rsidR="006E5F5B">
        <w:t xml:space="preserve">  </w:t>
      </w:r>
      <w:r w:rsidR="006E5F5B" w:rsidRPr="006E5F5B">
        <w:t xml:space="preserve"> </w:t>
      </w:r>
    </w:p>
    <w:p w14:paraId="073B89E6" w14:textId="24FDCD6C" w:rsidR="00390395" w:rsidRDefault="006E5F5B" w:rsidP="00030B68">
      <w:pPr>
        <w:pStyle w:val="1"/>
        <w:keepNext w:val="0"/>
        <w:keepLines w:val="0"/>
        <w:ind w:left="6" w:firstLineChars="300" w:firstLine="663"/>
        <w:jc w:val="both"/>
      </w:pPr>
      <w:r w:rsidRPr="007C4FCE">
        <w:rPr>
          <w:rFonts w:ascii="ＭＳ 明朝" w:eastAsia="ＭＳ 明朝" w:hAnsi="ＭＳ 明朝" w:cs="ＭＳ 明朝" w:hint="eastAsia"/>
          <w:sz w:val="22"/>
          <w:szCs w:val="20"/>
        </w:rPr>
        <w:t>モニタリング・評価プロセス</w:t>
      </w:r>
    </w:p>
    <w:p w14:paraId="1225F68D" w14:textId="3A0442E5" w:rsidR="00390395" w:rsidRDefault="00000000" w:rsidP="00030B68">
      <w:pPr>
        <w:pStyle w:val="2"/>
        <w:keepNext w:val="0"/>
        <w:keepLines w:val="0"/>
        <w:spacing w:after="227"/>
        <w:ind w:left="6"/>
        <w:jc w:val="both"/>
      </w:pPr>
      <w:r>
        <w:t xml:space="preserve">Purpose </w:t>
      </w:r>
      <w:r w:rsidR="006E5F5B">
        <w:rPr>
          <w:rFonts w:ascii="ＭＳ 明朝" w:eastAsia="ＭＳ 明朝" w:hAnsi="ＭＳ 明朝" w:cs="ＭＳ 明朝" w:hint="eastAsia"/>
        </w:rPr>
        <w:t xml:space="preserve">　</w:t>
      </w:r>
      <w:r w:rsidR="006E5F5B" w:rsidRPr="007C4FCE">
        <w:rPr>
          <w:rFonts w:ascii="ＭＳ 明朝" w:eastAsia="ＭＳ 明朝" w:hAnsi="ＭＳ 明朝" w:cs="ＭＳ 明朝" w:hint="eastAsia"/>
        </w:rPr>
        <w:t>目的</w:t>
      </w:r>
    </w:p>
    <w:p w14:paraId="55704953" w14:textId="77777777" w:rsidR="00390395" w:rsidRDefault="00000000" w:rsidP="00030B68">
      <w:pPr>
        <w:ind w:left="367" w:right="9"/>
        <w:jc w:val="both"/>
      </w:pPr>
      <w:r>
        <w:t xml:space="preserve">The objective of the Wetland City Accreditation of the Ramsar Convention is to promote the conservation and wise use of wetlands and regional and international co-operation, as well as to generate sustainable socio-economic benefits for the local populations. The accreditation, and renewal of accredited cities, must deliver on this objective.  </w:t>
      </w:r>
    </w:p>
    <w:p w14:paraId="6A62840F" w14:textId="50BBFF6E" w:rsidR="006E5F5B" w:rsidRDefault="006E5F5B" w:rsidP="00030B68">
      <w:pPr>
        <w:ind w:left="367" w:right="9"/>
        <w:jc w:val="both"/>
      </w:pPr>
      <w:r w:rsidRPr="006E5F5B">
        <w:rPr>
          <w:rFonts w:ascii="ＭＳ 明朝" w:eastAsia="ＭＳ 明朝" w:hAnsi="ＭＳ 明朝" w:cs="ＭＳ 明朝" w:hint="eastAsia"/>
        </w:rPr>
        <w:t>ラムサール条約の湿地</w:t>
      </w:r>
      <w:r>
        <w:rPr>
          <w:rFonts w:ascii="ＭＳ 明朝" w:eastAsia="ＭＳ 明朝" w:hAnsi="ＭＳ 明朝" w:cs="ＭＳ 明朝" w:hint="eastAsia"/>
        </w:rPr>
        <w:t>自治体認証</w:t>
      </w:r>
      <w:r w:rsidRPr="006E5F5B">
        <w:rPr>
          <w:rFonts w:ascii="ＭＳ 明朝" w:eastAsia="ＭＳ 明朝" w:hAnsi="ＭＳ 明朝" w:cs="ＭＳ 明朝" w:hint="eastAsia"/>
        </w:rPr>
        <w:t>の目的は、湿地の保全と賢明な利用、地域および国際協力を促進し、地域住民に持続可能な社会経済的利益をもたらすことで</w:t>
      </w:r>
      <w:r w:rsidR="007D792E">
        <w:rPr>
          <w:rFonts w:ascii="ＭＳ 明朝" w:eastAsia="ＭＳ 明朝" w:hAnsi="ＭＳ 明朝" w:cs="ＭＳ 明朝" w:hint="eastAsia"/>
        </w:rPr>
        <w:t>ある</w:t>
      </w:r>
      <w:r w:rsidRPr="006E5F5B">
        <w:rPr>
          <w:rFonts w:ascii="ＭＳ 明朝" w:eastAsia="ＭＳ 明朝" w:hAnsi="ＭＳ 明朝" w:cs="ＭＳ 明朝" w:hint="eastAsia"/>
        </w:rPr>
        <w:t>。認定、そして認定都市の更新は、この目的を達成するものでなければならない。</w:t>
      </w:r>
    </w:p>
    <w:p w14:paraId="4FB9E7A4" w14:textId="77777777" w:rsidR="00390395" w:rsidRDefault="00000000" w:rsidP="00030B68">
      <w:pPr>
        <w:spacing w:after="278"/>
        <w:ind w:left="367" w:right="9"/>
        <w:jc w:val="both"/>
      </w:pPr>
      <w:r>
        <w:lastRenderedPageBreak/>
        <w:t xml:space="preserve">To ensure that the Wetland City Accreditation is meeting its objectives requires a monitoring and evaluation </w:t>
      </w:r>
      <w:proofErr w:type="spellStart"/>
      <w:r>
        <w:t>programme</w:t>
      </w:r>
      <w:proofErr w:type="spellEnd"/>
      <w:r>
        <w:t xml:space="preserve">. It is the responsibility of the IAC to undertake the monitoring and evaluation of Wetland City Accreditation initiative. The following sets out the approaches to monitoring and evaluating the accredited cities: </w:t>
      </w:r>
    </w:p>
    <w:p w14:paraId="7F1034E4" w14:textId="5742FA86" w:rsidR="006E5F5B" w:rsidRDefault="006E5F5B" w:rsidP="00030B68">
      <w:pPr>
        <w:spacing w:after="278"/>
        <w:ind w:left="367" w:right="9"/>
        <w:jc w:val="both"/>
      </w:pPr>
      <w:r w:rsidRPr="006E5F5B">
        <w:rPr>
          <w:rFonts w:ascii="ＭＳ 明朝" w:eastAsia="ＭＳ 明朝" w:hAnsi="ＭＳ 明朝" w:cs="ＭＳ 明朝" w:hint="eastAsia"/>
        </w:rPr>
        <w:t>湿地</w:t>
      </w:r>
      <w:r>
        <w:rPr>
          <w:rFonts w:ascii="ＭＳ 明朝" w:eastAsia="ＭＳ 明朝" w:hAnsi="ＭＳ 明朝" w:cs="ＭＳ 明朝" w:hint="eastAsia"/>
        </w:rPr>
        <w:t>自治体認証</w:t>
      </w:r>
      <w:r w:rsidRPr="006E5F5B">
        <w:rPr>
          <w:rFonts w:ascii="ＭＳ 明朝" w:eastAsia="ＭＳ 明朝" w:hAnsi="ＭＳ 明朝" w:cs="ＭＳ 明朝" w:hint="eastAsia"/>
        </w:rPr>
        <w:t>がその目的を達成していることを確認するためには、モニタリングと評価プログラムが必要で</w:t>
      </w:r>
      <w:r w:rsidR="007D792E">
        <w:rPr>
          <w:rFonts w:ascii="ＭＳ 明朝" w:eastAsia="ＭＳ 明朝" w:hAnsi="ＭＳ 明朝" w:cs="ＭＳ 明朝" w:hint="eastAsia"/>
        </w:rPr>
        <w:t>ある</w:t>
      </w:r>
      <w:r w:rsidRPr="006E5F5B">
        <w:rPr>
          <w:rFonts w:ascii="ＭＳ 明朝" w:eastAsia="ＭＳ 明朝" w:hAnsi="ＭＳ 明朝" w:cs="ＭＳ 明朝" w:hint="eastAsia"/>
        </w:rPr>
        <w:t>。湿地</w:t>
      </w:r>
      <w:r>
        <w:rPr>
          <w:rFonts w:ascii="ＭＳ 明朝" w:eastAsia="ＭＳ 明朝" w:hAnsi="ＭＳ 明朝" w:cs="ＭＳ 明朝" w:hint="eastAsia"/>
        </w:rPr>
        <w:t>自治体認証</w:t>
      </w:r>
      <w:r w:rsidRPr="006E5F5B">
        <w:rPr>
          <w:rFonts w:ascii="ＭＳ 明朝" w:eastAsia="ＭＳ 明朝" w:hAnsi="ＭＳ 明朝" w:cs="ＭＳ 明朝" w:hint="eastAsia"/>
        </w:rPr>
        <w:t>イニシアティブのモニタリングと評価を行うのは、</w:t>
      </w:r>
      <w:r w:rsidRPr="006E5F5B">
        <w:t>IAC</w:t>
      </w:r>
      <w:r w:rsidRPr="006E5F5B">
        <w:rPr>
          <w:rFonts w:ascii="ＭＳ 明朝" w:eastAsia="ＭＳ 明朝" w:hAnsi="ＭＳ 明朝" w:cs="ＭＳ 明朝" w:hint="eastAsia"/>
        </w:rPr>
        <w:t>の責任である。以下は、認定都市のモニタリングと評価のアプローチについて定めたものである：</w:t>
      </w:r>
    </w:p>
    <w:p w14:paraId="29F86D66" w14:textId="77777777" w:rsidR="00390395" w:rsidRDefault="00000000" w:rsidP="00030B68">
      <w:pPr>
        <w:numPr>
          <w:ilvl w:val="0"/>
          <w:numId w:val="12"/>
        </w:numPr>
        <w:spacing w:after="36"/>
        <w:ind w:right="9" w:hanging="286"/>
        <w:jc w:val="both"/>
      </w:pPr>
      <w:r>
        <w:t xml:space="preserve">Accredited cities will be requested to produce at least one brief report on the activities relevant to the Wetland City Accreditation.  </w:t>
      </w:r>
    </w:p>
    <w:p w14:paraId="3A89AE55" w14:textId="77777777" w:rsidR="00390395" w:rsidRDefault="00000000" w:rsidP="00030B68">
      <w:pPr>
        <w:numPr>
          <w:ilvl w:val="0"/>
          <w:numId w:val="12"/>
        </w:numPr>
        <w:spacing w:after="38"/>
        <w:ind w:right="9" w:hanging="286"/>
        <w:jc w:val="both"/>
      </w:pPr>
      <w:r>
        <w:t xml:space="preserve">City leaders or Mayors will be requested, where possible, to produce short videos describing the activities undertaken and explaining how wetland wise use and Wetland City Accreditation has benefitted the citizens of the city.   </w:t>
      </w:r>
    </w:p>
    <w:p w14:paraId="4EF1C945" w14:textId="77777777" w:rsidR="00390395" w:rsidRDefault="00000000" w:rsidP="00030B68">
      <w:pPr>
        <w:numPr>
          <w:ilvl w:val="0"/>
          <w:numId w:val="12"/>
        </w:numPr>
        <w:ind w:right="9" w:hanging="286"/>
        <w:jc w:val="both"/>
      </w:pPr>
      <w:r>
        <w:t xml:space="preserve">Accredited cities will be requested to produce single-page case studies for compilation and electronic distribution to other accredited cities to ensure knowledge and experiences are shared.  </w:t>
      </w:r>
    </w:p>
    <w:p w14:paraId="5A34AC5E" w14:textId="3F91BF2C" w:rsidR="006E5F5B" w:rsidRDefault="006E5F5B" w:rsidP="00030B68">
      <w:pPr>
        <w:ind w:leftChars="300" w:left="990" w:right="9" w:hangingChars="150" w:hanging="330"/>
        <w:jc w:val="both"/>
      </w:pPr>
      <w:r>
        <w:t xml:space="preserve">- </w:t>
      </w:r>
      <w:r>
        <w:rPr>
          <w:rFonts w:ascii="ＭＳ 明朝" w:eastAsia="ＭＳ 明朝" w:hAnsi="ＭＳ 明朝" w:cs="ＭＳ 明朝" w:hint="eastAsia"/>
        </w:rPr>
        <w:t xml:space="preserve">　認定都市は、湿地自治体認証に関連する活動について、少なくとも</w:t>
      </w:r>
      <w:r>
        <w:t>1</w:t>
      </w:r>
      <w:r>
        <w:rPr>
          <w:rFonts w:ascii="ＭＳ 明朝" w:eastAsia="ＭＳ 明朝" w:hAnsi="ＭＳ 明朝" w:cs="ＭＳ 明朝" w:hint="eastAsia"/>
        </w:rPr>
        <w:t>回の簡単な報告書を作成するよう要請され</w:t>
      </w:r>
      <w:r w:rsidR="007D792E">
        <w:rPr>
          <w:rFonts w:ascii="ＭＳ 明朝" w:eastAsia="ＭＳ 明朝" w:hAnsi="ＭＳ 明朝" w:cs="ＭＳ 明朝" w:hint="eastAsia"/>
        </w:rPr>
        <w:t>る</w:t>
      </w:r>
      <w:r>
        <w:rPr>
          <w:rFonts w:ascii="ＭＳ 明朝" w:eastAsia="ＭＳ 明朝" w:hAnsi="ＭＳ 明朝" w:cs="ＭＳ 明朝" w:hint="eastAsia"/>
        </w:rPr>
        <w:t>。</w:t>
      </w:r>
      <w:r>
        <w:t xml:space="preserve"> </w:t>
      </w:r>
    </w:p>
    <w:p w14:paraId="31C5847E" w14:textId="2CFB7141" w:rsidR="006E5F5B" w:rsidRDefault="006E5F5B" w:rsidP="00030B68">
      <w:pPr>
        <w:ind w:leftChars="300" w:left="990" w:right="9" w:hangingChars="150" w:hanging="330"/>
        <w:jc w:val="both"/>
      </w:pPr>
      <w:r>
        <w:t xml:space="preserve">-    </w:t>
      </w:r>
      <w:r>
        <w:rPr>
          <w:rFonts w:ascii="ＭＳ 明朝" w:eastAsia="ＭＳ 明朝" w:hAnsi="ＭＳ 明朝" w:cs="ＭＳ 明朝" w:hint="eastAsia"/>
        </w:rPr>
        <w:t>市のリーダーや市長は、可能であれば、実施した活動を説明する短いビデオを作成し、湿地の賢明な利用と湿地自治体認証がいかに市民に恩恵を与えたかを説明するよう要請される。</w:t>
      </w:r>
      <w:r>
        <w:t xml:space="preserve">  </w:t>
      </w:r>
    </w:p>
    <w:p w14:paraId="74138C4B" w14:textId="555FC251" w:rsidR="006E5F5B" w:rsidRDefault="006E5F5B" w:rsidP="00030B68">
      <w:pPr>
        <w:ind w:leftChars="300" w:left="880" w:right="9" w:hangingChars="100" w:hanging="220"/>
        <w:jc w:val="both"/>
      </w:pPr>
      <w:r>
        <w:t xml:space="preserve">-    </w:t>
      </w:r>
      <w:r>
        <w:rPr>
          <w:rFonts w:ascii="ＭＳ 明朝" w:eastAsia="ＭＳ 明朝" w:hAnsi="ＭＳ 明朝" w:cs="ＭＳ 明朝" w:hint="eastAsia"/>
        </w:rPr>
        <w:t xml:space="preserve">認定された都市は、知識と経験が共有されるように、他の認定された都市に編集し電子 </w:t>
      </w:r>
      <w:r>
        <w:rPr>
          <w:rFonts w:ascii="ＭＳ 明朝" w:eastAsia="ＭＳ 明朝" w:hAnsi="ＭＳ 明朝" w:cs="ＭＳ 明朝"/>
        </w:rPr>
        <w:t xml:space="preserve"> </w:t>
      </w:r>
      <w:r>
        <w:rPr>
          <w:rFonts w:ascii="ＭＳ 明朝" w:eastAsia="ＭＳ 明朝" w:hAnsi="ＭＳ 明朝" w:cs="ＭＳ 明朝" w:hint="eastAsia"/>
        </w:rPr>
        <w:t>的に配布するために、</w:t>
      </w:r>
      <w:r>
        <w:t>1</w:t>
      </w:r>
      <w:r>
        <w:rPr>
          <w:rFonts w:ascii="ＭＳ 明朝" w:eastAsia="ＭＳ 明朝" w:hAnsi="ＭＳ 明朝" w:cs="ＭＳ 明朝" w:hint="eastAsia"/>
        </w:rPr>
        <w:t>ページのケーススタディを作成するよう要請され</w:t>
      </w:r>
      <w:r w:rsidR="007D792E">
        <w:rPr>
          <w:rFonts w:ascii="ＭＳ 明朝" w:eastAsia="ＭＳ 明朝" w:hAnsi="ＭＳ 明朝" w:cs="ＭＳ 明朝" w:hint="eastAsia"/>
        </w:rPr>
        <w:t>る</w:t>
      </w:r>
      <w:r>
        <w:rPr>
          <w:rFonts w:ascii="ＭＳ 明朝" w:eastAsia="ＭＳ 明朝" w:hAnsi="ＭＳ 明朝" w:cs="ＭＳ 明朝" w:hint="eastAsia"/>
        </w:rPr>
        <w:t>。</w:t>
      </w:r>
    </w:p>
    <w:p w14:paraId="2CC34677" w14:textId="16311587" w:rsidR="00390395" w:rsidRDefault="00000000" w:rsidP="00030B68">
      <w:pPr>
        <w:ind w:left="367" w:right="9"/>
        <w:jc w:val="both"/>
      </w:pPr>
      <w:r>
        <w:t xml:space="preserve">The IAC will prepare a report to SC and to COP.  The report will be used for improvement and promotion of the initiative. </w:t>
      </w:r>
    </w:p>
    <w:p w14:paraId="0D03856E" w14:textId="55AE7444" w:rsidR="006E5F5B" w:rsidRPr="006E5F5B" w:rsidRDefault="006E5F5B" w:rsidP="00030B68">
      <w:pPr>
        <w:ind w:left="367" w:right="9"/>
        <w:jc w:val="both"/>
        <w:rPr>
          <w:rFonts w:ascii="Times New Roman" w:eastAsia="ＭＳ 明朝" w:hAnsi="Times New Roman" w:cs="Times New Roman"/>
        </w:rPr>
      </w:pPr>
      <w:r w:rsidRPr="006E5F5B">
        <w:rPr>
          <w:rFonts w:ascii="Times New Roman" w:eastAsia="ＭＳ 明朝" w:hAnsi="Times New Roman" w:cs="Times New Roman"/>
        </w:rPr>
        <w:t>IAC</w:t>
      </w:r>
      <w:r w:rsidRPr="006E5F5B">
        <w:rPr>
          <w:rFonts w:ascii="Times New Roman" w:eastAsia="ＭＳ 明朝" w:hAnsi="Times New Roman" w:cs="Times New Roman"/>
        </w:rPr>
        <w:t>は、</w:t>
      </w:r>
      <w:r w:rsidRPr="006E5F5B">
        <w:rPr>
          <w:rFonts w:ascii="Times New Roman" w:eastAsia="ＭＳ 明朝" w:hAnsi="Times New Roman" w:cs="Times New Roman"/>
        </w:rPr>
        <w:t>SC</w:t>
      </w:r>
      <w:r w:rsidRPr="006E5F5B">
        <w:rPr>
          <w:rFonts w:ascii="Times New Roman" w:eastAsia="ＭＳ 明朝" w:hAnsi="Times New Roman" w:cs="Times New Roman"/>
        </w:rPr>
        <w:t>と</w:t>
      </w:r>
      <w:r w:rsidRPr="006E5F5B">
        <w:rPr>
          <w:rFonts w:ascii="Times New Roman" w:eastAsia="ＭＳ 明朝" w:hAnsi="Times New Roman" w:cs="Times New Roman"/>
        </w:rPr>
        <w:t>COP</w:t>
      </w:r>
      <w:r w:rsidRPr="006E5F5B">
        <w:rPr>
          <w:rFonts w:ascii="Times New Roman" w:eastAsia="ＭＳ 明朝" w:hAnsi="Times New Roman" w:cs="Times New Roman"/>
        </w:rPr>
        <w:t>に報告書を作成する。</w:t>
      </w:r>
      <w:r w:rsidRPr="006E5F5B">
        <w:rPr>
          <w:rFonts w:ascii="Times New Roman" w:eastAsia="ＭＳ 明朝" w:hAnsi="Times New Roman" w:cs="Times New Roman"/>
        </w:rPr>
        <w:t xml:space="preserve"> </w:t>
      </w:r>
      <w:r w:rsidRPr="006E5F5B">
        <w:rPr>
          <w:rFonts w:ascii="Times New Roman" w:eastAsia="ＭＳ 明朝" w:hAnsi="Times New Roman" w:cs="Times New Roman"/>
        </w:rPr>
        <w:t>報告書は、このイニシア</w:t>
      </w:r>
      <w:r>
        <w:rPr>
          <w:rFonts w:ascii="Times New Roman" w:eastAsia="ＭＳ 明朝" w:hAnsi="Times New Roman" w:cs="Times New Roman" w:hint="eastAsia"/>
        </w:rPr>
        <w:t>ティ</w:t>
      </w:r>
      <w:r w:rsidRPr="006E5F5B">
        <w:rPr>
          <w:rFonts w:ascii="Times New Roman" w:eastAsia="ＭＳ 明朝" w:hAnsi="Times New Roman" w:cs="Times New Roman"/>
        </w:rPr>
        <w:t>ブの改善と推進に活用される予定で</w:t>
      </w:r>
      <w:r w:rsidR="007D792E">
        <w:rPr>
          <w:rFonts w:ascii="Times New Roman" w:eastAsia="ＭＳ 明朝" w:hAnsi="Times New Roman" w:cs="Times New Roman" w:hint="eastAsia"/>
        </w:rPr>
        <w:t>ある</w:t>
      </w:r>
      <w:r w:rsidRPr="006E5F5B">
        <w:rPr>
          <w:rFonts w:ascii="Times New Roman" w:eastAsia="ＭＳ 明朝" w:hAnsi="Times New Roman" w:cs="Times New Roman"/>
        </w:rPr>
        <w:t>。</w:t>
      </w:r>
    </w:p>
    <w:p w14:paraId="5A731A5F" w14:textId="77777777" w:rsidR="00390395" w:rsidRDefault="00000000" w:rsidP="00030B68">
      <w:pPr>
        <w:spacing w:after="0" w:line="259" w:lineRule="auto"/>
        <w:ind w:left="12" w:firstLine="0"/>
        <w:jc w:val="both"/>
      </w:pPr>
      <w:r>
        <w:t xml:space="preserve"> </w:t>
      </w:r>
      <w:r>
        <w:tab/>
        <w:t xml:space="preserve"> </w:t>
      </w:r>
    </w:p>
    <w:p w14:paraId="5BB39225" w14:textId="77777777" w:rsidR="0004536D" w:rsidRDefault="00000000" w:rsidP="00030B68">
      <w:pPr>
        <w:pStyle w:val="1"/>
        <w:keepNext w:val="0"/>
        <w:keepLines w:val="0"/>
        <w:ind w:left="6"/>
        <w:jc w:val="both"/>
        <w:rPr>
          <w:b w:val="0"/>
          <w:bCs/>
          <w:sz w:val="22"/>
          <w:szCs w:val="20"/>
        </w:rPr>
      </w:pPr>
      <w:r>
        <w:t>11.</w:t>
      </w:r>
      <w:r>
        <w:rPr>
          <w:rFonts w:ascii="Arial" w:eastAsia="Arial" w:hAnsi="Arial" w:cs="Arial"/>
        </w:rPr>
        <w:t xml:space="preserve"> </w:t>
      </w:r>
      <w:r w:rsidR="0004536D">
        <w:rPr>
          <w:rFonts w:ascii="Arial" w:eastAsia="Arial" w:hAnsi="Arial" w:cs="Arial"/>
        </w:rPr>
        <w:t xml:space="preserve">   </w:t>
      </w:r>
      <w:r>
        <w:t xml:space="preserve">Wetland City Network </w:t>
      </w:r>
      <w:r w:rsidR="004100C0">
        <w:t xml:space="preserve"> </w:t>
      </w:r>
      <w:r w:rsidR="004100C0" w:rsidRPr="004100C0">
        <w:rPr>
          <w:b w:val="0"/>
          <w:bCs/>
          <w:sz w:val="22"/>
          <w:szCs w:val="20"/>
        </w:rPr>
        <w:t xml:space="preserve"> </w:t>
      </w:r>
    </w:p>
    <w:p w14:paraId="0CC791DF" w14:textId="3BE50312" w:rsidR="00390395" w:rsidRPr="004100C0" w:rsidRDefault="004100C0" w:rsidP="00030B68">
      <w:pPr>
        <w:pStyle w:val="1"/>
        <w:keepNext w:val="0"/>
        <w:keepLines w:val="0"/>
        <w:ind w:left="6" w:firstLineChars="300" w:firstLine="663"/>
        <w:jc w:val="both"/>
        <w:rPr>
          <w:b w:val="0"/>
          <w:bCs/>
          <w:sz w:val="22"/>
          <w:szCs w:val="20"/>
        </w:rPr>
      </w:pPr>
      <w:r w:rsidRPr="007C4FCE">
        <w:rPr>
          <w:rFonts w:ascii="ＭＳ 明朝" w:eastAsia="ＭＳ 明朝" w:hAnsi="ＭＳ 明朝" w:cs="ＭＳ 明朝" w:hint="eastAsia"/>
          <w:sz w:val="22"/>
          <w:szCs w:val="20"/>
        </w:rPr>
        <w:t>湿地都市ネットワーク</w:t>
      </w:r>
    </w:p>
    <w:p w14:paraId="5F33C5F1" w14:textId="4980A9A0" w:rsidR="00390395" w:rsidRDefault="00000000" w:rsidP="00030B68">
      <w:pPr>
        <w:pStyle w:val="2"/>
        <w:keepNext w:val="0"/>
        <w:keepLines w:val="0"/>
        <w:spacing w:after="261"/>
        <w:ind w:left="6"/>
        <w:jc w:val="both"/>
      </w:pPr>
      <w:r>
        <w:t xml:space="preserve">Purpose  </w:t>
      </w:r>
      <w:r w:rsidR="004100C0" w:rsidRPr="007C4FCE">
        <w:rPr>
          <w:rFonts w:ascii="ＭＳ 明朝" w:eastAsia="ＭＳ 明朝" w:hAnsi="ＭＳ 明朝" w:cs="ＭＳ 明朝" w:hint="eastAsia"/>
        </w:rPr>
        <w:t>目的</w:t>
      </w:r>
    </w:p>
    <w:p w14:paraId="603D95A7" w14:textId="77777777" w:rsidR="00390395" w:rsidRDefault="00000000" w:rsidP="00030B68">
      <w:pPr>
        <w:numPr>
          <w:ilvl w:val="0"/>
          <w:numId w:val="13"/>
        </w:numPr>
        <w:spacing w:after="266"/>
        <w:ind w:right="9" w:hanging="360"/>
        <w:jc w:val="both"/>
      </w:pPr>
      <w:r>
        <w:t xml:space="preserve">Wetland Cities Accredited under the Ramsar Convention provide a huge potential to promote the conservation and wise use of urban and peri-urban wetlands in support of the Ramsar Strategic Plan. The establishment of a Network of Wetland Cities aims to contribute to the implementation of the Ramsar Convention through collective efforts of local governments and local communities.  </w:t>
      </w:r>
    </w:p>
    <w:p w14:paraId="3AB0B641" w14:textId="1B55BC75" w:rsidR="004100C0" w:rsidRPr="004100C0" w:rsidRDefault="004100C0" w:rsidP="00030B68">
      <w:pPr>
        <w:spacing w:after="266"/>
        <w:ind w:left="717" w:right="9" w:firstLine="0"/>
        <w:jc w:val="both"/>
        <w:rPr>
          <w:rFonts w:ascii="Times New Roman" w:hAnsi="Times New Roman" w:cs="Times New Roman"/>
        </w:rPr>
      </w:pPr>
      <w:r w:rsidRPr="004100C0">
        <w:rPr>
          <w:rFonts w:ascii="Times New Roman" w:eastAsia="ＭＳ 明朝" w:hAnsi="Times New Roman" w:cs="Times New Roman"/>
        </w:rPr>
        <w:t>ラムサール条約の下で認定された湿地都市は、ラムサール戦略計画を支援するために、都市</w:t>
      </w:r>
      <w:r w:rsidR="008349F7">
        <w:rPr>
          <w:rFonts w:ascii="Times New Roman" w:eastAsia="ＭＳ 明朝" w:hAnsi="Times New Roman" w:cs="Times New Roman" w:hint="eastAsia"/>
        </w:rPr>
        <w:t>部</w:t>
      </w:r>
      <w:r w:rsidRPr="004100C0">
        <w:rPr>
          <w:rFonts w:ascii="Times New Roman" w:eastAsia="ＭＳ 明朝" w:hAnsi="Times New Roman" w:cs="Times New Roman"/>
        </w:rPr>
        <w:t>および都市周辺部の湿地の保全と賢明な利用を促進する大きな可能性を提供</w:t>
      </w:r>
      <w:r w:rsidR="007D792E">
        <w:rPr>
          <w:rFonts w:ascii="Times New Roman" w:eastAsia="ＭＳ 明朝" w:hAnsi="Times New Roman" w:cs="Times New Roman" w:hint="eastAsia"/>
        </w:rPr>
        <w:t>する</w:t>
      </w:r>
      <w:r w:rsidRPr="004100C0">
        <w:rPr>
          <w:rFonts w:ascii="Times New Roman" w:eastAsia="ＭＳ 明朝" w:hAnsi="Times New Roman" w:cs="Times New Roman"/>
        </w:rPr>
        <w:t>。湿地都市ネットワークの設立は、地方</w:t>
      </w:r>
      <w:r w:rsidR="008C4ACC">
        <w:rPr>
          <w:rFonts w:ascii="Times New Roman" w:eastAsia="ＭＳ 明朝" w:hAnsi="Times New Roman" w:cs="Times New Roman" w:hint="eastAsia"/>
        </w:rPr>
        <w:t>公共団体</w:t>
      </w:r>
      <w:r w:rsidRPr="004100C0">
        <w:rPr>
          <w:rFonts w:ascii="Times New Roman" w:eastAsia="ＭＳ 明朝" w:hAnsi="Times New Roman" w:cs="Times New Roman"/>
        </w:rPr>
        <w:t>や地域社会の努力の結集により、ラムサール条約の実施に貢献することを目的として</w:t>
      </w:r>
      <w:r w:rsidR="007D792E">
        <w:rPr>
          <w:rFonts w:ascii="Times New Roman" w:eastAsia="ＭＳ 明朝" w:hAnsi="Times New Roman" w:cs="Times New Roman" w:hint="eastAsia"/>
        </w:rPr>
        <w:t>いる</w:t>
      </w:r>
      <w:r w:rsidRPr="004100C0">
        <w:rPr>
          <w:rFonts w:ascii="Times New Roman" w:eastAsia="ＭＳ 明朝" w:hAnsi="Times New Roman" w:cs="Times New Roman"/>
        </w:rPr>
        <w:t>。</w:t>
      </w:r>
    </w:p>
    <w:p w14:paraId="35A2FF1C" w14:textId="77777777" w:rsidR="00390395" w:rsidRDefault="00000000" w:rsidP="00030B68">
      <w:pPr>
        <w:numPr>
          <w:ilvl w:val="0"/>
          <w:numId w:val="13"/>
        </w:numPr>
        <w:spacing w:after="262"/>
        <w:ind w:right="9" w:hanging="360"/>
        <w:jc w:val="both"/>
      </w:pPr>
      <w:r>
        <w:lastRenderedPageBreak/>
        <w:t xml:space="preserve">The Network will serve as a platform that will allow: </w:t>
      </w:r>
    </w:p>
    <w:p w14:paraId="4921AE09" w14:textId="77777777" w:rsidR="00390395" w:rsidRDefault="00000000" w:rsidP="00030B68">
      <w:pPr>
        <w:numPr>
          <w:ilvl w:val="1"/>
          <w:numId w:val="13"/>
        </w:numPr>
        <w:spacing w:after="22"/>
        <w:ind w:right="9" w:hanging="360"/>
        <w:jc w:val="both"/>
      </w:pPr>
      <w:r>
        <w:t xml:space="preserve">Effective access to communication channels among Wetland Cities. </w:t>
      </w:r>
    </w:p>
    <w:p w14:paraId="2C1E7972" w14:textId="77777777" w:rsidR="00390395" w:rsidRDefault="00000000" w:rsidP="00030B68">
      <w:pPr>
        <w:numPr>
          <w:ilvl w:val="1"/>
          <w:numId w:val="13"/>
        </w:numPr>
        <w:spacing w:after="26"/>
        <w:ind w:right="9" w:hanging="360"/>
        <w:jc w:val="both"/>
      </w:pPr>
      <w:r>
        <w:t xml:space="preserve">Promotion of the exchange of information about experiences and lessons learned in managing urban and peri-urban wetlands with respect to local policies. </w:t>
      </w:r>
    </w:p>
    <w:p w14:paraId="2825CCA7" w14:textId="77777777" w:rsidR="00390395" w:rsidRDefault="00000000" w:rsidP="00030B68">
      <w:pPr>
        <w:numPr>
          <w:ilvl w:val="1"/>
          <w:numId w:val="13"/>
        </w:numPr>
        <w:spacing w:after="26"/>
        <w:ind w:right="9" w:hanging="360"/>
        <w:jc w:val="both"/>
      </w:pPr>
      <w:r>
        <w:t xml:space="preserve">Facilitation of dialogues to develop environmental and socio-economic cooperation among Wetland Cities.  </w:t>
      </w:r>
    </w:p>
    <w:p w14:paraId="4D28EC06" w14:textId="77777777" w:rsidR="00390395" w:rsidRDefault="00000000" w:rsidP="00030B68">
      <w:pPr>
        <w:numPr>
          <w:ilvl w:val="1"/>
          <w:numId w:val="13"/>
        </w:numPr>
        <w:ind w:right="9" w:hanging="360"/>
        <w:jc w:val="both"/>
      </w:pPr>
      <w:r>
        <w:t xml:space="preserve">Exchange of human resources among Network members.  </w:t>
      </w:r>
    </w:p>
    <w:p w14:paraId="55FCA767" w14:textId="77777777" w:rsidR="004100C0" w:rsidRPr="004100C0" w:rsidRDefault="004100C0" w:rsidP="00030B68">
      <w:pPr>
        <w:ind w:left="646" w:right="9" w:firstLine="0"/>
        <w:jc w:val="both"/>
        <w:rPr>
          <w:rFonts w:ascii="Times New Roman" w:eastAsia="ＭＳ 明朝" w:hAnsi="Times New Roman" w:cs="Times New Roman"/>
        </w:rPr>
      </w:pPr>
      <w:r w:rsidRPr="004100C0">
        <w:rPr>
          <w:rFonts w:ascii="Times New Roman" w:eastAsia="ＭＳ 明朝" w:hAnsi="Times New Roman" w:cs="Times New Roman"/>
        </w:rPr>
        <w:t>ネットワークは、以下を可能にするプラットフォームとして機能する：</w:t>
      </w:r>
      <w:r w:rsidRPr="004100C0">
        <w:rPr>
          <w:rFonts w:ascii="Times New Roman" w:eastAsia="ＭＳ 明朝" w:hAnsi="Times New Roman" w:cs="Times New Roman"/>
        </w:rPr>
        <w:t xml:space="preserve"> </w:t>
      </w:r>
    </w:p>
    <w:p w14:paraId="58AEF395" w14:textId="6CCA2570" w:rsidR="004100C0" w:rsidRPr="004100C0" w:rsidRDefault="004100C0" w:rsidP="00030B68">
      <w:pPr>
        <w:ind w:left="646" w:right="9" w:firstLine="0"/>
        <w:jc w:val="both"/>
        <w:rPr>
          <w:rFonts w:ascii="Times New Roman" w:eastAsia="ＭＳ 明朝" w:hAnsi="Times New Roman" w:cs="Times New Roman"/>
        </w:rPr>
      </w:pPr>
      <w:r w:rsidRPr="004100C0">
        <w:rPr>
          <w:rFonts w:ascii="Times New Roman" w:eastAsia="ＭＳ 明朝" w:hAnsi="Times New Roman" w:cs="Times New Roman"/>
        </w:rPr>
        <w:t>a.</w:t>
      </w:r>
      <w:r w:rsidRPr="004100C0">
        <w:rPr>
          <w:rFonts w:ascii="Times New Roman" w:eastAsia="ＭＳ 明朝" w:hAnsi="Times New Roman" w:cs="Times New Roman"/>
        </w:rPr>
        <w:tab/>
      </w:r>
      <w:r>
        <w:rPr>
          <w:rFonts w:ascii="Times New Roman" w:eastAsia="ＭＳ 明朝" w:hAnsi="Times New Roman" w:cs="Times New Roman" w:hint="eastAsia"/>
        </w:rPr>
        <w:t xml:space="preserve">　</w:t>
      </w:r>
      <w:r w:rsidRPr="004100C0">
        <w:rPr>
          <w:rFonts w:ascii="Times New Roman" w:eastAsia="ＭＳ 明朝" w:hAnsi="Times New Roman" w:cs="Times New Roman"/>
        </w:rPr>
        <w:t>湿地都市間のコミュニケーションチャネルに効果的にアクセスする。</w:t>
      </w:r>
    </w:p>
    <w:p w14:paraId="4AC37AD0" w14:textId="58D2557B" w:rsidR="004100C0" w:rsidRPr="004100C0" w:rsidRDefault="004100C0" w:rsidP="00030B68">
      <w:pPr>
        <w:ind w:leftChars="300" w:left="1100" w:right="9" w:hangingChars="200" w:hanging="440"/>
        <w:jc w:val="both"/>
        <w:rPr>
          <w:rFonts w:ascii="Times New Roman" w:eastAsia="ＭＳ 明朝" w:hAnsi="Times New Roman" w:cs="Times New Roman"/>
        </w:rPr>
      </w:pPr>
      <w:r w:rsidRPr="004100C0">
        <w:rPr>
          <w:rFonts w:ascii="Times New Roman" w:eastAsia="ＭＳ 明朝" w:hAnsi="Times New Roman" w:cs="Times New Roman"/>
        </w:rPr>
        <w:t>b.</w:t>
      </w:r>
      <w:r w:rsidRPr="004100C0">
        <w:rPr>
          <w:rFonts w:ascii="Times New Roman" w:eastAsia="ＭＳ 明朝" w:hAnsi="Times New Roman" w:cs="Times New Roman"/>
        </w:rPr>
        <w:tab/>
      </w:r>
      <w:r w:rsidRPr="004100C0">
        <w:rPr>
          <w:rFonts w:ascii="Times New Roman" w:eastAsia="ＭＳ 明朝" w:hAnsi="Times New Roman" w:cs="Times New Roman"/>
        </w:rPr>
        <w:t>都市</w:t>
      </w:r>
      <w:r w:rsidR="008349F7">
        <w:rPr>
          <w:rFonts w:ascii="Times New Roman" w:eastAsia="ＭＳ 明朝" w:hAnsi="Times New Roman" w:cs="Times New Roman" w:hint="eastAsia"/>
        </w:rPr>
        <w:t>部および</w:t>
      </w:r>
      <w:r w:rsidRPr="004100C0">
        <w:rPr>
          <w:rFonts w:ascii="Times New Roman" w:eastAsia="ＭＳ 明朝" w:hAnsi="Times New Roman" w:cs="Times New Roman"/>
        </w:rPr>
        <w:t>都市</w:t>
      </w:r>
      <w:r w:rsidR="008349F7">
        <w:rPr>
          <w:rFonts w:ascii="Times New Roman" w:eastAsia="ＭＳ 明朝" w:hAnsi="Times New Roman" w:cs="Times New Roman" w:hint="eastAsia"/>
        </w:rPr>
        <w:t>周辺部</w:t>
      </w:r>
      <w:r w:rsidRPr="004100C0">
        <w:rPr>
          <w:rFonts w:ascii="Times New Roman" w:eastAsia="ＭＳ 明朝" w:hAnsi="Times New Roman" w:cs="Times New Roman"/>
        </w:rPr>
        <w:t>の湿地帯の管理における経験や教訓を、地域の政策に照らして情報交換することを促進する。</w:t>
      </w:r>
    </w:p>
    <w:p w14:paraId="484B55AE" w14:textId="48E227D1" w:rsidR="004100C0" w:rsidRPr="004100C0" w:rsidRDefault="004100C0" w:rsidP="00030B68">
      <w:pPr>
        <w:ind w:left="646" w:right="9" w:firstLine="14"/>
        <w:jc w:val="both"/>
        <w:rPr>
          <w:rFonts w:ascii="Times New Roman" w:eastAsia="ＭＳ 明朝" w:hAnsi="Times New Roman" w:cs="Times New Roman"/>
        </w:rPr>
      </w:pPr>
      <w:r w:rsidRPr="004100C0">
        <w:rPr>
          <w:rFonts w:ascii="Times New Roman" w:eastAsia="ＭＳ 明朝" w:hAnsi="Times New Roman" w:cs="Times New Roman"/>
        </w:rPr>
        <w:t>c.</w:t>
      </w:r>
      <w:r w:rsidRPr="004100C0">
        <w:rPr>
          <w:rFonts w:ascii="Times New Roman" w:eastAsia="ＭＳ 明朝" w:hAnsi="Times New Roman" w:cs="Times New Roman"/>
        </w:rPr>
        <w:tab/>
      </w:r>
      <w:r>
        <w:rPr>
          <w:rFonts w:ascii="Times New Roman" w:eastAsia="ＭＳ 明朝" w:hAnsi="Times New Roman" w:cs="Times New Roman" w:hint="eastAsia"/>
        </w:rPr>
        <w:t xml:space="preserve">　</w:t>
      </w:r>
      <w:r w:rsidRPr="004100C0">
        <w:rPr>
          <w:rFonts w:ascii="Times New Roman" w:eastAsia="ＭＳ 明朝" w:hAnsi="Times New Roman" w:cs="Times New Roman"/>
        </w:rPr>
        <w:t>湿地</w:t>
      </w:r>
      <w:r w:rsidR="002434B2">
        <w:rPr>
          <w:rFonts w:ascii="Times New Roman" w:eastAsia="ＭＳ 明朝" w:hAnsi="Times New Roman" w:cs="Times New Roman" w:hint="eastAsia"/>
        </w:rPr>
        <w:t>都市</w:t>
      </w:r>
      <w:r w:rsidRPr="004100C0">
        <w:rPr>
          <w:rFonts w:ascii="Times New Roman" w:eastAsia="ＭＳ 明朝" w:hAnsi="Times New Roman" w:cs="Times New Roman"/>
        </w:rPr>
        <w:t>の環境および社会経済的な協力関係を発展させるための対話の促進。</w:t>
      </w:r>
      <w:r w:rsidRPr="004100C0">
        <w:rPr>
          <w:rFonts w:ascii="Times New Roman" w:eastAsia="ＭＳ 明朝" w:hAnsi="Times New Roman" w:cs="Times New Roman"/>
        </w:rPr>
        <w:t xml:space="preserve"> </w:t>
      </w:r>
    </w:p>
    <w:p w14:paraId="0D22BF11" w14:textId="7AA75BD9" w:rsidR="004100C0" w:rsidRPr="004100C0" w:rsidRDefault="004100C0" w:rsidP="00030B68">
      <w:pPr>
        <w:ind w:left="646" w:right="9" w:firstLine="14"/>
        <w:jc w:val="both"/>
        <w:rPr>
          <w:rFonts w:ascii="Times New Roman" w:eastAsia="ＭＳ 明朝" w:hAnsi="Times New Roman" w:cs="Times New Roman"/>
        </w:rPr>
      </w:pPr>
      <w:r w:rsidRPr="004100C0">
        <w:rPr>
          <w:rFonts w:ascii="Times New Roman" w:eastAsia="ＭＳ 明朝" w:hAnsi="Times New Roman" w:cs="Times New Roman"/>
        </w:rPr>
        <w:t>d.</w:t>
      </w:r>
      <w:r w:rsidRPr="004100C0">
        <w:rPr>
          <w:rFonts w:ascii="Times New Roman" w:eastAsia="ＭＳ 明朝" w:hAnsi="Times New Roman" w:cs="Times New Roman"/>
        </w:rPr>
        <w:tab/>
      </w:r>
      <w:r>
        <w:rPr>
          <w:rFonts w:ascii="Times New Roman" w:eastAsia="ＭＳ 明朝" w:hAnsi="Times New Roman" w:cs="Times New Roman" w:hint="eastAsia"/>
        </w:rPr>
        <w:t xml:space="preserve">　</w:t>
      </w:r>
      <w:r w:rsidRPr="004100C0">
        <w:rPr>
          <w:rFonts w:ascii="Times New Roman" w:eastAsia="ＭＳ 明朝" w:hAnsi="Times New Roman" w:cs="Times New Roman"/>
        </w:rPr>
        <w:t>ネットワークメンバー間の人的</w:t>
      </w:r>
      <w:r w:rsidR="008C4ACC">
        <w:rPr>
          <w:rFonts w:ascii="Times New Roman" w:eastAsia="ＭＳ 明朝" w:hAnsi="Times New Roman" w:cs="Times New Roman" w:hint="eastAsia"/>
        </w:rPr>
        <w:t>交流</w:t>
      </w:r>
      <w:r w:rsidRPr="004100C0">
        <w:rPr>
          <w:rFonts w:ascii="Times New Roman" w:eastAsia="ＭＳ 明朝" w:hAnsi="Times New Roman" w:cs="Times New Roman"/>
        </w:rPr>
        <w:t>。</w:t>
      </w:r>
      <w:r w:rsidRPr="004100C0">
        <w:rPr>
          <w:rFonts w:ascii="Times New Roman" w:eastAsia="ＭＳ 明朝" w:hAnsi="Times New Roman" w:cs="Times New Roman"/>
        </w:rPr>
        <w:t xml:space="preserve"> </w:t>
      </w:r>
    </w:p>
    <w:p w14:paraId="35F3755A" w14:textId="4932A4C0" w:rsidR="00390395" w:rsidRPr="004100C0" w:rsidRDefault="00000000" w:rsidP="00030B68">
      <w:pPr>
        <w:ind w:left="646" w:right="9" w:firstLine="0"/>
        <w:jc w:val="both"/>
        <w:rPr>
          <w:rFonts w:ascii="Times New Roman" w:eastAsia="ＭＳ 明朝" w:hAnsi="Times New Roman" w:cs="Times New Roman"/>
        </w:rPr>
      </w:pPr>
      <w:r>
        <w:t xml:space="preserve">Membership and Composition  </w:t>
      </w:r>
      <w:r w:rsidR="004100C0">
        <w:rPr>
          <w:rFonts w:ascii="ＭＳ 明朝" w:eastAsia="ＭＳ 明朝" w:hAnsi="ＭＳ 明朝" w:cs="ＭＳ 明朝" w:hint="eastAsia"/>
        </w:rPr>
        <w:t xml:space="preserve">　</w:t>
      </w:r>
      <w:r w:rsidR="004100C0" w:rsidRPr="004100C0">
        <w:rPr>
          <w:rFonts w:ascii="Times New Roman" w:eastAsia="ＭＳ 明朝" w:hAnsi="Times New Roman" w:cs="Times New Roman"/>
        </w:rPr>
        <w:t>会員と構成</w:t>
      </w:r>
      <w:r w:rsidR="004100C0" w:rsidRPr="004100C0">
        <w:rPr>
          <w:rFonts w:ascii="Times New Roman" w:eastAsia="ＭＳ 明朝" w:hAnsi="Times New Roman" w:cs="Times New Roman"/>
        </w:rPr>
        <w:t xml:space="preserve">  </w:t>
      </w:r>
    </w:p>
    <w:p w14:paraId="57E9C8FF" w14:textId="77777777" w:rsidR="00390395" w:rsidRDefault="00000000" w:rsidP="00030B68">
      <w:pPr>
        <w:numPr>
          <w:ilvl w:val="0"/>
          <w:numId w:val="14"/>
        </w:numPr>
        <w:spacing w:after="262"/>
        <w:ind w:right="9" w:hanging="360"/>
        <w:jc w:val="both"/>
      </w:pPr>
      <w:r>
        <w:t xml:space="preserve">Wetland Cities accredited by the Ramsar Convention can join the Network as members.  </w:t>
      </w:r>
    </w:p>
    <w:p w14:paraId="027A603D" w14:textId="530686F0" w:rsidR="001F76E5" w:rsidRDefault="001F76E5" w:rsidP="00030B68">
      <w:pPr>
        <w:spacing w:after="262"/>
        <w:ind w:left="717" w:right="9" w:firstLine="0"/>
        <w:jc w:val="both"/>
      </w:pPr>
      <w:r w:rsidRPr="001F76E5">
        <w:rPr>
          <w:rFonts w:ascii="ＭＳ 明朝" w:eastAsia="ＭＳ 明朝" w:hAnsi="ＭＳ 明朝" w:cs="ＭＳ 明朝" w:hint="eastAsia"/>
        </w:rPr>
        <w:t>ラムサール条約で認定された湿地都市は、会員として本ネットワークに参加できる。</w:t>
      </w:r>
    </w:p>
    <w:p w14:paraId="3ED0CD88" w14:textId="77777777" w:rsidR="00390395" w:rsidRDefault="00000000" w:rsidP="00030B68">
      <w:pPr>
        <w:numPr>
          <w:ilvl w:val="0"/>
          <w:numId w:val="14"/>
        </w:numPr>
        <w:spacing w:after="266"/>
        <w:ind w:right="9" w:hanging="360"/>
        <w:jc w:val="both"/>
      </w:pPr>
      <w:r>
        <w:t xml:space="preserve">Cities that are interested in the Wetland City Accreditation scheme are welcome to participate in activities of the Network as observers.  </w:t>
      </w:r>
    </w:p>
    <w:p w14:paraId="35E880B3" w14:textId="06A4EF0C" w:rsidR="001F76E5" w:rsidRDefault="001F76E5" w:rsidP="00030B68">
      <w:pPr>
        <w:spacing w:after="266"/>
        <w:ind w:left="717" w:right="9" w:firstLine="0"/>
        <w:jc w:val="both"/>
      </w:pPr>
      <w:r w:rsidRPr="001F76E5">
        <w:rPr>
          <w:rFonts w:ascii="ＭＳ 明朝" w:eastAsia="ＭＳ 明朝" w:hAnsi="ＭＳ 明朝" w:cs="ＭＳ 明朝" w:hint="eastAsia"/>
        </w:rPr>
        <w:t>湿地</w:t>
      </w:r>
      <w:r>
        <w:rPr>
          <w:rFonts w:ascii="ＭＳ 明朝" w:eastAsia="ＭＳ 明朝" w:hAnsi="ＭＳ 明朝" w:cs="ＭＳ 明朝" w:hint="eastAsia"/>
        </w:rPr>
        <w:t>自治体認証制度</w:t>
      </w:r>
      <w:r w:rsidRPr="001F76E5">
        <w:rPr>
          <w:rFonts w:ascii="ＭＳ 明朝" w:eastAsia="ＭＳ 明朝" w:hAnsi="ＭＳ 明朝" w:cs="ＭＳ 明朝" w:hint="eastAsia"/>
        </w:rPr>
        <w:t>に関心のある都市は、オブザーバーとして本ネットワークの活動に参加することができる。</w:t>
      </w:r>
    </w:p>
    <w:p w14:paraId="6B69ADA6" w14:textId="77777777" w:rsidR="00390395" w:rsidRDefault="00000000" w:rsidP="00030B68">
      <w:pPr>
        <w:numPr>
          <w:ilvl w:val="0"/>
          <w:numId w:val="14"/>
        </w:numPr>
        <w:ind w:right="9" w:hanging="360"/>
        <w:jc w:val="both"/>
      </w:pPr>
      <w:r>
        <w:t xml:space="preserve">Any organization, including international, national and local level governmental or nongovernmental organization, that is supportive to the Network will be able to be involved in activities of the Network as observers.  </w:t>
      </w:r>
    </w:p>
    <w:p w14:paraId="425B75AC" w14:textId="538B6DBB" w:rsidR="001F76E5" w:rsidRDefault="001F76E5" w:rsidP="00030B68">
      <w:pPr>
        <w:ind w:left="717" w:right="9" w:firstLine="0"/>
        <w:jc w:val="both"/>
      </w:pPr>
      <w:r w:rsidRPr="001F76E5">
        <w:rPr>
          <w:rFonts w:ascii="ＭＳ 明朝" w:eastAsia="ＭＳ 明朝" w:hAnsi="ＭＳ 明朝" w:cs="ＭＳ 明朝" w:hint="eastAsia"/>
        </w:rPr>
        <w:t>本ネットワークに賛同する国際、国内、地方レベルの政府・非政府組織を含むあらゆる組織は、オブザーバーとして本ネットワークの活動に参加することができる。</w:t>
      </w:r>
    </w:p>
    <w:p w14:paraId="5037B1F0" w14:textId="017B9696" w:rsidR="00390395" w:rsidRDefault="00000000" w:rsidP="00030B68">
      <w:pPr>
        <w:pStyle w:val="2"/>
        <w:spacing w:after="261"/>
        <w:ind w:left="7"/>
        <w:jc w:val="both"/>
      </w:pPr>
      <w:r>
        <w:t xml:space="preserve">Wetland City Network Secretariat  </w:t>
      </w:r>
      <w:r w:rsidR="00C34E66">
        <w:rPr>
          <w:rFonts w:ascii="ＭＳ 明朝" w:eastAsia="ＭＳ 明朝" w:hAnsi="ＭＳ 明朝" w:cs="ＭＳ 明朝" w:hint="eastAsia"/>
        </w:rPr>
        <w:t xml:space="preserve">　</w:t>
      </w:r>
      <w:r w:rsidR="00C34E66" w:rsidRPr="007C4FCE">
        <w:rPr>
          <w:rFonts w:ascii="ＭＳ 明朝" w:eastAsia="ＭＳ 明朝" w:hAnsi="ＭＳ 明朝" w:cs="ＭＳ 明朝" w:hint="eastAsia"/>
          <w:b w:val="0"/>
          <w:bCs/>
          <w:color w:val="auto"/>
        </w:rPr>
        <w:t>湿地</w:t>
      </w:r>
      <w:r w:rsidR="008C4ACC">
        <w:rPr>
          <w:rFonts w:ascii="ＭＳ 明朝" w:eastAsia="ＭＳ 明朝" w:hAnsi="ＭＳ 明朝" w:cs="ＭＳ 明朝" w:hint="eastAsia"/>
          <w:b w:val="0"/>
          <w:bCs/>
          <w:color w:val="auto"/>
        </w:rPr>
        <w:t>都市</w:t>
      </w:r>
      <w:r w:rsidR="00C34E66" w:rsidRPr="007C4FCE">
        <w:rPr>
          <w:rFonts w:ascii="ＭＳ 明朝" w:eastAsia="ＭＳ 明朝" w:hAnsi="ＭＳ 明朝" w:cs="ＭＳ 明朝" w:hint="eastAsia"/>
          <w:b w:val="0"/>
          <w:bCs/>
          <w:color w:val="auto"/>
        </w:rPr>
        <w:t>ネットワーク事務局</w:t>
      </w:r>
    </w:p>
    <w:p w14:paraId="03B22F1D" w14:textId="77777777" w:rsidR="00390395" w:rsidRDefault="00000000" w:rsidP="00030B68">
      <w:pPr>
        <w:spacing w:after="276"/>
        <w:ind w:left="717" w:right="9" w:hanging="360"/>
        <w:jc w:val="both"/>
      </w:pPr>
      <w:r>
        <w:t>6.</w:t>
      </w:r>
      <w:r>
        <w:rPr>
          <w:rFonts w:ascii="Arial" w:eastAsia="Arial" w:hAnsi="Arial" w:cs="Arial"/>
        </w:rPr>
        <w:t xml:space="preserve"> </w:t>
      </w:r>
      <w:r>
        <w:t xml:space="preserve">The Ramsar Regional Center – East Asia will serve as Secretariat of the Network. The functions of the Secretariat shall be as follows:  </w:t>
      </w:r>
    </w:p>
    <w:p w14:paraId="65C626BA" w14:textId="77777777" w:rsidR="00390395" w:rsidRDefault="00000000" w:rsidP="00030B68">
      <w:pPr>
        <w:numPr>
          <w:ilvl w:val="0"/>
          <w:numId w:val="15"/>
        </w:numPr>
        <w:spacing w:after="10"/>
        <w:ind w:right="9" w:hanging="286"/>
        <w:jc w:val="both"/>
      </w:pPr>
      <w:r>
        <w:t xml:space="preserve">Organize or assist the host city in organizing the regular meetings of Wetland City Mayors,  </w:t>
      </w:r>
    </w:p>
    <w:p w14:paraId="7DC89A70" w14:textId="77777777" w:rsidR="00390395" w:rsidRDefault="00000000" w:rsidP="00030B68">
      <w:pPr>
        <w:numPr>
          <w:ilvl w:val="0"/>
          <w:numId w:val="15"/>
        </w:numPr>
        <w:spacing w:after="10"/>
        <w:ind w:right="9" w:hanging="286"/>
        <w:jc w:val="both"/>
      </w:pPr>
      <w:r>
        <w:t xml:space="preserve">Maintain close coordination and communication among members,  </w:t>
      </w:r>
    </w:p>
    <w:p w14:paraId="13D9B7F8" w14:textId="77777777" w:rsidR="00390395" w:rsidRDefault="00000000" w:rsidP="00030B68">
      <w:pPr>
        <w:numPr>
          <w:ilvl w:val="0"/>
          <w:numId w:val="15"/>
        </w:numPr>
        <w:spacing w:after="10"/>
        <w:ind w:right="9" w:hanging="286"/>
        <w:jc w:val="both"/>
      </w:pPr>
      <w:r>
        <w:t xml:space="preserve">Facilitate the exchange of information among members,  </w:t>
      </w:r>
    </w:p>
    <w:p w14:paraId="2273738C" w14:textId="77777777" w:rsidR="00390395" w:rsidRDefault="00000000" w:rsidP="00030B68">
      <w:pPr>
        <w:numPr>
          <w:ilvl w:val="0"/>
          <w:numId w:val="15"/>
        </w:numPr>
        <w:spacing w:after="10"/>
        <w:ind w:right="9" w:hanging="286"/>
        <w:jc w:val="both"/>
      </w:pPr>
      <w:r>
        <w:t xml:space="preserve">Maintain and update the website of the Network,  </w:t>
      </w:r>
    </w:p>
    <w:p w14:paraId="42247C27" w14:textId="77777777" w:rsidR="00390395" w:rsidRDefault="00000000" w:rsidP="00030B68">
      <w:pPr>
        <w:numPr>
          <w:ilvl w:val="0"/>
          <w:numId w:val="15"/>
        </w:numPr>
        <w:spacing w:after="10"/>
        <w:ind w:right="9" w:hanging="286"/>
        <w:jc w:val="both"/>
      </w:pPr>
      <w:r>
        <w:t xml:space="preserve">Forge camaraderie and partnerships among members, and  </w:t>
      </w:r>
    </w:p>
    <w:p w14:paraId="0CBBCA26" w14:textId="77777777" w:rsidR="00390395" w:rsidRDefault="00000000" w:rsidP="00030B68">
      <w:pPr>
        <w:numPr>
          <w:ilvl w:val="0"/>
          <w:numId w:val="15"/>
        </w:numPr>
        <w:spacing w:after="10"/>
        <w:ind w:right="9" w:hanging="286"/>
        <w:jc w:val="both"/>
      </w:pPr>
      <w:r>
        <w:t xml:space="preserve">Invite cities and organizations that are interested to participate in Network activities.  </w:t>
      </w:r>
    </w:p>
    <w:p w14:paraId="1B46CF73" w14:textId="77777777" w:rsidR="00390395" w:rsidRDefault="00000000" w:rsidP="00030B68">
      <w:pPr>
        <w:numPr>
          <w:ilvl w:val="0"/>
          <w:numId w:val="15"/>
        </w:numPr>
        <w:spacing w:after="202"/>
        <w:ind w:right="9" w:hanging="286"/>
        <w:jc w:val="both"/>
      </w:pPr>
      <w:r>
        <w:t xml:space="preserve">Manage the development and renewal of the Strategic Plan for the Wetland City Network. </w:t>
      </w:r>
    </w:p>
    <w:p w14:paraId="66249FA3" w14:textId="013A5D19" w:rsidR="00C34E66" w:rsidRDefault="00C34E66" w:rsidP="00030B68">
      <w:pPr>
        <w:spacing w:after="202"/>
        <w:ind w:left="502" w:right="9" w:firstLine="0"/>
        <w:jc w:val="both"/>
        <w:rPr>
          <w:rStyle w:val="rynqvb"/>
          <w:rFonts w:ascii="Times New Roman" w:eastAsia="ＭＳ 明朝" w:hAnsi="Times New Roman" w:cs="Times New Roman"/>
        </w:rPr>
      </w:pPr>
      <w:r w:rsidRPr="00C34E66">
        <w:rPr>
          <w:rStyle w:val="rynqvb"/>
          <w:rFonts w:ascii="Times New Roman" w:eastAsia="ＭＳ 明朝" w:hAnsi="Times New Roman" w:cs="Times New Roman"/>
        </w:rPr>
        <w:lastRenderedPageBreak/>
        <w:t>ラムサール</w:t>
      </w:r>
      <w:r w:rsidR="0023114C">
        <w:rPr>
          <w:rStyle w:val="rynqvb"/>
          <w:rFonts w:ascii="Times New Roman" w:eastAsia="ＭＳ 明朝" w:hAnsi="Times New Roman" w:cs="Times New Roman" w:hint="eastAsia"/>
        </w:rPr>
        <w:t>条約</w:t>
      </w:r>
      <w:r w:rsidRPr="00C34E66">
        <w:rPr>
          <w:rStyle w:val="rynqvb"/>
          <w:rFonts w:ascii="Times New Roman" w:eastAsia="ＭＳ 明朝" w:hAnsi="Times New Roman" w:cs="Times New Roman"/>
        </w:rPr>
        <w:t>東アジア</w:t>
      </w:r>
      <w:r w:rsidR="0023114C">
        <w:rPr>
          <w:rStyle w:val="rynqvb"/>
          <w:rFonts w:ascii="Times New Roman" w:eastAsia="ＭＳ 明朝" w:hAnsi="Times New Roman" w:cs="Times New Roman" w:hint="eastAsia"/>
        </w:rPr>
        <w:t>地域センター</w:t>
      </w:r>
      <w:r w:rsidRPr="00C34E66">
        <w:rPr>
          <w:rStyle w:val="rynqvb"/>
          <w:rFonts w:ascii="Times New Roman" w:eastAsia="ＭＳ 明朝" w:hAnsi="Times New Roman" w:cs="Times New Roman"/>
        </w:rPr>
        <w:t>は、</w:t>
      </w:r>
      <w:r w:rsidR="008C4ACC">
        <w:rPr>
          <w:rStyle w:val="rynqvb"/>
          <w:rFonts w:ascii="Times New Roman" w:eastAsia="ＭＳ 明朝" w:hAnsi="Times New Roman" w:cs="Times New Roman" w:hint="eastAsia"/>
        </w:rPr>
        <w:t>湿地都市</w:t>
      </w:r>
      <w:r w:rsidRPr="00C34E66">
        <w:rPr>
          <w:rStyle w:val="rynqvb"/>
          <w:rFonts w:ascii="Times New Roman" w:eastAsia="ＭＳ 明朝" w:hAnsi="Times New Roman" w:cs="Times New Roman"/>
        </w:rPr>
        <w:t>ネットワークの事務局</w:t>
      </w:r>
      <w:r w:rsidR="008C4ACC">
        <w:rPr>
          <w:rStyle w:val="rynqvb"/>
          <w:rFonts w:ascii="Times New Roman" w:eastAsia="ＭＳ 明朝" w:hAnsi="Times New Roman" w:cs="Times New Roman" w:hint="eastAsia"/>
        </w:rPr>
        <w:t>となる</w:t>
      </w:r>
      <w:r w:rsidRPr="00C34E66">
        <w:rPr>
          <w:rStyle w:val="rynqvb"/>
          <w:rFonts w:ascii="Times New Roman" w:eastAsia="ＭＳ 明朝" w:hAnsi="Times New Roman" w:cs="Times New Roman"/>
        </w:rPr>
        <w:t>。</w:t>
      </w:r>
      <w:r w:rsidRPr="00C34E66">
        <w:rPr>
          <w:rFonts w:ascii="Times New Roman" w:eastAsia="ＭＳ 明朝" w:hAnsi="Times New Roman" w:cs="Times New Roman"/>
        </w:rPr>
        <w:t xml:space="preserve"> </w:t>
      </w:r>
      <w:r w:rsidRPr="00C34E66">
        <w:rPr>
          <w:rStyle w:val="rynqvb"/>
          <w:rFonts w:ascii="Times New Roman" w:eastAsia="ＭＳ 明朝" w:hAnsi="Times New Roman" w:cs="Times New Roman"/>
        </w:rPr>
        <w:t>事務局の機能は、次のとおりとする。</w:t>
      </w:r>
    </w:p>
    <w:p w14:paraId="1487191E" w14:textId="29C58D5C" w:rsidR="00C34E66" w:rsidRDefault="00C34E66" w:rsidP="00030B68">
      <w:pPr>
        <w:spacing w:after="202"/>
        <w:ind w:left="502" w:right="9" w:firstLine="0"/>
        <w:jc w:val="both"/>
        <w:rPr>
          <w:rStyle w:val="rynqvb"/>
          <w:rFonts w:ascii="Times New Roman" w:eastAsia="ＭＳ 明朝" w:hAnsi="Times New Roman" w:cs="Times New Roman"/>
        </w:rPr>
      </w:pPr>
      <w:r w:rsidRPr="00C34E66">
        <w:rPr>
          <w:rStyle w:val="rynqvb"/>
          <w:rFonts w:ascii="Times New Roman" w:eastAsia="ＭＳ 明朝" w:hAnsi="Times New Roman" w:cs="Times New Roman"/>
        </w:rPr>
        <w:t xml:space="preserve"> • </w:t>
      </w:r>
      <w:r w:rsidRPr="00C34E66">
        <w:rPr>
          <w:rStyle w:val="rynqvb"/>
          <w:rFonts w:ascii="Times New Roman" w:eastAsia="ＭＳ 明朝" w:hAnsi="Times New Roman" w:cs="Times New Roman"/>
        </w:rPr>
        <w:t>開催都市が湿地</w:t>
      </w:r>
      <w:r w:rsidR="008C4ACC">
        <w:rPr>
          <w:rStyle w:val="rynqvb"/>
          <w:rFonts w:ascii="Times New Roman" w:eastAsia="ＭＳ 明朝" w:hAnsi="Times New Roman" w:cs="Times New Roman" w:hint="eastAsia"/>
        </w:rPr>
        <w:t>都市</w:t>
      </w:r>
      <w:r w:rsidRPr="00C34E66">
        <w:rPr>
          <w:rStyle w:val="rynqvb"/>
          <w:rFonts w:ascii="Times New Roman" w:eastAsia="ＭＳ 明朝" w:hAnsi="Times New Roman" w:cs="Times New Roman"/>
        </w:rPr>
        <w:t>市長の定例会合を組織または支援する。</w:t>
      </w:r>
    </w:p>
    <w:p w14:paraId="02F46108" w14:textId="77777777" w:rsidR="00C34E66" w:rsidRDefault="00C34E66" w:rsidP="00030B68">
      <w:pPr>
        <w:spacing w:after="202"/>
        <w:ind w:left="502" w:right="9" w:firstLine="0"/>
        <w:jc w:val="both"/>
        <w:rPr>
          <w:rStyle w:val="rynqvb"/>
          <w:rFonts w:ascii="Times New Roman" w:eastAsia="ＭＳ 明朝" w:hAnsi="Times New Roman" w:cs="Times New Roman"/>
        </w:rPr>
      </w:pPr>
      <w:r w:rsidRPr="00C34E66">
        <w:rPr>
          <w:rStyle w:val="rynqvb"/>
          <w:rFonts w:ascii="Times New Roman" w:eastAsia="ＭＳ 明朝" w:hAnsi="Times New Roman" w:cs="Times New Roman"/>
        </w:rPr>
        <w:t xml:space="preserve"> • </w:t>
      </w:r>
      <w:r w:rsidRPr="00C34E66">
        <w:rPr>
          <w:rStyle w:val="rynqvb"/>
          <w:rFonts w:ascii="Times New Roman" w:eastAsia="ＭＳ 明朝" w:hAnsi="Times New Roman" w:cs="Times New Roman"/>
        </w:rPr>
        <w:t>メンバー間の緊密な調整とコミュニケーションを維持する。</w:t>
      </w:r>
    </w:p>
    <w:p w14:paraId="5F839305" w14:textId="77777777" w:rsidR="00C34E66" w:rsidRDefault="00C34E66" w:rsidP="00030B68">
      <w:pPr>
        <w:spacing w:after="202"/>
        <w:ind w:left="502" w:right="9" w:firstLine="0"/>
        <w:jc w:val="both"/>
        <w:rPr>
          <w:rStyle w:val="rynqvb"/>
          <w:rFonts w:ascii="Times New Roman" w:eastAsia="ＭＳ 明朝" w:hAnsi="Times New Roman" w:cs="Times New Roman"/>
        </w:rPr>
      </w:pPr>
      <w:r w:rsidRPr="00C34E66">
        <w:rPr>
          <w:rStyle w:val="rynqvb"/>
          <w:rFonts w:ascii="Times New Roman" w:eastAsia="ＭＳ 明朝" w:hAnsi="Times New Roman" w:cs="Times New Roman"/>
        </w:rPr>
        <w:t xml:space="preserve"> • </w:t>
      </w:r>
      <w:r w:rsidRPr="00C34E66">
        <w:rPr>
          <w:rStyle w:val="rynqvb"/>
          <w:rFonts w:ascii="Times New Roman" w:eastAsia="ＭＳ 明朝" w:hAnsi="Times New Roman" w:cs="Times New Roman"/>
        </w:rPr>
        <w:t>メンバー間の情報交換を促進する。</w:t>
      </w:r>
    </w:p>
    <w:p w14:paraId="753F71AA" w14:textId="260D18F7" w:rsidR="00C34E66" w:rsidRDefault="00C34E66" w:rsidP="00030B68">
      <w:pPr>
        <w:spacing w:after="202"/>
        <w:ind w:left="502" w:right="9" w:firstLine="0"/>
        <w:jc w:val="both"/>
        <w:rPr>
          <w:rStyle w:val="rynqvb"/>
          <w:rFonts w:ascii="Times New Roman" w:eastAsia="ＭＳ 明朝" w:hAnsi="Times New Roman" w:cs="Times New Roman"/>
        </w:rPr>
      </w:pPr>
      <w:r w:rsidRPr="00C34E66">
        <w:rPr>
          <w:rStyle w:val="rynqvb"/>
          <w:rFonts w:ascii="Times New Roman" w:eastAsia="ＭＳ 明朝" w:hAnsi="Times New Roman" w:cs="Times New Roman"/>
        </w:rPr>
        <w:t xml:space="preserve"> • </w:t>
      </w:r>
      <w:r w:rsidRPr="00C34E66">
        <w:rPr>
          <w:rStyle w:val="rynqvb"/>
          <w:rFonts w:ascii="Times New Roman" w:eastAsia="ＭＳ 明朝" w:hAnsi="Times New Roman" w:cs="Times New Roman"/>
        </w:rPr>
        <w:t>ネットワークのウェブサイトを維持および更新する。</w:t>
      </w:r>
    </w:p>
    <w:p w14:paraId="636F70E7" w14:textId="77777777" w:rsidR="00C34E66" w:rsidRDefault="00C34E66" w:rsidP="00030B68">
      <w:pPr>
        <w:spacing w:after="202"/>
        <w:ind w:left="502" w:right="9" w:firstLine="0"/>
        <w:jc w:val="both"/>
        <w:rPr>
          <w:rStyle w:val="rynqvb"/>
          <w:rFonts w:ascii="Times New Roman" w:eastAsia="ＭＳ 明朝" w:hAnsi="Times New Roman" w:cs="Times New Roman"/>
        </w:rPr>
      </w:pPr>
      <w:r w:rsidRPr="00C34E66">
        <w:rPr>
          <w:rStyle w:val="rynqvb"/>
          <w:rFonts w:ascii="Times New Roman" w:eastAsia="ＭＳ 明朝" w:hAnsi="Times New Roman" w:cs="Times New Roman"/>
        </w:rPr>
        <w:t xml:space="preserve"> • </w:t>
      </w:r>
      <w:r w:rsidRPr="00C34E66">
        <w:rPr>
          <w:rStyle w:val="rynqvb"/>
          <w:rFonts w:ascii="Times New Roman" w:eastAsia="ＭＳ 明朝" w:hAnsi="Times New Roman" w:cs="Times New Roman"/>
        </w:rPr>
        <w:t>メンバー間の友情とパートナーシップを築く。</w:t>
      </w:r>
    </w:p>
    <w:p w14:paraId="3D9C3FAB" w14:textId="77777777" w:rsidR="00C34E66" w:rsidRDefault="00C34E66" w:rsidP="00030B68">
      <w:pPr>
        <w:spacing w:after="202"/>
        <w:ind w:left="502" w:right="9" w:firstLine="0"/>
        <w:jc w:val="both"/>
        <w:rPr>
          <w:rStyle w:val="rynqvb"/>
          <w:rFonts w:ascii="Times New Roman" w:eastAsia="ＭＳ 明朝" w:hAnsi="Times New Roman" w:cs="Times New Roman"/>
        </w:rPr>
      </w:pPr>
      <w:r w:rsidRPr="00C34E66">
        <w:rPr>
          <w:rStyle w:val="rynqvb"/>
          <w:rFonts w:ascii="Times New Roman" w:eastAsia="ＭＳ 明朝" w:hAnsi="Times New Roman" w:cs="Times New Roman"/>
        </w:rPr>
        <w:t xml:space="preserve"> • </w:t>
      </w:r>
      <w:r w:rsidRPr="00C34E66">
        <w:rPr>
          <w:rStyle w:val="rynqvb"/>
          <w:rFonts w:ascii="Times New Roman" w:eastAsia="ＭＳ 明朝" w:hAnsi="Times New Roman" w:cs="Times New Roman"/>
        </w:rPr>
        <w:t>ネットワーク活動への参加に関心のある都市や組織を招待する。</w:t>
      </w:r>
    </w:p>
    <w:p w14:paraId="4625B639" w14:textId="77777777" w:rsidR="00C34E66" w:rsidRDefault="00C34E66" w:rsidP="00030B68">
      <w:pPr>
        <w:spacing w:after="202"/>
        <w:ind w:left="502" w:right="9" w:firstLine="0"/>
        <w:jc w:val="both"/>
        <w:rPr>
          <w:rStyle w:val="rynqvb"/>
          <w:rFonts w:ascii="Times New Roman" w:eastAsia="ＭＳ 明朝" w:hAnsi="Times New Roman" w:cs="Times New Roman"/>
        </w:rPr>
      </w:pPr>
      <w:r w:rsidRPr="00C34E66">
        <w:rPr>
          <w:rStyle w:val="rynqvb"/>
          <w:rFonts w:ascii="Times New Roman" w:eastAsia="ＭＳ 明朝" w:hAnsi="Times New Roman" w:cs="Times New Roman"/>
        </w:rPr>
        <w:t xml:space="preserve"> • </w:t>
      </w:r>
      <w:r w:rsidRPr="00C34E66">
        <w:rPr>
          <w:rStyle w:val="rynqvb"/>
          <w:rFonts w:ascii="Times New Roman" w:eastAsia="ＭＳ 明朝" w:hAnsi="Times New Roman" w:cs="Times New Roman"/>
        </w:rPr>
        <w:t>湿地都市ネットワークの戦略計画の策定と更新を管理する。</w:t>
      </w:r>
      <w:r w:rsidRPr="00C34E66">
        <w:rPr>
          <w:rStyle w:val="rynqvb"/>
          <w:rFonts w:ascii="Times New Roman" w:eastAsia="ＭＳ 明朝" w:hAnsi="Times New Roman" w:cs="Times New Roman"/>
        </w:rPr>
        <w:t xml:space="preserve"> </w:t>
      </w:r>
    </w:p>
    <w:p w14:paraId="55D28E59" w14:textId="77777777" w:rsidR="00C34E66" w:rsidRDefault="00C34E66" w:rsidP="00030B68">
      <w:pPr>
        <w:spacing w:after="202"/>
        <w:ind w:left="502" w:right="9" w:firstLine="0"/>
        <w:jc w:val="both"/>
        <w:rPr>
          <w:rStyle w:val="rynqvb"/>
          <w:rFonts w:ascii="Times New Roman" w:eastAsia="ＭＳ 明朝" w:hAnsi="Times New Roman" w:cs="Times New Roman"/>
        </w:rPr>
      </w:pPr>
    </w:p>
    <w:p w14:paraId="069138BC" w14:textId="08E455FF" w:rsidR="00390395" w:rsidRDefault="00000000" w:rsidP="00030B68">
      <w:pPr>
        <w:pStyle w:val="2"/>
        <w:spacing w:after="261"/>
        <w:ind w:left="7"/>
        <w:jc w:val="both"/>
      </w:pPr>
      <w:r>
        <w:t xml:space="preserve">Operation  </w:t>
      </w:r>
      <w:r w:rsidR="00C34E66">
        <w:t xml:space="preserve"> </w:t>
      </w:r>
      <w:r w:rsidR="00C34E66" w:rsidRPr="007C4FCE">
        <w:rPr>
          <w:rFonts w:ascii="ＭＳ 明朝" w:eastAsia="ＭＳ 明朝" w:hAnsi="ＭＳ 明朝" w:hint="eastAsia"/>
        </w:rPr>
        <w:t>作業</w:t>
      </w:r>
    </w:p>
    <w:p w14:paraId="0C3A427E" w14:textId="77777777" w:rsidR="00390395" w:rsidRDefault="00000000" w:rsidP="00030B68">
      <w:pPr>
        <w:numPr>
          <w:ilvl w:val="0"/>
          <w:numId w:val="16"/>
        </w:numPr>
        <w:spacing w:after="262"/>
        <w:ind w:right="9" w:hanging="360"/>
        <w:jc w:val="both"/>
      </w:pPr>
      <w:r>
        <w:t xml:space="preserve">Wetland Cities shall strive to actively participate in all Network activities.  </w:t>
      </w:r>
    </w:p>
    <w:p w14:paraId="57542360" w14:textId="51DDFC68" w:rsidR="00C34E66" w:rsidRDefault="00C34E66" w:rsidP="00030B68">
      <w:pPr>
        <w:spacing w:after="262"/>
        <w:ind w:left="717" w:right="9" w:firstLine="0"/>
        <w:jc w:val="both"/>
      </w:pPr>
      <w:r w:rsidRPr="00C34E66">
        <w:rPr>
          <w:rStyle w:val="rynqvb"/>
          <w:rFonts w:ascii="Times New Roman" w:eastAsia="ＭＳ 明朝" w:hAnsi="Times New Roman" w:cs="Times New Roman"/>
        </w:rPr>
        <w:t>湿地都市は、すべてのネットワーク活動に積極的に参加するよう努めるものとする。</w:t>
      </w:r>
    </w:p>
    <w:p w14:paraId="3215861C" w14:textId="77777777" w:rsidR="00390395" w:rsidRDefault="00000000" w:rsidP="00030B68">
      <w:pPr>
        <w:numPr>
          <w:ilvl w:val="0"/>
          <w:numId w:val="16"/>
        </w:numPr>
        <w:spacing w:after="266"/>
        <w:ind w:right="9" w:hanging="360"/>
        <w:jc w:val="both"/>
      </w:pPr>
      <w:r>
        <w:t xml:space="preserve">Members of the Network shall meet regularly on an annual basis through the Mayors’ Roundtable. The Mayors’ Roundtable aims to serve as the main forum for decision-making, primarily by consensus or by majority votes, and face-to-face discussions by Wetland Cities on priority issues.  </w:t>
      </w:r>
    </w:p>
    <w:p w14:paraId="12894A93" w14:textId="37B2FDDD" w:rsidR="00C34E66" w:rsidRPr="007C4FCE" w:rsidRDefault="00C34E66" w:rsidP="00030B68">
      <w:pPr>
        <w:spacing w:after="266"/>
        <w:ind w:left="717" w:right="9" w:firstLine="0"/>
        <w:jc w:val="both"/>
        <w:rPr>
          <w:rFonts w:ascii="Times New Roman" w:eastAsia="ＭＳ 明朝" w:hAnsi="Times New Roman" w:cs="Times New Roman"/>
        </w:rPr>
      </w:pPr>
      <w:r w:rsidRPr="00C34E66">
        <w:rPr>
          <w:rStyle w:val="rynqvb"/>
          <w:rFonts w:ascii="Times New Roman" w:eastAsia="ＭＳ 明朝" w:hAnsi="Times New Roman" w:cs="Times New Roman"/>
        </w:rPr>
        <w:t>ネットワークのメンバーは、市長の円卓会議を通じて毎年定期的に会合するものと</w:t>
      </w:r>
      <w:r w:rsidR="00683B73">
        <w:rPr>
          <w:rStyle w:val="rynqvb"/>
          <w:rFonts w:ascii="Times New Roman" w:eastAsia="ＭＳ 明朝" w:hAnsi="Times New Roman" w:cs="Times New Roman" w:hint="eastAsia"/>
        </w:rPr>
        <w:t>する</w:t>
      </w:r>
      <w:r w:rsidRPr="00C34E66">
        <w:rPr>
          <w:rStyle w:val="rynqvb"/>
          <w:rFonts w:ascii="Times New Roman" w:eastAsia="ＭＳ 明朝" w:hAnsi="Times New Roman" w:cs="Times New Roman"/>
        </w:rPr>
        <w:t>。</w:t>
      </w:r>
      <w:r w:rsidRPr="00C34E66">
        <w:rPr>
          <w:rFonts w:ascii="Times New Roman" w:eastAsia="ＭＳ 明朝" w:hAnsi="Times New Roman" w:cs="Times New Roman"/>
        </w:rPr>
        <w:t xml:space="preserve"> </w:t>
      </w:r>
      <w:r w:rsidRPr="00C34E66">
        <w:rPr>
          <w:rStyle w:val="rynqvb"/>
          <w:rFonts w:ascii="Times New Roman" w:eastAsia="ＭＳ 明朝" w:hAnsi="Times New Roman" w:cs="Times New Roman"/>
        </w:rPr>
        <w:t>市長円卓会議は、主に</w:t>
      </w:r>
      <w:r w:rsidR="0023114C">
        <w:rPr>
          <w:rStyle w:val="rynqvb"/>
          <w:rFonts w:ascii="Times New Roman" w:eastAsia="ＭＳ 明朝" w:hAnsi="Times New Roman" w:cs="Times New Roman" w:hint="eastAsia"/>
        </w:rPr>
        <w:t>意見の一致</w:t>
      </w:r>
      <w:r w:rsidRPr="00C34E66">
        <w:rPr>
          <w:rStyle w:val="rynqvb"/>
          <w:rFonts w:ascii="Times New Roman" w:eastAsia="ＭＳ 明朝" w:hAnsi="Times New Roman" w:cs="Times New Roman"/>
        </w:rPr>
        <w:t>または多数決による意思決定、および優先課題に関する湿地都市による対面式の議論のための主要なフォーラムとして機能することを目的と</w:t>
      </w:r>
      <w:r w:rsidR="00683B73">
        <w:rPr>
          <w:rStyle w:val="rynqvb"/>
          <w:rFonts w:ascii="Times New Roman" w:eastAsia="ＭＳ 明朝" w:hAnsi="Times New Roman" w:cs="Times New Roman" w:hint="eastAsia"/>
        </w:rPr>
        <w:t>する</w:t>
      </w:r>
      <w:r w:rsidRPr="00C34E66">
        <w:rPr>
          <w:rStyle w:val="rynqvb"/>
          <w:rFonts w:ascii="Times New Roman" w:eastAsia="ＭＳ 明朝" w:hAnsi="Times New Roman" w:cs="Times New Roman"/>
        </w:rPr>
        <w:t>。</w:t>
      </w:r>
    </w:p>
    <w:p w14:paraId="7EC6ABB2" w14:textId="77777777" w:rsidR="00390395" w:rsidRDefault="00000000" w:rsidP="00030B68">
      <w:pPr>
        <w:numPr>
          <w:ilvl w:val="0"/>
          <w:numId w:val="16"/>
        </w:numPr>
        <w:ind w:right="9" w:hanging="360"/>
        <w:jc w:val="both"/>
      </w:pPr>
      <w:r>
        <w:t xml:space="preserve">Network members will share information and experiences on the development and implementation of wetland-related policies and programs related to conservation, wise use, management and education.  </w:t>
      </w:r>
    </w:p>
    <w:p w14:paraId="620E0A9A" w14:textId="68C1D97B" w:rsidR="00C34E66" w:rsidRDefault="00C34E66" w:rsidP="00030B68">
      <w:pPr>
        <w:ind w:left="717" w:right="9" w:firstLine="0"/>
        <w:jc w:val="both"/>
      </w:pPr>
      <w:r w:rsidRPr="00C34E66">
        <w:rPr>
          <w:rStyle w:val="rynqvb"/>
          <w:rFonts w:ascii="Times New Roman" w:eastAsia="ＭＳ 明朝" w:hAnsi="Times New Roman" w:cs="Times New Roman"/>
        </w:rPr>
        <w:t>ネットワークのメンバーは、保全、賢明な利用、管理、および教育に関連する湿地関連の政策およびプログラムの開発と実施に関する情報と経験を共有</w:t>
      </w:r>
      <w:r w:rsidR="00683B73">
        <w:rPr>
          <w:rStyle w:val="rynqvb"/>
          <w:rFonts w:ascii="Times New Roman" w:eastAsia="ＭＳ 明朝" w:hAnsi="Times New Roman" w:cs="Times New Roman" w:hint="eastAsia"/>
        </w:rPr>
        <w:t>する</w:t>
      </w:r>
      <w:r w:rsidRPr="00C34E66">
        <w:rPr>
          <w:rStyle w:val="rynqvb"/>
          <w:rFonts w:ascii="Times New Roman" w:eastAsia="ＭＳ 明朝" w:hAnsi="Times New Roman" w:cs="Times New Roman"/>
        </w:rPr>
        <w:t>。</w:t>
      </w:r>
    </w:p>
    <w:p w14:paraId="26B5CF77" w14:textId="77777777" w:rsidR="00390395" w:rsidRDefault="00000000" w:rsidP="00030B68">
      <w:pPr>
        <w:numPr>
          <w:ilvl w:val="0"/>
          <w:numId w:val="16"/>
        </w:numPr>
        <w:ind w:right="9" w:hanging="360"/>
        <w:jc w:val="both"/>
      </w:pPr>
      <w:r>
        <w:t xml:space="preserve">A Strategic Plan for Wetland City Network will be developed on to cover two COP cycles. The Strategic Plan will provide the formal framework for the Network. </w:t>
      </w:r>
    </w:p>
    <w:p w14:paraId="450F91F8" w14:textId="6FC1277C" w:rsidR="00C34E66" w:rsidRPr="00C34E66" w:rsidRDefault="00C34E66" w:rsidP="00030B68">
      <w:pPr>
        <w:pStyle w:val="a5"/>
        <w:spacing w:after="202"/>
        <w:ind w:leftChars="0" w:left="717" w:right="9" w:firstLine="0"/>
        <w:jc w:val="both"/>
        <w:rPr>
          <w:rFonts w:eastAsiaTheme="minorEastAsia"/>
        </w:rPr>
      </w:pPr>
      <w:r w:rsidRPr="00C34E66">
        <w:rPr>
          <w:rStyle w:val="rynqvb"/>
          <w:rFonts w:ascii="Times New Roman" w:eastAsia="ＭＳ 明朝" w:hAnsi="Times New Roman" w:cs="Times New Roman"/>
        </w:rPr>
        <w:t>湿地都市ネットワークの戦略計画は、</w:t>
      </w:r>
      <w:r w:rsidRPr="00C34E66">
        <w:rPr>
          <w:rStyle w:val="rynqvb"/>
          <w:rFonts w:ascii="Times New Roman" w:eastAsia="ＭＳ 明朝" w:hAnsi="Times New Roman" w:cs="Times New Roman"/>
        </w:rPr>
        <w:t xml:space="preserve">2 </w:t>
      </w:r>
      <w:r w:rsidRPr="00C34E66">
        <w:rPr>
          <w:rStyle w:val="rynqvb"/>
          <w:rFonts w:ascii="Times New Roman" w:eastAsia="ＭＳ 明朝" w:hAnsi="Times New Roman" w:cs="Times New Roman"/>
        </w:rPr>
        <w:t>回の</w:t>
      </w:r>
      <w:r w:rsidRPr="00C34E66">
        <w:rPr>
          <w:rStyle w:val="rynqvb"/>
          <w:rFonts w:ascii="Times New Roman" w:eastAsia="ＭＳ 明朝" w:hAnsi="Times New Roman" w:cs="Times New Roman"/>
        </w:rPr>
        <w:t xml:space="preserve"> COP </w:t>
      </w:r>
      <w:r w:rsidRPr="00C34E66">
        <w:rPr>
          <w:rStyle w:val="rynqvb"/>
          <w:rFonts w:ascii="Times New Roman" w:eastAsia="ＭＳ 明朝" w:hAnsi="Times New Roman" w:cs="Times New Roman"/>
        </w:rPr>
        <w:t>サイクルをカバーするように策定される。</w:t>
      </w:r>
      <w:r w:rsidRPr="00C34E66">
        <w:rPr>
          <w:rFonts w:ascii="Times New Roman" w:eastAsia="ＭＳ 明朝" w:hAnsi="Times New Roman" w:cs="Times New Roman"/>
        </w:rPr>
        <w:t xml:space="preserve"> </w:t>
      </w:r>
      <w:r w:rsidRPr="00C34E66">
        <w:rPr>
          <w:rStyle w:val="rynqvb"/>
          <w:rFonts w:ascii="Times New Roman" w:eastAsia="ＭＳ 明朝" w:hAnsi="Times New Roman" w:cs="Times New Roman"/>
        </w:rPr>
        <w:t>戦略計画は、ネットワークの正式な枠組みを提供</w:t>
      </w:r>
      <w:r w:rsidR="00683B73">
        <w:rPr>
          <w:rStyle w:val="rynqvb"/>
          <w:rFonts w:ascii="Times New Roman" w:eastAsia="ＭＳ 明朝" w:hAnsi="Times New Roman" w:cs="Times New Roman" w:hint="eastAsia"/>
        </w:rPr>
        <w:t>する</w:t>
      </w:r>
      <w:r w:rsidRPr="00C34E66">
        <w:rPr>
          <w:rStyle w:val="rynqvb"/>
          <w:rFonts w:ascii="Times New Roman" w:eastAsia="ＭＳ 明朝" w:hAnsi="Times New Roman" w:cs="Times New Roman"/>
        </w:rPr>
        <w:t>。</w:t>
      </w:r>
    </w:p>
    <w:p w14:paraId="27E4CF30" w14:textId="4AFCF47C" w:rsidR="00390395" w:rsidRDefault="00000000" w:rsidP="00030B68">
      <w:pPr>
        <w:pStyle w:val="2"/>
        <w:spacing w:after="261"/>
        <w:ind w:left="7"/>
        <w:jc w:val="both"/>
      </w:pPr>
      <w:r>
        <w:t>Financial arrangements</w:t>
      </w:r>
      <w:r w:rsidRPr="0023114C">
        <w:t xml:space="preserve"> </w:t>
      </w:r>
      <w:r w:rsidR="009146AD" w:rsidRPr="0023114C">
        <w:rPr>
          <w:rFonts w:ascii="ＭＳ 明朝" w:eastAsia="ＭＳ 明朝" w:hAnsi="ＭＳ 明朝" w:cs="ＭＳ 明朝" w:hint="eastAsia"/>
        </w:rPr>
        <w:t xml:space="preserve">　</w:t>
      </w:r>
      <w:r w:rsidR="009146AD" w:rsidRPr="007C4FCE">
        <w:rPr>
          <w:rStyle w:val="rynqvb"/>
          <w:rFonts w:ascii="Times New Roman" w:eastAsia="ＭＳ 明朝" w:hAnsi="Times New Roman" w:cs="Times New Roman" w:hint="eastAsia"/>
        </w:rPr>
        <w:t>財務上の取り決め</w:t>
      </w:r>
    </w:p>
    <w:p w14:paraId="0FED3ECE" w14:textId="77777777" w:rsidR="00390395" w:rsidRDefault="00000000" w:rsidP="00030B68">
      <w:pPr>
        <w:numPr>
          <w:ilvl w:val="0"/>
          <w:numId w:val="17"/>
        </w:numPr>
        <w:spacing w:after="266"/>
        <w:ind w:right="9" w:hanging="360"/>
        <w:jc w:val="both"/>
      </w:pPr>
      <w:r>
        <w:t xml:space="preserve">Members of Wetland City Network will participate in activities of the Network, including attendance to regular meetings, by utilizing their own resources.  </w:t>
      </w:r>
    </w:p>
    <w:p w14:paraId="77C9BA82" w14:textId="3712441A" w:rsidR="009146AD" w:rsidRDefault="009146AD" w:rsidP="00030B68">
      <w:pPr>
        <w:spacing w:after="266"/>
        <w:ind w:left="717" w:right="9" w:firstLine="0"/>
        <w:jc w:val="both"/>
      </w:pPr>
      <w:r w:rsidRPr="009146AD">
        <w:rPr>
          <w:rStyle w:val="rynqvb"/>
          <w:rFonts w:ascii="Times New Roman" w:eastAsia="ＭＳ 明朝" w:hAnsi="Times New Roman" w:cs="Times New Roman"/>
        </w:rPr>
        <w:t>湿地都市ネットワークのメンバーは、</w:t>
      </w:r>
      <w:r w:rsidR="008C4ACC">
        <w:rPr>
          <w:rStyle w:val="rynqvb"/>
          <w:rFonts w:ascii="Times New Roman" w:eastAsia="ＭＳ 明朝" w:hAnsi="Times New Roman" w:cs="Times New Roman" w:hint="eastAsia"/>
        </w:rPr>
        <w:t>各都市</w:t>
      </w:r>
      <w:r w:rsidRPr="009146AD">
        <w:rPr>
          <w:rStyle w:val="rynqvb"/>
          <w:rFonts w:ascii="Times New Roman" w:eastAsia="ＭＳ 明朝" w:hAnsi="Times New Roman" w:cs="Times New Roman"/>
        </w:rPr>
        <w:t>のリソースを活用して、定期的な会合への出席を含め、ネットワークの活動に参加</w:t>
      </w:r>
      <w:r w:rsidR="00683B73">
        <w:rPr>
          <w:rStyle w:val="rynqvb"/>
          <w:rFonts w:ascii="Times New Roman" w:eastAsia="ＭＳ 明朝" w:hAnsi="Times New Roman" w:cs="Times New Roman" w:hint="eastAsia"/>
        </w:rPr>
        <w:t>する</w:t>
      </w:r>
      <w:r w:rsidRPr="009146AD">
        <w:rPr>
          <w:rStyle w:val="rynqvb"/>
          <w:rFonts w:ascii="Times New Roman" w:eastAsia="ＭＳ 明朝" w:hAnsi="Times New Roman" w:cs="Times New Roman"/>
        </w:rPr>
        <w:t>。</w:t>
      </w:r>
    </w:p>
    <w:p w14:paraId="1B8F1A90" w14:textId="77777777" w:rsidR="00390395" w:rsidRDefault="00000000" w:rsidP="00030B68">
      <w:pPr>
        <w:numPr>
          <w:ilvl w:val="0"/>
          <w:numId w:val="17"/>
        </w:numPr>
        <w:ind w:right="9" w:hanging="360"/>
        <w:jc w:val="both"/>
      </w:pPr>
      <w:r>
        <w:lastRenderedPageBreak/>
        <w:t xml:space="preserve">For other activities of the Network such as development and management of a website for the Network, members will share the cost based on mutual agreement.  </w:t>
      </w:r>
    </w:p>
    <w:p w14:paraId="0105664F" w14:textId="16CFAC9F" w:rsidR="009146AD" w:rsidRDefault="009146AD" w:rsidP="00030B68">
      <w:pPr>
        <w:ind w:left="717" w:right="9" w:firstLine="0"/>
        <w:jc w:val="both"/>
      </w:pPr>
      <w:r w:rsidRPr="009146AD">
        <w:rPr>
          <w:rStyle w:val="rynqvb"/>
          <w:rFonts w:ascii="Times New Roman" w:eastAsia="ＭＳ 明朝" w:hAnsi="Times New Roman" w:cs="Times New Roman"/>
        </w:rPr>
        <w:t>ネットワークのウェブサイトの開発および管理など、ネットワークのその他の活動については、メンバーは相互の合意に基づいて費用を分担</w:t>
      </w:r>
      <w:r w:rsidR="00683B73">
        <w:rPr>
          <w:rStyle w:val="rynqvb"/>
          <w:rFonts w:ascii="Times New Roman" w:eastAsia="ＭＳ 明朝" w:hAnsi="Times New Roman" w:cs="Times New Roman" w:hint="eastAsia"/>
        </w:rPr>
        <w:t>する</w:t>
      </w:r>
      <w:r w:rsidRPr="009146AD">
        <w:rPr>
          <w:rStyle w:val="rynqvb"/>
          <w:rFonts w:ascii="Times New Roman" w:eastAsia="ＭＳ 明朝" w:hAnsi="Times New Roman" w:cs="Times New Roman"/>
        </w:rPr>
        <w:t>。</w:t>
      </w:r>
    </w:p>
    <w:p w14:paraId="5BFAC2DA" w14:textId="3C1C5536" w:rsidR="00390395" w:rsidRDefault="00000000" w:rsidP="00030B68">
      <w:pPr>
        <w:pStyle w:val="2"/>
        <w:spacing w:after="259"/>
        <w:ind w:left="7"/>
        <w:jc w:val="both"/>
      </w:pPr>
      <w:r>
        <w:t xml:space="preserve">Review of Terms of Reference  </w:t>
      </w:r>
      <w:r w:rsidR="009146AD">
        <w:rPr>
          <w:rFonts w:ascii="ＭＳ 明朝" w:eastAsia="ＭＳ 明朝" w:hAnsi="ＭＳ 明朝" w:cs="ＭＳ 明朝" w:hint="eastAsia"/>
        </w:rPr>
        <w:t xml:space="preserve">　</w:t>
      </w:r>
      <w:r w:rsidR="009146AD" w:rsidRPr="007C4FCE">
        <w:rPr>
          <w:rStyle w:val="rynqvb"/>
          <w:rFonts w:ascii="Times New Roman" w:eastAsia="ＭＳ 明朝" w:hAnsi="Times New Roman" w:cs="Times New Roman" w:hint="eastAsia"/>
        </w:rPr>
        <w:t>付託事項の見直し</w:t>
      </w:r>
    </w:p>
    <w:p w14:paraId="3E121C68" w14:textId="77777777" w:rsidR="00390395" w:rsidRDefault="00000000" w:rsidP="00030B68">
      <w:pPr>
        <w:spacing w:after="309"/>
        <w:ind w:left="717" w:right="9" w:hanging="360"/>
        <w:jc w:val="both"/>
      </w:pPr>
      <w:r>
        <w:t>13.</w:t>
      </w:r>
      <w:r>
        <w:rPr>
          <w:rFonts w:ascii="Arial" w:eastAsia="Arial" w:hAnsi="Arial" w:cs="Arial"/>
        </w:rPr>
        <w:t xml:space="preserve"> </w:t>
      </w:r>
      <w:r>
        <w:t xml:space="preserve">The Terms of Reference for the Wetland City Network will be reviewed by members of the Wetland City Network at least once every three (3) years in accordance with the cycle of the Meeting of the Conference of Contracting Parties to the Ramsar Convention (Ramsar COP). Any amendments to this Terms of Reference shall require deliberation and approval by the Wetland City Network. </w:t>
      </w:r>
    </w:p>
    <w:p w14:paraId="157433D4" w14:textId="5F2A1626" w:rsidR="009146AD" w:rsidRDefault="009146AD" w:rsidP="00030B68">
      <w:pPr>
        <w:spacing w:after="0" w:line="259" w:lineRule="auto"/>
        <w:ind w:left="477" w:firstLine="0"/>
        <w:jc w:val="both"/>
        <w:rPr>
          <w:rFonts w:eastAsiaTheme="minorEastAsia"/>
        </w:rPr>
      </w:pPr>
      <w:r w:rsidRPr="009146AD">
        <w:rPr>
          <w:rStyle w:val="rynqvb"/>
          <w:rFonts w:ascii="Times New Roman" w:eastAsia="ＭＳ 明朝" w:hAnsi="Times New Roman" w:cs="Times New Roman"/>
        </w:rPr>
        <w:t>湿地都市ネットワークの</w:t>
      </w:r>
      <w:r w:rsidR="0023114C">
        <w:rPr>
          <w:rStyle w:val="rynqvb"/>
          <w:rFonts w:ascii="Times New Roman" w:eastAsia="ＭＳ 明朝" w:hAnsi="Times New Roman" w:cs="Times New Roman" w:hint="eastAsia"/>
        </w:rPr>
        <w:t>付託</w:t>
      </w:r>
      <w:r w:rsidRPr="009146AD">
        <w:rPr>
          <w:rStyle w:val="rynqvb"/>
          <w:rFonts w:ascii="Times New Roman" w:eastAsia="ＭＳ 明朝" w:hAnsi="Times New Roman" w:cs="Times New Roman"/>
        </w:rPr>
        <w:t>事項は、湿地都市ネットワークのメンバーによって、ラムサール条約締約国会議</w:t>
      </w:r>
      <w:r w:rsidRPr="009146AD">
        <w:rPr>
          <w:rStyle w:val="rynqvb"/>
          <w:rFonts w:ascii="Times New Roman" w:eastAsia="ＭＳ 明朝" w:hAnsi="Times New Roman" w:cs="Times New Roman"/>
        </w:rPr>
        <w:t xml:space="preserve"> (</w:t>
      </w:r>
      <w:r w:rsidR="0023114C">
        <w:rPr>
          <w:rStyle w:val="rynqvb"/>
          <w:rFonts w:ascii="Times New Roman" w:eastAsia="ＭＳ 明朝" w:hAnsi="Times New Roman" w:cs="Times New Roman" w:hint="eastAsia"/>
        </w:rPr>
        <w:t>COP</w:t>
      </w:r>
      <w:r w:rsidRPr="009146AD">
        <w:rPr>
          <w:rStyle w:val="rynqvb"/>
          <w:rFonts w:ascii="Times New Roman" w:eastAsia="ＭＳ 明朝" w:hAnsi="Times New Roman" w:cs="Times New Roman"/>
        </w:rPr>
        <w:t xml:space="preserve">) </w:t>
      </w:r>
      <w:r w:rsidRPr="009146AD">
        <w:rPr>
          <w:rStyle w:val="rynqvb"/>
          <w:rFonts w:ascii="Times New Roman" w:eastAsia="ＭＳ 明朝" w:hAnsi="Times New Roman" w:cs="Times New Roman"/>
        </w:rPr>
        <w:t>のサイクルに従って、少なくとも</w:t>
      </w:r>
      <w:r w:rsidRPr="009146AD">
        <w:rPr>
          <w:rStyle w:val="rynqvb"/>
          <w:rFonts w:ascii="Times New Roman" w:eastAsia="ＭＳ 明朝" w:hAnsi="Times New Roman" w:cs="Times New Roman"/>
        </w:rPr>
        <w:t xml:space="preserve"> 3 </w:t>
      </w:r>
      <w:r w:rsidRPr="009146AD">
        <w:rPr>
          <w:rStyle w:val="rynqvb"/>
          <w:rFonts w:ascii="Times New Roman" w:eastAsia="ＭＳ 明朝" w:hAnsi="Times New Roman" w:cs="Times New Roman"/>
        </w:rPr>
        <w:t>年に</w:t>
      </w:r>
      <w:r w:rsidRPr="009146AD">
        <w:rPr>
          <w:rStyle w:val="rynqvb"/>
          <w:rFonts w:ascii="Times New Roman" w:eastAsia="ＭＳ 明朝" w:hAnsi="Times New Roman" w:cs="Times New Roman"/>
        </w:rPr>
        <w:t xml:space="preserve"> 1 </w:t>
      </w:r>
      <w:r w:rsidRPr="009146AD">
        <w:rPr>
          <w:rStyle w:val="rynqvb"/>
          <w:rFonts w:ascii="Times New Roman" w:eastAsia="ＭＳ 明朝" w:hAnsi="Times New Roman" w:cs="Times New Roman"/>
        </w:rPr>
        <w:t>回見直され</w:t>
      </w:r>
      <w:r w:rsidR="00683B73">
        <w:rPr>
          <w:rStyle w:val="rynqvb"/>
          <w:rFonts w:ascii="Times New Roman" w:eastAsia="ＭＳ 明朝" w:hAnsi="Times New Roman" w:cs="Times New Roman" w:hint="eastAsia"/>
        </w:rPr>
        <w:t>る</w:t>
      </w:r>
      <w:r w:rsidRPr="009146AD">
        <w:rPr>
          <w:rStyle w:val="rynqvb"/>
          <w:rFonts w:ascii="Times New Roman" w:eastAsia="ＭＳ 明朝" w:hAnsi="Times New Roman" w:cs="Times New Roman"/>
        </w:rPr>
        <w:t>。この付託事項のいかなる修正も、湿地都市ネットワークによる審議と承認を必要とするものとする。</w:t>
      </w:r>
    </w:p>
    <w:sectPr w:rsidR="009146AD" w:rsidSect="00967E6A">
      <w:footerReference w:type="even" r:id="rId8"/>
      <w:footerReference w:type="default" r:id="rId9"/>
      <w:footerReference w:type="first" r:id="rId10"/>
      <w:footnotePr>
        <w:numRestart w:val="eachPage"/>
      </w:footnotePr>
      <w:pgSz w:w="11921" w:h="16860"/>
      <w:pgMar w:top="1443" w:right="1176" w:bottom="997" w:left="1208" w:header="720" w:footer="71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74F3C" w14:textId="77777777" w:rsidR="00216BC5" w:rsidRDefault="00216BC5">
      <w:pPr>
        <w:spacing w:after="0" w:line="240" w:lineRule="auto"/>
      </w:pPr>
      <w:r>
        <w:separator/>
      </w:r>
    </w:p>
  </w:endnote>
  <w:endnote w:type="continuationSeparator" w:id="0">
    <w:p w14:paraId="659706A6" w14:textId="77777777" w:rsidR="00216BC5" w:rsidRDefault="00216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2E7E2" w14:textId="77777777" w:rsidR="00390395" w:rsidRDefault="00000000">
    <w:pPr>
      <w:spacing w:after="0" w:line="259" w:lineRule="auto"/>
      <w:ind w:left="11" w:firstLine="0"/>
      <w:jc w:val="center"/>
    </w:pPr>
    <w:r>
      <w:fldChar w:fldCharType="begin"/>
    </w:r>
    <w:r>
      <w:instrText xml:space="preserve"> PAGE   \* MERGEFORMAT </w:instrText>
    </w:r>
    <w:r>
      <w:fldChar w:fldCharType="separate"/>
    </w:r>
    <w:r>
      <w:rPr>
        <w:sz w:val="20"/>
      </w:rPr>
      <w:t>32</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20B8C" w14:textId="77777777" w:rsidR="00390395" w:rsidRDefault="00000000">
    <w:pPr>
      <w:spacing w:after="0" w:line="259" w:lineRule="auto"/>
      <w:ind w:left="11" w:firstLine="0"/>
      <w:jc w:val="center"/>
    </w:pPr>
    <w:r>
      <w:fldChar w:fldCharType="begin"/>
    </w:r>
    <w:r>
      <w:instrText xml:space="preserve"> PAGE   \* MERGEFORMAT </w:instrText>
    </w:r>
    <w:r>
      <w:fldChar w:fldCharType="separate"/>
    </w:r>
    <w:r>
      <w:rPr>
        <w:sz w:val="20"/>
      </w:rPr>
      <w:t>32</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00EBC" w14:textId="77777777" w:rsidR="00390395" w:rsidRDefault="00390395">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341C1" w14:textId="77777777" w:rsidR="00216BC5" w:rsidRDefault="00216BC5">
      <w:pPr>
        <w:spacing w:after="0" w:line="244" w:lineRule="auto"/>
        <w:ind w:left="372" w:firstLine="0"/>
      </w:pPr>
      <w:r>
        <w:separator/>
      </w:r>
    </w:p>
  </w:footnote>
  <w:footnote w:type="continuationSeparator" w:id="0">
    <w:p w14:paraId="050BF936" w14:textId="77777777" w:rsidR="00216BC5" w:rsidRDefault="00216BC5">
      <w:pPr>
        <w:spacing w:after="0" w:line="244" w:lineRule="auto"/>
        <w:ind w:left="372" w:firstLine="0"/>
      </w:pPr>
      <w:r>
        <w:continuationSeparator/>
      </w:r>
    </w:p>
  </w:footnote>
  <w:footnote w:id="1">
    <w:p w14:paraId="55688F34" w14:textId="77777777" w:rsidR="00390395" w:rsidRDefault="00000000">
      <w:pPr>
        <w:pStyle w:val="footnotedescription"/>
      </w:pPr>
      <w:r>
        <w:rPr>
          <w:rStyle w:val="footnotemark"/>
        </w:rPr>
        <w:footnoteRef/>
      </w:r>
      <w:r>
        <w:t xml:space="preserve"> The head of state or government or the Foreign Office of each Contracting Party designates a national agency to act as the implementing agency, or “Administrative Authority”, of the Convention in that country. The Administrative Authority is the focal point for communications with the Ramsar Secretariat and the main agency responsible for the implementation of the treaty. It is expected that the Administrative Authority will consult and cooperate with as many other government agencies and non-governmental institutions as possible in order to ensure the best possible results in achieving the goals of the Ramsar Convention. Each Administrative Authority is expected to designate a National Focal Point to deal with Ramsar Convention matters. More information on the Ramsar Contracting Parties and the individual contact details within the Administrative Authority is available at http://www.ramsar.org/country-profiles.</w:t>
      </w:r>
      <w:r>
        <w:rPr>
          <w:sz w:val="22"/>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1FB2"/>
    <w:multiLevelType w:val="hybridMultilevel"/>
    <w:tmpl w:val="2D580008"/>
    <w:lvl w:ilvl="0" w:tplc="AC803292">
      <w:start w:val="1"/>
      <w:numFmt w:val="decimal"/>
      <w:lvlText w:val="%1"/>
      <w:lvlJc w:val="left"/>
      <w:pPr>
        <w:ind w:left="6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2A6BCA8">
      <w:start w:val="1"/>
      <w:numFmt w:val="lowerLetter"/>
      <w:lvlText w:val="%2"/>
      <w:lvlJc w:val="left"/>
      <w:pPr>
        <w:ind w:left="12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BDA8438">
      <w:start w:val="1"/>
      <w:numFmt w:val="lowerRoman"/>
      <w:lvlText w:val="%3"/>
      <w:lvlJc w:val="left"/>
      <w:pPr>
        <w:ind w:left="20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01E96E0">
      <w:start w:val="1"/>
      <w:numFmt w:val="decimal"/>
      <w:lvlText w:val="%4"/>
      <w:lvlJc w:val="left"/>
      <w:pPr>
        <w:ind w:left="27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32E0B7C">
      <w:start w:val="1"/>
      <w:numFmt w:val="lowerLetter"/>
      <w:lvlText w:val="%5"/>
      <w:lvlJc w:val="left"/>
      <w:pPr>
        <w:ind w:left="34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84ECD4C">
      <w:start w:val="1"/>
      <w:numFmt w:val="lowerRoman"/>
      <w:lvlText w:val="%6"/>
      <w:lvlJc w:val="left"/>
      <w:pPr>
        <w:ind w:left="41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1A5286">
      <w:start w:val="1"/>
      <w:numFmt w:val="decimal"/>
      <w:lvlText w:val="%7"/>
      <w:lvlJc w:val="left"/>
      <w:pPr>
        <w:ind w:left="48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E948AEA">
      <w:start w:val="1"/>
      <w:numFmt w:val="lowerLetter"/>
      <w:lvlText w:val="%8"/>
      <w:lvlJc w:val="left"/>
      <w:pPr>
        <w:ind w:left="56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C749394">
      <w:start w:val="1"/>
      <w:numFmt w:val="lowerRoman"/>
      <w:lvlText w:val="%9"/>
      <w:lvlJc w:val="left"/>
      <w:pPr>
        <w:ind w:left="63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2A6244"/>
    <w:multiLevelType w:val="hybridMultilevel"/>
    <w:tmpl w:val="28023DCA"/>
    <w:lvl w:ilvl="0" w:tplc="E2603D4C">
      <w:start w:val="5"/>
      <w:numFmt w:val="upperLetter"/>
      <w:lvlText w:val="%1"/>
      <w:lvlJc w:val="left"/>
      <w:pPr>
        <w:ind w:left="6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298D954">
      <w:start w:val="1"/>
      <w:numFmt w:val="lowerLetter"/>
      <w:lvlText w:val="%2"/>
      <w:lvlJc w:val="left"/>
      <w:pPr>
        <w:ind w:left="12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BB63ED0">
      <w:start w:val="1"/>
      <w:numFmt w:val="lowerRoman"/>
      <w:lvlText w:val="%3"/>
      <w:lvlJc w:val="left"/>
      <w:pPr>
        <w:ind w:left="20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D6012B0">
      <w:start w:val="1"/>
      <w:numFmt w:val="decimal"/>
      <w:lvlText w:val="%4"/>
      <w:lvlJc w:val="left"/>
      <w:pPr>
        <w:ind w:left="27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1DA3DC8">
      <w:start w:val="1"/>
      <w:numFmt w:val="lowerLetter"/>
      <w:lvlText w:val="%5"/>
      <w:lvlJc w:val="left"/>
      <w:pPr>
        <w:ind w:left="34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3F411D4">
      <w:start w:val="1"/>
      <w:numFmt w:val="lowerRoman"/>
      <w:lvlText w:val="%6"/>
      <w:lvlJc w:val="left"/>
      <w:pPr>
        <w:ind w:left="41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3C65150">
      <w:start w:val="1"/>
      <w:numFmt w:val="decimal"/>
      <w:lvlText w:val="%7"/>
      <w:lvlJc w:val="left"/>
      <w:pPr>
        <w:ind w:left="48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9D46C10">
      <w:start w:val="1"/>
      <w:numFmt w:val="lowerLetter"/>
      <w:lvlText w:val="%8"/>
      <w:lvlJc w:val="left"/>
      <w:pPr>
        <w:ind w:left="56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DBC2ABA">
      <w:start w:val="1"/>
      <w:numFmt w:val="lowerRoman"/>
      <w:lvlText w:val="%9"/>
      <w:lvlJc w:val="left"/>
      <w:pPr>
        <w:ind w:left="63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1EC31E6"/>
    <w:multiLevelType w:val="hybridMultilevel"/>
    <w:tmpl w:val="0D9462F0"/>
    <w:lvl w:ilvl="0" w:tplc="19F4FC70">
      <w:start w:val="1"/>
      <w:numFmt w:val="decimal"/>
      <w:lvlText w:val="%1."/>
      <w:lvlJc w:val="left"/>
      <w:pPr>
        <w:ind w:left="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3F24D8C">
      <w:start w:val="1"/>
      <w:numFmt w:val="lowerLetter"/>
      <w:lvlText w:val="%2"/>
      <w:lvlJc w:val="left"/>
      <w:pPr>
        <w:ind w:left="1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48617CE">
      <w:start w:val="1"/>
      <w:numFmt w:val="lowerRoman"/>
      <w:lvlText w:val="%3"/>
      <w:lvlJc w:val="left"/>
      <w:pPr>
        <w:ind w:left="1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94A0406">
      <w:start w:val="1"/>
      <w:numFmt w:val="decimal"/>
      <w:lvlText w:val="%4"/>
      <w:lvlJc w:val="left"/>
      <w:pPr>
        <w:ind w:left="2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BE46B72">
      <w:start w:val="1"/>
      <w:numFmt w:val="lowerLetter"/>
      <w:lvlText w:val="%5"/>
      <w:lvlJc w:val="left"/>
      <w:pPr>
        <w:ind w:left="3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2DCA996">
      <w:start w:val="1"/>
      <w:numFmt w:val="lowerRoman"/>
      <w:lvlText w:val="%6"/>
      <w:lvlJc w:val="left"/>
      <w:pPr>
        <w:ind w:left="4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BD89AA2">
      <w:start w:val="1"/>
      <w:numFmt w:val="decimal"/>
      <w:lvlText w:val="%7"/>
      <w:lvlJc w:val="left"/>
      <w:pPr>
        <w:ind w:left="4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CC157A">
      <w:start w:val="1"/>
      <w:numFmt w:val="lowerLetter"/>
      <w:lvlText w:val="%8"/>
      <w:lvlJc w:val="left"/>
      <w:pPr>
        <w:ind w:left="5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A241F5A">
      <w:start w:val="1"/>
      <w:numFmt w:val="lowerRoman"/>
      <w:lvlText w:val="%9"/>
      <w:lvlJc w:val="left"/>
      <w:pPr>
        <w:ind w:left="6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3D44E51"/>
    <w:multiLevelType w:val="hybridMultilevel"/>
    <w:tmpl w:val="700284B0"/>
    <w:lvl w:ilvl="0" w:tplc="D45EAD36">
      <w:start w:val="7"/>
      <w:numFmt w:val="decimal"/>
      <w:lvlText w:val="%1."/>
      <w:lvlJc w:val="left"/>
      <w:pPr>
        <w:ind w:left="7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8B2876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05CC9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2FC65F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28CD5E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75A314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FF2E66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F5ED56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FC4867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CA066CD"/>
    <w:multiLevelType w:val="hybridMultilevel"/>
    <w:tmpl w:val="0F161120"/>
    <w:lvl w:ilvl="0" w:tplc="67DE08C0">
      <w:start w:val="14"/>
      <w:numFmt w:val="decimal"/>
      <w:lvlText w:val="%1."/>
      <w:lvlJc w:val="left"/>
      <w:pPr>
        <w:ind w:left="7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BCC1454">
      <w:start w:val="1"/>
      <w:numFmt w:val="bullet"/>
      <w:lvlText w:val="•"/>
      <w:lvlJc w:val="left"/>
      <w:pPr>
        <w:ind w:left="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F43F78">
      <w:start w:val="1"/>
      <w:numFmt w:val="bullet"/>
      <w:lvlText w:val="▪"/>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BD06BE4">
      <w:start w:val="1"/>
      <w:numFmt w:val="bullet"/>
      <w:lvlText w:val="•"/>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2A3A5A">
      <w:start w:val="1"/>
      <w:numFmt w:val="bullet"/>
      <w:lvlText w:val="o"/>
      <w:lvlJc w:val="left"/>
      <w:pPr>
        <w:ind w:left="30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7047F5C">
      <w:start w:val="1"/>
      <w:numFmt w:val="bullet"/>
      <w:lvlText w:val="▪"/>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25C0C7A">
      <w:start w:val="1"/>
      <w:numFmt w:val="bullet"/>
      <w:lvlText w:val="•"/>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4001BE">
      <w:start w:val="1"/>
      <w:numFmt w:val="bullet"/>
      <w:lvlText w:val="o"/>
      <w:lvlJc w:val="left"/>
      <w:pPr>
        <w:ind w:left="52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4100306">
      <w:start w:val="1"/>
      <w:numFmt w:val="bullet"/>
      <w:lvlText w:val="▪"/>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0837CD1"/>
    <w:multiLevelType w:val="hybridMultilevel"/>
    <w:tmpl w:val="83362D5A"/>
    <w:lvl w:ilvl="0" w:tplc="22AEDE58">
      <w:start w:val="1"/>
      <w:numFmt w:val="lowerRoman"/>
      <w:lvlText w:val="%1)"/>
      <w:lvlJc w:val="left"/>
      <w:pPr>
        <w:ind w:left="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FFC3B4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8CA5B6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9AAF95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ACA12E6">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216437C">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CB42F0C">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5A021C6">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67C07D4">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EB75799"/>
    <w:multiLevelType w:val="hybridMultilevel"/>
    <w:tmpl w:val="B2A29A78"/>
    <w:lvl w:ilvl="0" w:tplc="5660FFB4">
      <w:start w:val="1"/>
      <w:numFmt w:val="bullet"/>
      <w:lvlText w:val="•"/>
      <w:lvlJc w:val="left"/>
      <w:pPr>
        <w:ind w:left="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668234">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CF8EF7C">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810274C">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B05024">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48A62C8">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D88511A">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025C8C">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EAC275A">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1640D00"/>
    <w:multiLevelType w:val="hybridMultilevel"/>
    <w:tmpl w:val="D3727022"/>
    <w:lvl w:ilvl="0" w:tplc="354E4BE4">
      <w:start w:val="3"/>
      <w:numFmt w:val="decimal"/>
      <w:lvlText w:val="%1."/>
      <w:lvlJc w:val="left"/>
      <w:pPr>
        <w:ind w:left="7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2C04FC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7F253B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6EE271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43A011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3CC34C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656FDB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AE0980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BDEE60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1D73A6D"/>
    <w:multiLevelType w:val="hybridMultilevel"/>
    <w:tmpl w:val="4CE43AFA"/>
    <w:lvl w:ilvl="0" w:tplc="E1204DB0">
      <w:start w:val="1"/>
      <w:numFmt w:val="bullet"/>
      <w:lvlText w:val="•"/>
      <w:lvlJc w:val="left"/>
      <w:pPr>
        <w:ind w:left="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EE88EC">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2A8767E">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0CC2B3A">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A6DFA8">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0FE2110">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D5C8674">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20A4FA">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A4100E">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893151A"/>
    <w:multiLevelType w:val="hybridMultilevel"/>
    <w:tmpl w:val="7E0C222A"/>
    <w:lvl w:ilvl="0" w:tplc="05469152">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EE2477E">
      <w:start w:val="1"/>
      <w:numFmt w:val="bullet"/>
      <w:lvlText w:val="o"/>
      <w:lvlJc w:val="left"/>
      <w:pPr>
        <w:ind w:left="1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69C71D4">
      <w:start w:val="1"/>
      <w:numFmt w:val="bullet"/>
      <w:lvlText w:val="▪"/>
      <w:lvlJc w:val="left"/>
      <w:pPr>
        <w:ind w:left="1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0122710">
      <w:start w:val="1"/>
      <w:numFmt w:val="bullet"/>
      <w:lvlText w:val="•"/>
      <w:lvlJc w:val="left"/>
      <w:pPr>
        <w:ind w:left="2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BF4AE52">
      <w:start w:val="1"/>
      <w:numFmt w:val="bullet"/>
      <w:lvlText w:val="o"/>
      <w:lvlJc w:val="left"/>
      <w:pPr>
        <w:ind w:left="3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F028B0">
      <w:start w:val="1"/>
      <w:numFmt w:val="bullet"/>
      <w:lvlText w:val="▪"/>
      <w:lvlJc w:val="left"/>
      <w:pPr>
        <w:ind w:left="40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A8CF1B4">
      <w:start w:val="1"/>
      <w:numFmt w:val="bullet"/>
      <w:lvlText w:val="•"/>
      <w:lvlJc w:val="left"/>
      <w:pPr>
        <w:ind w:left="4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B66178E">
      <w:start w:val="1"/>
      <w:numFmt w:val="bullet"/>
      <w:lvlText w:val="o"/>
      <w:lvlJc w:val="left"/>
      <w:pPr>
        <w:ind w:left="5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2A4B5A">
      <w:start w:val="1"/>
      <w:numFmt w:val="bullet"/>
      <w:lvlText w:val="▪"/>
      <w:lvlJc w:val="left"/>
      <w:pPr>
        <w:ind w:left="6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196226D"/>
    <w:multiLevelType w:val="hybridMultilevel"/>
    <w:tmpl w:val="700284B0"/>
    <w:lvl w:ilvl="0" w:tplc="FFFFFFFF">
      <w:start w:val="7"/>
      <w:numFmt w:val="decimal"/>
      <w:lvlText w:val="%1."/>
      <w:lvlJc w:val="left"/>
      <w:pPr>
        <w:ind w:left="7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D346997"/>
    <w:multiLevelType w:val="hybridMultilevel"/>
    <w:tmpl w:val="86D8A218"/>
    <w:lvl w:ilvl="0" w:tplc="2AD219E4">
      <w:start w:val="1"/>
      <w:numFmt w:val="decimal"/>
      <w:lvlText w:val="%1."/>
      <w:lvlJc w:val="left"/>
      <w:pPr>
        <w:ind w:left="582" w:hanging="585"/>
      </w:pPr>
      <w:rPr>
        <w:rFonts w:hint="default"/>
      </w:rPr>
    </w:lvl>
    <w:lvl w:ilvl="1" w:tplc="04090017" w:tentative="1">
      <w:start w:val="1"/>
      <w:numFmt w:val="aiueoFullWidth"/>
      <w:lvlText w:val="(%2)"/>
      <w:lvlJc w:val="left"/>
      <w:pPr>
        <w:ind w:left="877" w:hanging="440"/>
      </w:pPr>
    </w:lvl>
    <w:lvl w:ilvl="2" w:tplc="04090011" w:tentative="1">
      <w:start w:val="1"/>
      <w:numFmt w:val="decimalEnclosedCircle"/>
      <w:lvlText w:val="%3"/>
      <w:lvlJc w:val="left"/>
      <w:pPr>
        <w:ind w:left="1317" w:hanging="440"/>
      </w:pPr>
    </w:lvl>
    <w:lvl w:ilvl="3" w:tplc="0409000F" w:tentative="1">
      <w:start w:val="1"/>
      <w:numFmt w:val="decimal"/>
      <w:lvlText w:val="%4."/>
      <w:lvlJc w:val="left"/>
      <w:pPr>
        <w:ind w:left="1757" w:hanging="440"/>
      </w:pPr>
    </w:lvl>
    <w:lvl w:ilvl="4" w:tplc="04090017" w:tentative="1">
      <w:start w:val="1"/>
      <w:numFmt w:val="aiueoFullWidth"/>
      <w:lvlText w:val="(%5)"/>
      <w:lvlJc w:val="left"/>
      <w:pPr>
        <w:ind w:left="2197" w:hanging="440"/>
      </w:pPr>
    </w:lvl>
    <w:lvl w:ilvl="5" w:tplc="04090011" w:tentative="1">
      <w:start w:val="1"/>
      <w:numFmt w:val="decimalEnclosedCircle"/>
      <w:lvlText w:val="%6"/>
      <w:lvlJc w:val="left"/>
      <w:pPr>
        <w:ind w:left="2637" w:hanging="440"/>
      </w:pPr>
    </w:lvl>
    <w:lvl w:ilvl="6" w:tplc="0409000F" w:tentative="1">
      <w:start w:val="1"/>
      <w:numFmt w:val="decimal"/>
      <w:lvlText w:val="%7."/>
      <w:lvlJc w:val="left"/>
      <w:pPr>
        <w:ind w:left="3077" w:hanging="440"/>
      </w:pPr>
    </w:lvl>
    <w:lvl w:ilvl="7" w:tplc="04090017" w:tentative="1">
      <w:start w:val="1"/>
      <w:numFmt w:val="aiueoFullWidth"/>
      <w:lvlText w:val="(%8)"/>
      <w:lvlJc w:val="left"/>
      <w:pPr>
        <w:ind w:left="3517" w:hanging="440"/>
      </w:pPr>
    </w:lvl>
    <w:lvl w:ilvl="8" w:tplc="04090011" w:tentative="1">
      <w:start w:val="1"/>
      <w:numFmt w:val="decimalEnclosedCircle"/>
      <w:lvlText w:val="%9"/>
      <w:lvlJc w:val="left"/>
      <w:pPr>
        <w:ind w:left="3957" w:hanging="440"/>
      </w:pPr>
    </w:lvl>
  </w:abstractNum>
  <w:abstractNum w:abstractNumId="12" w15:restartNumberingAfterBreak="0">
    <w:nsid w:val="5EF816F2"/>
    <w:multiLevelType w:val="hybridMultilevel"/>
    <w:tmpl w:val="FAE84E14"/>
    <w:lvl w:ilvl="0" w:tplc="CBF8A83A">
      <w:start w:val="12"/>
      <w:numFmt w:val="upperLetter"/>
      <w:lvlText w:val="%1"/>
      <w:lvlJc w:val="left"/>
      <w:pPr>
        <w:ind w:left="6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0FA0FC2">
      <w:start w:val="1"/>
      <w:numFmt w:val="lowerLetter"/>
      <w:lvlText w:val="%2"/>
      <w:lvlJc w:val="left"/>
      <w:pPr>
        <w:ind w:left="12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62E0DBC">
      <w:start w:val="1"/>
      <w:numFmt w:val="lowerRoman"/>
      <w:lvlText w:val="%3"/>
      <w:lvlJc w:val="left"/>
      <w:pPr>
        <w:ind w:left="20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0EA1C2A">
      <w:start w:val="1"/>
      <w:numFmt w:val="decimal"/>
      <w:lvlText w:val="%4"/>
      <w:lvlJc w:val="left"/>
      <w:pPr>
        <w:ind w:left="27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FD68E8A">
      <w:start w:val="1"/>
      <w:numFmt w:val="lowerLetter"/>
      <w:lvlText w:val="%5"/>
      <w:lvlJc w:val="left"/>
      <w:pPr>
        <w:ind w:left="34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5AB7D0">
      <w:start w:val="1"/>
      <w:numFmt w:val="lowerRoman"/>
      <w:lvlText w:val="%6"/>
      <w:lvlJc w:val="left"/>
      <w:pPr>
        <w:ind w:left="41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830B1F6">
      <w:start w:val="1"/>
      <w:numFmt w:val="decimal"/>
      <w:lvlText w:val="%7"/>
      <w:lvlJc w:val="left"/>
      <w:pPr>
        <w:ind w:left="48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0C4DFE4">
      <w:start w:val="1"/>
      <w:numFmt w:val="lowerLetter"/>
      <w:lvlText w:val="%8"/>
      <w:lvlJc w:val="left"/>
      <w:pPr>
        <w:ind w:left="56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A7682CE">
      <w:start w:val="1"/>
      <w:numFmt w:val="lowerRoman"/>
      <w:lvlText w:val="%9"/>
      <w:lvlJc w:val="left"/>
      <w:pPr>
        <w:ind w:left="63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09C1237"/>
    <w:multiLevelType w:val="hybridMultilevel"/>
    <w:tmpl w:val="06427AA2"/>
    <w:lvl w:ilvl="0" w:tplc="2CB44F06">
      <w:start w:val="1"/>
      <w:numFmt w:val="bullet"/>
      <w:lvlText w:val="•"/>
      <w:lvlJc w:val="left"/>
      <w:pPr>
        <w:ind w:left="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E682D0">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75A0F70">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DD4C648">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FA1520">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E3EE610">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A9ABCE6">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3C70E2">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F5EB2FA">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0E04C49"/>
    <w:multiLevelType w:val="hybridMultilevel"/>
    <w:tmpl w:val="B186CDBA"/>
    <w:lvl w:ilvl="0" w:tplc="D6CC0250">
      <w:start w:val="1"/>
      <w:numFmt w:val="lowerLetter"/>
      <w:lvlText w:val="%1."/>
      <w:lvlJc w:val="left"/>
      <w:pPr>
        <w:ind w:left="8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2675D8">
      <w:start w:val="1"/>
      <w:numFmt w:val="lowerLetter"/>
      <w:lvlText w:val="%2"/>
      <w:lvlJc w:val="left"/>
      <w:pPr>
        <w:ind w:left="15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476252A">
      <w:start w:val="1"/>
      <w:numFmt w:val="lowerRoman"/>
      <w:lvlText w:val="%3"/>
      <w:lvlJc w:val="left"/>
      <w:pPr>
        <w:ind w:left="22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860F46A">
      <w:start w:val="1"/>
      <w:numFmt w:val="decimal"/>
      <w:lvlText w:val="%4"/>
      <w:lvlJc w:val="left"/>
      <w:pPr>
        <w:ind w:left="30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1E120E">
      <w:start w:val="1"/>
      <w:numFmt w:val="lowerLetter"/>
      <w:lvlText w:val="%5"/>
      <w:lvlJc w:val="left"/>
      <w:pPr>
        <w:ind w:left="37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E38B7B4">
      <w:start w:val="1"/>
      <w:numFmt w:val="lowerRoman"/>
      <w:lvlText w:val="%6"/>
      <w:lvlJc w:val="left"/>
      <w:pPr>
        <w:ind w:left="44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EE2CD3C">
      <w:start w:val="1"/>
      <w:numFmt w:val="decimal"/>
      <w:lvlText w:val="%7"/>
      <w:lvlJc w:val="left"/>
      <w:pPr>
        <w:ind w:left="51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DC3B90">
      <w:start w:val="1"/>
      <w:numFmt w:val="lowerLetter"/>
      <w:lvlText w:val="%8"/>
      <w:lvlJc w:val="left"/>
      <w:pPr>
        <w:ind w:left="5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C120F20">
      <w:start w:val="1"/>
      <w:numFmt w:val="lowerRoman"/>
      <w:lvlText w:val="%9"/>
      <w:lvlJc w:val="left"/>
      <w:pPr>
        <w:ind w:left="66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26E57C4"/>
    <w:multiLevelType w:val="hybridMultilevel"/>
    <w:tmpl w:val="C4A8D2E6"/>
    <w:lvl w:ilvl="0" w:tplc="7258F586">
      <w:start w:val="1"/>
      <w:numFmt w:val="lowerRoman"/>
      <w:lvlText w:val="%1."/>
      <w:lvlJc w:val="left"/>
      <w:pPr>
        <w:ind w:left="720" w:hanging="720"/>
      </w:pPr>
      <w:rPr>
        <w:rFonts w:hint="default"/>
      </w:rPr>
    </w:lvl>
    <w:lvl w:ilvl="1" w:tplc="7968008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44C7A15"/>
    <w:multiLevelType w:val="hybridMultilevel"/>
    <w:tmpl w:val="88CA3A46"/>
    <w:lvl w:ilvl="0" w:tplc="1598D64E">
      <w:start w:val="8"/>
      <w:numFmt w:val="decimal"/>
      <w:lvlText w:val="%1."/>
      <w:lvlJc w:val="left"/>
      <w:pPr>
        <w:ind w:left="7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F7E4652">
      <w:start w:val="1"/>
      <w:numFmt w:val="upperLetter"/>
      <w:lvlText w:val="%2."/>
      <w:lvlJc w:val="left"/>
      <w:pPr>
        <w:ind w:left="8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6C1918">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3204D56">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EDA3C8E">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F6C80A">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084E3A2">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9669EFA">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368F298">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5AB10A2"/>
    <w:multiLevelType w:val="hybridMultilevel"/>
    <w:tmpl w:val="91ECA180"/>
    <w:lvl w:ilvl="0" w:tplc="38E641CC">
      <w:start w:val="1"/>
      <w:numFmt w:val="decimal"/>
      <w:lvlText w:val="%1."/>
      <w:lvlJc w:val="left"/>
      <w:pPr>
        <w:ind w:left="7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106A838">
      <w:start w:val="1"/>
      <w:numFmt w:val="lowerLetter"/>
      <w:lvlText w:val="%2."/>
      <w:lvlJc w:val="left"/>
      <w:pPr>
        <w:ind w:left="1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6981834">
      <w:start w:val="1"/>
      <w:numFmt w:val="lowerRoman"/>
      <w:lvlText w:val="%3"/>
      <w:lvlJc w:val="left"/>
      <w:pPr>
        <w:ind w:left="17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C56C14A">
      <w:start w:val="1"/>
      <w:numFmt w:val="decimal"/>
      <w:lvlText w:val="%4"/>
      <w:lvlJc w:val="left"/>
      <w:pPr>
        <w:ind w:left="2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5A62E7E">
      <w:start w:val="1"/>
      <w:numFmt w:val="lowerLetter"/>
      <w:lvlText w:val="%5"/>
      <w:lvlJc w:val="left"/>
      <w:pPr>
        <w:ind w:left="31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544F2D0">
      <w:start w:val="1"/>
      <w:numFmt w:val="lowerRoman"/>
      <w:lvlText w:val="%6"/>
      <w:lvlJc w:val="left"/>
      <w:pPr>
        <w:ind w:left="38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06459B4">
      <w:start w:val="1"/>
      <w:numFmt w:val="decimal"/>
      <w:lvlText w:val="%7"/>
      <w:lvlJc w:val="left"/>
      <w:pPr>
        <w:ind w:left="45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68CB1F2">
      <w:start w:val="1"/>
      <w:numFmt w:val="lowerLetter"/>
      <w:lvlText w:val="%8"/>
      <w:lvlJc w:val="left"/>
      <w:pPr>
        <w:ind w:left="53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52C4A8A">
      <w:start w:val="1"/>
      <w:numFmt w:val="lowerRoman"/>
      <w:lvlText w:val="%9"/>
      <w:lvlJc w:val="left"/>
      <w:pPr>
        <w:ind w:left="60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6B323DF"/>
    <w:multiLevelType w:val="hybridMultilevel"/>
    <w:tmpl w:val="B704B63E"/>
    <w:lvl w:ilvl="0" w:tplc="DAACB62E">
      <w:start w:val="1"/>
      <w:numFmt w:val="lowerLetter"/>
      <w:lvlText w:val="%1."/>
      <w:lvlJc w:val="left"/>
      <w:pPr>
        <w:ind w:left="8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D80D504">
      <w:start w:val="1"/>
      <w:numFmt w:val="lowerLetter"/>
      <w:lvlText w:val="%2"/>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97495DA">
      <w:start w:val="1"/>
      <w:numFmt w:val="lowerRoman"/>
      <w:lvlText w:val="%3"/>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47EA3F6">
      <w:start w:val="1"/>
      <w:numFmt w:val="decimal"/>
      <w:lvlText w:val="%4"/>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5B20E68">
      <w:start w:val="1"/>
      <w:numFmt w:val="lowerLetter"/>
      <w:lvlText w:val="%5"/>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E8E6AC">
      <w:start w:val="1"/>
      <w:numFmt w:val="lowerRoman"/>
      <w:lvlText w:val="%6"/>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88C2130">
      <w:start w:val="1"/>
      <w:numFmt w:val="decimal"/>
      <w:lvlText w:val="%7"/>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289EF2">
      <w:start w:val="1"/>
      <w:numFmt w:val="lowerLetter"/>
      <w:lvlText w:val="%8"/>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FF44F4C">
      <w:start w:val="1"/>
      <w:numFmt w:val="lowerRoman"/>
      <w:lvlText w:val="%9"/>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88579A8"/>
    <w:multiLevelType w:val="hybridMultilevel"/>
    <w:tmpl w:val="DF68289C"/>
    <w:lvl w:ilvl="0" w:tplc="5BD8D7F8">
      <w:start w:val="1"/>
      <w:numFmt w:val="bullet"/>
      <w:lvlText w:val="-"/>
      <w:lvlJc w:val="left"/>
      <w:pPr>
        <w:ind w:left="29"/>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E11EF3FC">
      <w:start w:val="1"/>
      <w:numFmt w:val="bullet"/>
      <w:lvlText w:val="o"/>
      <w:lvlJc w:val="left"/>
      <w:pPr>
        <w:ind w:left="1157"/>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955A14D2">
      <w:start w:val="1"/>
      <w:numFmt w:val="bullet"/>
      <w:lvlText w:val="▪"/>
      <w:lvlJc w:val="left"/>
      <w:pPr>
        <w:ind w:left="1877"/>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24F63BE4">
      <w:start w:val="1"/>
      <w:numFmt w:val="bullet"/>
      <w:lvlText w:val="•"/>
      <w:lvlJc w:val="left"/>
      <w:pPr>
        <w:ind w:left="2597"/>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029ED4CA">
      <w:start w:val="1"/>
      <w:numFmt w:val="bullet"/>
      <w:lvlText w:val="o"/>
      <w:lvlJc w:val="left"/>
      <w:pPr>
        <w:ind w:left="3317"/>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04B27CEA">
      <w:start w:val="1"/>
      <w:numFmt w:val="bullet"/>
      <w:lvlText w:val="▪"/>
      <w:lvlJc w:val="left"/>
      <w:pPr>
        <w:ind w:left="4037"/>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B156A63E">
      <w:start w:val="1"/>
      <w:numFmt w:val="bullet"/>
      <w:lvlText w:val="•"/>
      <w:lvlJc w:val="left"/>
      <w:pPr>
        <w:ind w:left="4757"/>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4470EFEA">
      <w:start w:val="1"/>
      <w:numFmt w:val="bullet"/>
      <w:lvlText w:val="o"/>
      <w:lvlJc w:val="left"/>
      <w:pPr>
        <w:ind w:left="5477"/>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951CE224">
      <w:start w:val="1"/>
      <w:numFmt w:val="bullet"/>
      <w:lvlText w:val="▪"/>
      <w:lvlJc w:val="left"/>
      <w:pPr>
        <w:ind w:left="6197"/>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20" w15:restartNumberingAfterBreak="0">
    <w:nsid w:val="6BCF2C02"/>
    <w:multiLevelType w:val="hybridMultilevel"/>
    <w:tmpl w:val="D9926AF8"/>
    <w:lvl w:ilvl="0" w:tplc="0AD4D7DC">
      <w:start w:val="1"/>
      <w:numFmt w:val="decimal"/>
      <w:lvlText w:val="%1"/>
      <w:lvlJc w:val="left"/>
      <w:pPr>
        <w:ind w:left="4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4EEB128">
      <w:start w:val="1"/>
      <w:numFmt w:val="lowerLetter"/>
      <w:lvlText w:val="%2"/>
      <w:lvlJc w:val="left"/>
      <w:pPr>
        <w:ind w:left="28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8CA0CEE">
      <w:start w:val="1"/>
      <w:numFmt w:val="lowerRoman"/>
      <w:lvlText w:val="%3"/>
      <w:lvlJc w:val="left"/>
      <w:pPr>
        <w:ind w:left="35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6404268">
      <w:start w:val="1"/>
      <w:numFmt w:val="decimal"/>
      <w:lvlText w:val="%4"/>
      <w:lvlJc w:val="left"/>
      <w:pPr>
        <w:ind w:left="42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67A65C6">
      <w:start w:val="1"/>
      <w:numFmt w:val="lowerLetter"/>
      <w:lvlText w:val="%5"/>
      <w:lvlJc w:val="left"/>
      <w:pPr>
        <w:ind w:left="49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2DE1782">
      <w:start w:val="1"/>
      <w:numFmt w:val="lowerRoman"/>
      <w:lvlText w:val="%6"/>
      <w:lvlJc w:val="left"/>
      <w:pPr>
        <w:ind w:left="57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7547604">
      <w:start w:val="1"/>
      <w:numFmt w:val="decimal"/>
      <w:lvlText w:val="%7"/>
      <w:lvlJc w:val="left"/>
      <w:pPr>
        <w:ind w:left="6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26CC834">
      <w:start w:val="1"/>
      <w:numFmt w:val="lowerLetter"/>
      <w:lvlText w:val="%8"/>
      <w:lvlJc w:val="left"/>
      <w:pPr>
        <w:ind w:left="71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884F6A0">
      <w:start w:val="1"/>
      <w:numFmt w:val="lowerRoman"/>
      <w:lvlText w:val="%9"/>
      <w:lvlJc w:val="left"/>
      <w:pPr>
        <w:ind w:left="78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FB41AC4"/>
    <w:multiLevelType w:val="hybridMultilevel"/>
    <w:tmpl w:val="1862F012"/>
    <w:lvl w:ilvl="0" w:tplc="7A3CDC1A">
      <w:start w:val="1"/>
      <w:numFmt w:val="bullet"/>
      <w:lvlText w:val="•"/>
      <w:lvlJc w:val="left"/>
      <w:pPr>
        <w:ind w:left="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B87104">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2B4DBEC">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310461E">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BA623E">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C966E7C">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04FAB2">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7C4EF4">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D40C7AC">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32E046B"/>
    <w:multiLevelType w:val="hybridMultilevel"/>
    <w:tmpl w:val="53CAC808"/>
    <w:lvl w:ilvl="0" w:tplc="814CA312">
      <w:start w:val="11"/>
      <w:numFmt w:val="decimal"/>
      <w:lvlText w:val="%1."/>
      <w:lvlJc w:val="left"/>
      <w:pPr>
        <w:ind w:left="7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D02D5F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650DF0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AB6E63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B72CDB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FEEA4C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4DE99B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8E0CD9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380914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58C55E4"/>
    <w:multiLevelType w:val="hybridMultilevel"/>
    <w:tmpl w:val="98E0486A"/>
    <w:lvl w:ilvl="0" w:tplc="A2948246">
      <w:start w:val="1"/>
      <w:numFmt w:val="upperLetter"/>
      <w:lvlText w:val="%1"/>
      <w:lvlJc w:val="left"/>
      <w:pPr>
        <w:ind w:left="6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B004A24">
      <w:start w:val="1"/>
      <w:numFmt w:val="lowerLetter"/>
      <w:lvlText w:val="%2"/>
      <w:lvlJc w:val="left"/>
      <w:pPr>
        <w:ind w:left="12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B32C896">
      <w:start w:val="1"/>
      <w:numFmt w:val="lowerRoman"/>
      <w:lvlText w:val="%3"/>
      <w:lvlJc w:val="left"/>
      <w:pPr>
        <w:ind w:left="20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DF66F82">
      <w:start w:val="1"/>
      <w:numFmt w:val="decimal"/>
      <w:lvlText w:val="%4"/>
      <w:lvlJc w:val="left"/>
      <w:pPr>
        <w:ind w:left="27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E60DB88">
      <w:start w:val="1"/>
      <w:numFmt w:val="lowerLetter"/>
      <w:lvlText w:val="%5"/>
      <w:lvlJc w:val="left"/>
      <w:pPr>
        <w:ind w:left="34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B3ED726">
      <w:start w:val="1"/>
      <w:numFmt w:val="lowerRoman"/>
      <w:lvlText w:val="%6"/>
      <w:lvlJc w:val="left"/>
      <w:pPr>
        <w:ind w:left="41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C1089E0">
      <w:start w:val="1"/>
      <w:numFmt w:val="decimal"/>
      <w:lvlText w:val="%7"/>
      <w:lvlJc w:val="left"/>
      <w:pPr>
        <w:ind w:left="48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35AAE4C">
      <w:start w:val="1"/>
      <w:numFmt w:val="lowerLetter"/>
      <w:lvlText w:val="%8"/>
      <w:lvlJc w:val="left"/>
      <w:pPr>
        <w:ind w:left="56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0692C8">
      <w:start w:val="1"/>
      <w:numFmt w:val="lowerRoman"/>
      <w:lvlText w:val="%9"/>
      <w:lvlJc w:val="left"/>
      <w:pPr>
        <w:ind w:left="63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7F0724C"/>
    <w:multiLevelType w:val="hybridMultilevel"/>
    <w:tmpl w:val="4480595A"/>
    <w:lvl w:ilvl="0" w:tplc="6C1ABBD4">
      <w:start w:val="1"/>
      <w:numFmt w:val="bullet"/>
      <w:lvlText w:val="-"/>
      <w:lvlJc w:val="left"/>
      <w:pPr>
        <w:ind w:left="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504416">
      <w:start w:val="1"/>
      <w:numFmt w:val="bullet"/>
      <w:lvlText w:val="o"/>
      <w:lvlJc w:val="left"/>
      <w:pPr>
        <w:ind w:left="1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9BCDE5A">
      <w:start w:val="1"/>
      <w:numFmt w:val="bullet"/>
      <w:lvlText w:val="▪"/>
      <w:lvlJc w:val="left"/>
      <w:pPr>
        <w:ind w:left="18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B9A0FC0">
      <w:start w:val="1"/>
      <w:numFmt w:val="bullet"/>
      <w:lvlText w:val="•"/>
      <w:lvlJc w:val="left"/>
      <w:pPr>
        <w:ind w:left="25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A46B76">
      <w:start w:val="1"/>
      <w:numFmt w:val="bullet"/>
      <w:lvlText w:val="o"/>
      <w:lvlJc w:val="left"/>
      <w:pPr>
        <w:ind w:left="33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6655D4">
      <w:start w:val="1"/>
      <w:numFmt w:val="bullet"/>
      <w:lvlText w:val="▪"/>
      <w:lvlJc w:val="left"/>
      <w:pPr>
        <w:ind w:left="40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438F29C">
      <w:start w:val="1"/>
      <w:numFmt w:val="bullet"/>
      <w:lvlText w:val="•"/>
      <w:lvlJc w:val="left"/>
      <w:pPr>
        <w:ind w:left="47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37020D4">
      <w:start w:val="1"/>
      <w:numFmt w:val="bullet"/>
      <w:lvlText w:val="o"/>
      <w:lvlJc w:val="left"/>
      <w:pPr>
        <w:ind w:left="54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BA24B92">
      <w:start w:val="1"/>
      <w:numFmt w:val="bullet"/>
      <w:lvlText w:val="▪"/>
      <w:lvlJc w:val="left"/>
      <w:pPr>
        <w:ind w:left="61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BFC48E3"/>
    <w:multiLevelType w:val="hybridMultilevel"/>
    <w:tmpl w:val="DBAE406E"/>
    <w:lvl w:ilvl="0" w:tplc="4120CE4E">
      <w:start w:val="1"/>
      <w:numFmt w:val="lowerRoman"/>
      <w:lvlText w:val="%1."/>
      <w:lvlJc w:val="left"/>
      <w:pPr>
        <w:ind w:left="15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2D3477E2">
      <w:start w:val="1"/>
      <w:numFmt w:val="lowerLetter"/>
      <w:lvlText w:val="%2"/>
      <w:lvlJc w:val="left"/>
      <w:pPr>
        <w:ind w:left="108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82E88DE0">
      <w:start w:val="1"/>
      <w:numFmt w:val="lowerRoman"/>
      <w:lvlText w:val="%3"/>
      <w:lvlJc w:val="left"/>
      <w:pPr>
        <w:ind w:left="180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70AE413A">
      <w:start w:val="1"/>
      <w:numFmt w:val="decimal"/>
      <w:lvlText w:val="%4"/>
      <w:lvlJc w:val="left"/>
      <w:pPr>
        <w:ind w:left="252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AA8E7FEE">
      <w:start w:val="1"/>
      <w:numFmt w:val="lowerLetter"/>
      <w:lvlText w:val="%5"/>
      <w:lvlJc w:val="left"/>
      <w:pPr>
        <w:ind w:left="324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6B54FBB4">
      <w:start w:val="1"/>
      <w:numFmt w:val="lowerRoman"/>
      <w:lvlText w:val="%6"/>
      <w:lvlJc w:val="left"/>
      <w:pPr>
        <w:ind w:left="396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EF96FA2E">
      <w:start w:val="1"/>
      <w:numFmt w:val="decimal"/>
      <w:lvlText w:val="%7"/>
      <w:lvlJc w:val="left"/>
      <w:pPr>
        <w:ind w:left="468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4D82D4E6">
      <w:start w:val="1"/>
      <w:numFmt w:val="lowerLetter"/>
      <w:lvlText w:val="%8"/>
      <w:lvlJc w:val="left"/>
      <w:pPr>
        <w:ind w:left="540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259A0C10">
      <w:start w:val="1"/>
      <w:numFmt w:val="lowerRoman"/>
      <w:lvlText w:val="%9"/>
      <w:lvlJc w:val="left"/>
      <w:pPr>
        <w:ind w:left="612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C227C70"/>
    <w:multiLevelType w:val="hybridMultilevel"/>
    <w:tmpl w:val="422C1BC4"/>
    <w:lvl w:ilvl="0" w:tplc="9C7254A6">
      <w:start w:val="1"/>
      <w:numFmt w:val="bullet"/>
      <w:lvlText w:val="•"/>
      <w:lvlJc w:val="left"/>
      <w:pPr>
        <w:ind w:left="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E22BA8">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76D39A">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6FC6BD0">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409D7E">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6E6810E">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403DEC">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1642CE">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AD62BBE">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CD41A5E"/>
    <w:multiLevelType w:val="hybridMultilevel"/>
    <w:tmpl w:val="A24CEC66"/>
    <w:lvl w:ilvl="0" w:tplc="C28E327A">
      <w:start w:val="1"/>
      <w:numFmt w:val="bullet"/>
      <w:lvlText w:val="•"/>
      <w:lvlJc w:val="left"/>
      <w:pPr>
        <w:ind w:left="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D2CA20">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6BC6AA8">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38CCB04">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96C58A">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6EDBAE">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B905BE0">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CCEDAA">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E78D178">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FB3436B"/>
    <w:multiLevelType w:val="hybridMultilevel"/>
    <w:tmpl w:val="1E9E199C"/>
    <w:lvl w:ilvl="0" w:tplc="D91E05A6">
      <w:start w:val="1"/>
      <w:numFmt w:val="decimal"/>
      <w:lvlText w:val="%1."/>
      <w:lvlJc w:val="left"/>
      <w:pPr>
        <w:ind w:left="7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99E0E1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DDE886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E64299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6BC909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B67BC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9A193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F60113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3A6006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135832807">
    <w:abstractNumId w:val="2"/>
  </w:num>
  <w:num w:numId="2" w16cid:durableId="2144493571">
    <w:abstractNumId w:val="20"/>
  </w:num>
  <w:num w:numId="3" w16cid:durableId="878976073">
    <w:abstractNumId w:val="21"/>
  </w:num>
  <w:num w:numId="4" w16cid:durableId="503014979">
    <w:abstractNumId w:val="8"/>
  </w:num>
  <w:num w:numId="5" w16cid:durableId="987517161">
    <w:abstractNumId w:val="14"/>
  </w:num>
  <w:num w:numId="6" w16cid:durableId="479464877">
    <w:abstractNumId w:val="18"/>
  </w:num>
  <w:num w:numId="7" w16cid:durableId="607350959">
    <w:abstractNumId w:val="13"/>
  </w:num>
  <w:num w:numId="8" w16cid:durableId="494031579">
    <w:abstractNumId w:val="26"/>
  </w:num>
  <w:num w:numId="9" w16cid:durableId="545147054">
    <w:abstractNumId w:val="28"/>
  </w:num>
  <w:num w:numId="10" w16cid:durableId="924459520">
    <w:abstractNumId w:val="16"/>
  </w:num>
  <w:num w:numId="11" w16cid:durableId="95561413">
    <w:abstractNumId w:val="4"/>
  </w:num>
  <w:num w:numId="12" w16cid:durableId="286161336">
    <w:abstractNumId w:val="6"/>
  </w:num>
  <w:num w:numId="13" w16cid:durableId="409817322">
    <w:abstractNumId w:val="17"/>
  </w:num>
  <w:num w:numId="14" w16cid:durableId="79373736">
    <w:abstractNumId w:val="7"/>
  </w:num>
  <w:num w:numId="15" w16cid:durableId="405997371">
    <w:abstractNumId w:val="27"/>
  </w:num>
  <w:num w:numId="16" w16cid:durableId="302467303">
    <w:abstractNumId w:val="3"/>
  </w:num>
  <w:num w:numId="17" w16cid:durableId="920719110">
    <w:abstractNumId w:val="22"/>
  </w:num>
  <w:num w:numId="18" w16cid:durableId="700714833">
    <w:abstractNumId w:val="25"/>
  </w:num>
  <w:num w:numId="19" w16cid:durableId="1886789142">
    <w:abstractNumId w:val="23"/>
  </w:num>
  <w:num w:numId="20" w16cid:durableId="900482461">
    <w:abstractNumId w:val="1"/>
  </w:num>
  <w:num w:numId="21" w16cid:durableId="763914157">
    <w:abstractNumId w:val="12"/>
  </w:num>
  <w:num w:numId="22" w16cid:durableId="1468233283">
    <w:abstractNumId w:val="0"/>
  </w:num>
  <w:num w:numId="23" w16cid:durableId="519511588">
    <w:abstractNumId w:val="5"/>
  </w:num>
  <w:num w:numId="24" w16cid:durableId="1066033335">
    <w:abstractNumId w:val="19"/>
  </w:num>
  <w:num w:numId="25" w16cid:durableId="198975324">
    <w:abstractNumId w:val="24"/>
  </w:num>
  <w:num w:numId="26" w16cid:durableId="591016147">
    <w:abstractNumId w:val="9"/>
  </w:num>
  <w:num w:numId="27" w16cid:durableId="1113866945">
    <w:abstractNumId w:val="11"/>
  </w:num>
  <w:num w:numId="28" w16cid:durableId="1655375953">
    <w:abstractNumId w:val="10"/>
  </w:num>
  <w:num w:numId="29" w16cid:durableId="13722206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trackRevisions/>
  <w:defaultTabStop w:val="840"/>
  <w:characterSpacingControl w:val="doNotCompress"/>
  <w:hdrShapeDefaults>
    <o:shapedefaults v:ext="edit" spidmax="2050">
      <v:textbox inset="5.85pt,.7pt,5.85pt,.7pt"/>
    </o:shapedefaults>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395"/>
    <w:rsid w:val="00030B68"/>
    <w:rsid w:val="00042606"/>
    <w:rsid w:val="0004536D"/>
    <w:rsid w:val="000A6F7B"/>
    <w:rsid w:val="000B7C2A"/>
    <w:rsid w:val="000D19EB"/>
    <w:rsid w:val="000D3B07"/>
    <w:rsid w:val="000E1C51"/>
    <w:rsid w:val="000E7A67"/>
    <w:rsid w:val="000F07DB"/>
    <w:rsid w:val="000F7140"/>
    <w:rsid w:val="001070FA"/>
    <w:rsid w:val="00113207"/>
    <w:rsid w:val="0012188D"/>
    <w:rsid w:val="00121F0F"/>
    <w:rsid w:val="00127A09"/>
    <w:rsid w:val="001361F7"/>
    <w:rsid w:val="00141445"/>
    <w:rsid w:val="00141D24"/>
    <w:rsid w:val="001519B2"/>
    <w:rsid w:val="00180FDD"/>
    <w:rsid w:val="00183629"/>
    <w:rsid w:val="001C25DD"/>
    <w:rsid w:val="001D3ED8"/>
    <w:rsid w:val="001E149D"/>
    <w:rsid w:val="001F76E5"/>
    <w:rsid w:val="002043FF"/>
    <w:rsid w:val="00216BC5"/>
    <w:rsid w:val="0023114C"/>
    <w:rsid w:val="002434B2"/>
    <w:rsid w:val="002F2733"/>
    <w:rsid w:val="00337D57"/>
    <w:rsid w:val="0036677F"/>
    <w:rsid w:val="00381D78"/>
    <w:rsid w:val="00390395"/>
    <w:rsid w:val="003B0A9E"/>
    <w:rsid w:val="003C5531"/>
    <w:rsid w:val="003D14EF"/>
    <w:rsid w:val="004100C0"/>
    <w:rsid w:val="0049578C"/>
    <w:rsid w:val="00495B18"/>
    <w:rsid w:val="004A2BC8"/>
    <w:rsid w:val="004C4A9B"/>
    <w:rsid w:val="004D2BA2"/>
    <w:rsid w:val="004E4452"/>
    <w:rsid w:val="004F35B9"/>
    <w:rsid w:val="00514696"/>
    <w:rsid w:val="00526E07"/>
    <w:rsid w:val="00542E06"/>
    <w:rsid w:val="00547181"/>
    <w:rsid w:val="005553EE"/>
    <w:rsid w:val="00563D03"/>
    <w:rsid w:val="005929E3"/>
    <w:rsid w:val="005A2A8B"/>
    <w:rsid w:val="005B2763"/>
    <w:rsid w:val="005D604A"/>
    <w:rsid w:val="006013BE"/>
    <w:rsid w:val="00611265"/>
    <w:rsid w:val="0061691F"/>
    <w:rsid w:val="0062334E"/>
    <w:rsid w:val="0064161E"/>
    <w:rsid w:val="00644AAE"/>
    <w:rsid w:val="00654580"/>
    <w:rsid w:val="00666149"/>
    <w:rsid w:val="00683AA3"/>
    <w:rsid w:val="00683B73"/>
    <w:rsid w:val="00685482"/>
    <w:rsid w:val="006A5253"/>
    <w:rsid w:val="006D2D3D"/>
    <w:rsid w:val="006D5F98"/>
    <w:rsid w:val="006E5F5B"/>
    <w:rsid w:val="006F3366"/>
    <w:rsid w:val="006F67EB"/>
    <w:rsid w:val="006F7F1F"/>
    <w:rsid w:val="00701DAF"/>
    <w:rsid w:val="0070701F"/>
    <w:rsid w:val="007308A3"/>
    <w:rsid w:val="00750FB1"/>
    <w:rsid w:val="00772673"/>
    <w:rsid w:val="00776137"/>
    <w:rsid w:val="0078770A"/>
    <w:rsid w:val="007877EB"/>
    <w:rsid w:val="007A553D"/>
    <w:rsid w:val="007C1E5C"/>
    <w:rsid w:val="007C4FCE"/>
    <w:rsid w:val="007C5628"/>
    <w:rsid w:val="007D792E"/>
    <w:rsid w:val="007F3B7A"/>
    <w:rsid w:val="0080032A"/>
    <w:rsid w:val="008243C8"/>
    <w:rsid w:val="00830DFF"/>
    <w:rsid w:val="00833FF5"/>
    <w:rsid w:val="008349F7"/>
    <w:rsid w:val="00861398"/>
    <w:rsid w:val="00877CE9"/>
    <w:rsid w:val="0089476A"/>
    <w:rsid w:val="008B4114"/>
    <w:rsid w:val="008B6458"/>
    <w:rsid w:val="008C4ACC"/>
    <w:rsid w:val="008C7960"/>
    <w:rsid w:val="008D4C98"/>
    <w:rsid w:val="00900B36"/>
    <w:rsid w:val="00903FD8"/>
    <w:rsid w:val="00911B79"/>
    <w:rsid w:val="009146AD"/>
    <w:rsid w:val="00962D4E"/>
    <w:rsid w:val="00965624"/>
    <w:rsid w:val="00967E6A"/>
    <w:rsid w:val="00980B39"/>
    <w:rsid w:val="009A2F59"/>
    <w:rsid w:val="009B6DAB"/>
    <w:rsid w:val="009C3D40"/>
    <w:rsid w:val="00A14664"/>
    <w:rsid w:val="00A86733"/>
    <w:rsid w:val="00A91B49"/>
    <w:rsid w:val="00A923F8"/>
    <w:rsid w:val="00A94EBB"/>
    <w:rsid w:val="00AB0538"/>
    <w:rsid w:val="00AC43FF"/>
    <w:rsid w:val="00AD6389"/>
    <w:rsid w:val="00AE3F2E"/>
    <w:rsid w:val="00B27D76"/>
    <w:rsid w:val="00B51303"/>
    <w:rsid w:val="00B71F02"/>
    <w:rsid w:val="00B74EC9"/>
    <w:rsid w:val="00B87163"/>
    <w:rsid w:val="00BA2EA0"/>
    <w:rsid w:val="00BB4CCB"/>
    <w:rsid w:val="00BD4D81"/>
    <w:rsid w:val="00BE0876"/>
    <w:rsid w:val="00C34E66"/>
    <w:rsid w:val="00C437AD"/>
    <w:rsid w:val="00C453E5"/>
    <w:rsid w:val="00C46110"/>
    <w:rsid w:val="00C53F5F"/>
    <w:rsid w:val="00CC6EB6"/>
    <w:rsid w:val="00CC7BF7"/>
    <w:rsid w:val="00CD45AE"/>
    <w:rsid w:val="00CE3690"/>
    <w:rsid w:val="00CF23DD"/>
    <w:rsid w:val="00CF4252"/>
    <w:rsid w:val="00D011B3"/>
    <w:rsid w:val="00D744BA"/>
    <w:rsid w:val="00D76643"/>
    <w:rsid w:val="00DC230D"/>
    <w:rsid w:val="00DF0DD9"/>
    <w:rsid w:val="00E023C9"/>
    <w:rsid w:val="00E07F3F"/>
    <w:rsid w:val="00E57E3B"/>
    <w:rsid w:val="00E70A20"/>
    <w:rsid w:val="00E71C5C"/>
    <w:rsid w:val="00EA1BF7"/>
    <w:rsid w:val="00ED38DC"/>
    <w:rsid w:val="00ED4385"/>
    <w:rsid w:val="00EE624F"/>
    <w:rsid w:val="00F17FB2"/>
    <w:rsid w:val="00F3425F"/>
    <w:rsid w:val="00F369F4"/>
    <w:rsid w:val="00F505D3"/>
    <w:rsid w:val="00F53473"/>
    <w:rsid w:val="00F6325E"/>
    <w:rsid w:val="00FB66A7"/>
    <w:rsid w:val="00FB70F0"/>
    <w:rsid w:val="00FD4C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1FC100"/>
  <w15:docId w15:val="{09C4E9F8-1179-408D-83BA-6058D400B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32" w:line="248" w:lineRule="auto"/>
      <w:ind w:left="77" w:hanging="10"/>
    </w:pPr>
    <w:rPr>
      <w:rFonts w:ascii="Calibri" w:eastAsia="Calibri" w:hAnsi="Calibri" w:cs="Calibri"/>
      <w:color w:val="000000"/>
      <w:sz w:val="22"/>
    </w:rPr>
  </w:style>
  <w:style w:type="paragraph" w:styleId="1">
    <w:name w:val="heading 1"/>
    <w:next w:val="a"/>
    <w:link w:val="10"/>
    <w:uiPriority w:val="9"/>
    <w:qFormat/>
    <w:pPr>
      <w:keepNext/>
      <w:keepLines/>
      <w:spacing w:after="274" w:line="259" w:lineRule="auto"/>
      <w:ind w:left="96" w:hanging="10"/>
      <w:outlineLvl w:val="0"/>
    </w:pPr>
    <w:rPr>
      <w:rFonts w:ascii="Calibri" w:eastAsia="Calibri" w:hAnsi="Calibri" w:cs="Calibri"/>
      <w:b/>
      <w:color w:val="000000"/>
      <w:sz w:val="28"/>
    </w:rPr>
  </w:style>
  <w:style w:type="paragraph" w:styleId="2">
    <w:name w:val="heading 2"/>
    <w:next w:val="a"/>
    <w:link w:val="20"/>
    <w:uiPriority w:val="9"/>
    <w:unhideWhenUsed/>
    <w:qFormat/>
    <w:pPr>
      <w:keepNext/>
      <w:keepLines/>
      <w:spacing w:after="5" w:line="249" w:lineRule="auto"/>
      <w:ind w:left="10" w:hanging="10"/>
      <w:outlineLvl w:val="1"/>
    </w:pPr>
    <w:rPr>
      <w:rFonts w:ascii="Calibri" w:eastAsia="Calibri" w:hAnsi="Calibri" w:cs="Calibri"/>
      <w:b/>
      <w:color w:val="000000"/>
      <w:sz w:val="22"/>
    </w:rPr>
  </w:style>
  <w:style w:type="paragraph" w:styleId="3">
    <w:name w:val="heading 3"/>
    <w:next w:val="a"/>
    <w:link w:val="30"/>
    <w:uiPriority w:val="9"/>
    <w:unhideWhenUsed/>
    <w:qFormat/>
    <w:pPr>
      <w:keepNext/>
      <w:keepLines/>
      <w:spacing w:after="5" w:line="249" w:lineRule="auto"/>
      <w:ind w:left="586" w:hanging="10"/>
      <w:outlineLvl w:val="2"/>
    </w:pPr>
    <w:rPr>
      <w:rFonts w:ascii="Calibri" w:eastAsia="Calibri" w:hAnsi="Calibri" w:cs="Calibri"/>
      <w: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line="244" w:lineRule="auto"/>
      <w:ind w:left="372"/>
    </w:pPr>
    <w:rPr>
      <w:rFonts w:ascii="Calibri" w:eastAsia="Calibri" w:hAnsi="Calibri" w:cs="Calibri"/>
      <w:color w:val="000000"/>
      <w:sz w:val="18"/>
    </w:rPr>
  </w:style>
  <w:style w:type="character" w:customStyle="1" w:styleId="footnotedescriptionChar">
    <w:name w:val="footnote description Char"/>
    <w:link w:val="footnotedescription"/>
    <w:rPr>
      <w:rFonts w:ascii="Calibri" w:eastAsia="Calibri" w:hAnsi="Calibri" w:cs="Calibri"/>
      <w:color w:val="000000"/>
      <w:sz w:val="18"/>
    </w:rPr>
  </w:style>
  <w:style w:type="character" w:customStyle="1" w:styleId="10">
    <w:name w:val="見出し 1 (文字)"/>
    <w:link w:val="1"/>
    <w:rPr>
      <w:rFonts w:ascii="Calibri" w:eastAsia="Calibri" w:hAnsi="Calibri" w:cs="Calibri"/>
      <w:b/>
      <w:color w:val="000000"/>
      <w:sz w:val="28"/>
    </w:rPr>
  </w:style>
  <w:style w:type="character" w:customStyle="1" w:styleId="20">
    <w:name w:val="見出し 2 (文字)"/>
    <w:link w:val="2"/>
    <w:rPr>
      <w:rFonts w:ascii="Calibri" w:eastAsia="Calibri" w:hAnsi="Calibri" w:cs="Calibri"/>
      <w:b/>
      <w:color w:val="000000"/>
      <w:sz w:val="22"/>
    </w:rPr>
  </w:style>
  <w:style w:type="character" w:customStyle="1" w:styleId="30">
    <w:name w:val="見出し 3 (文字)"/>
    <w:link w:val="3"/>
    <w:rPr>
      <w:rFonts w:ascii="Calibri" w:eastAsia="Calibri" w:hAnsi="Calibri" w:cs="Calibri"/>
      <w:i/>
      <w:color w:val="000000"/>
      <w:sz w:val="22"/>
    </w:rPr>
  </w:style>
  <w:style w:type="character" w:customStyle="1" w:styleId="footnotemark">
    <w:name w:val="footnote mark"/>
    <w:hidden/>
    <w:rPr>
      <w:rFonts w:ascii="Calibri" w:eastAsia="Calibri" w:hAnsi="Calibri" w:cs="Calibri"/>
      <w:color w:val="000000"/>
      <w:sz w:val="18"/>
      <w:vertAlign w:val="superscript"/>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113207"/>
    <w:pPr>
      <w:tabs>
        <w:tab w:val="center" w:pos="4252"/>
        <w:tab w:val="right" w:pos="8504"/>
      </w:tabs>
      <w:snapToGrid w:val="0"/>
    </w:pPr>
  </w:style>
  <w:style w:type="character" w:customStyle="1" w:styleId="a4">
    <w:name w:val="ヘッダー (文字)"/>
    <w:basedOn w:val="a0"/>
    <w:link w:val="a3"/>
    <w:uiPriority w:val="99"/>
    <w:rsid w:val="00113207"/>
    <w:rPr>
      <w:rFonts w:ascii="Calibri" w:eastAsia="Calibri" w:hAnsi="Calibri" w:cs="Calibri"/>
      <w:color w:val="000000"/>
      <w:sz w:val="22"/>
    </w:rPr>
  </w:style>
  <w:style w:type="paragraph" w:styleId="a5">
    <w:name w:val="List Paragraph"/>
    <w:basedOn w:val="a"/>
    <w:uiPriority w:val="34"/>
    <w:qFormat/>
    <w:rsid w:val="0064161E"/>
    <w:pPr>
      <w:ind w:leftChars="400" w:left="840"/>
    </w:pPr>
  </w:style>
  <w:style w:type="character" w:customStyle="1" w:styleId="rynqvb">
    <w:name w:val="rynqvb"/>
    <w:basedOn w:val="a0"/>
    <w:rsid w:val="00C34E66"/>
  </w:style>
  <w:style w:type="character" w:styleId="a6">
    <w:name w:val="Hyperlink"/>
    <w:basedOn w:val="a0"/>
    <w:uiPriority w:val="99"/>
    <w:unhideWhenUsed/>
    <w:rsid w:val="00830DFF"/>
    <w:rPr>
      <w:color w:val="0563C1" w:themeColor="hyperlink"/>
      <w:u w:val="single"/>
    </w:rPr>
  </w:style>
  <w:style w:type="character" w:styleId="a7">
    <w:name w:val="Unresolved Mention"/>
    <w:basedOn w:val="a0"/>
    <w:uiPriority w:val="99"/>
    <w:semiHidden/>
    <w:unhideWhenUsed/>
    <w:rsid w:val="00830DFF"/>
    <w:rPr>
      <w:color w:val="605E5C"/>
      <w:shd w:val="clear" w:color="auto" w:fill="E1DFDD"/>
    </w:rPr>
  </w:style>
  <w:style w:type="paragraph" w:styleId="a8">
    <w:name w:val="Revision"/>
    <w:hidden/>
    <w:uiPriority w:val="99"/>
    <w:semiHidden/>
    <w:rsid w:val="00CC7BF7"/>
    <w:rPr>
      <w:rFonts w:ascii="Calibri" w:eastAsia="Calibri" w:hAnsi="Calibri" w:cs="Calibri"/>
      <w:color w:val="000000"/>
      <w:sz w:val="22"/>
    </w:rPr>
  </w:style>
  <w:style w:type="character" w:styleId="a9">
    <w:name w:val="annotation reference"/>
    <w:basedOn w:val="a0"/>
    <w:uiPriority w:val="99"/>
    <w:semiHidden/>
    <w:unhideWhenUsed/>
    <w:rsid w:val="00381D78"/>
    <w:rPr>
      <w:sz w:val="18"/>
      <w:szCs w:val="18"/>
    </w:rPr>
  </w:style>
  <w:style w:type="paragraph" w:styleId="aa">
    <w:name w:val="annotation text"/>
    <w:basedOn w:val="a"/>
    <w:link w:val="ab"/>
    <w:uiPriority w:val="99"/>
    <w:unhideWhenUsed/>
    <w:rsid w:val="00381D78"/>
  </w:style>
  <w:style w:type="character" w:customStyle="1" w:styleId="ab">
    <w:name w:val="コメント文字列 (文字)"/>
    <w:basedOn w:val="a0"/>
    <w:link w:val="aa"/>
    <w:uiPriority w:val="99"/>
    <w:rsid w:val="00381D78"/>
    <w:rPr>
      <w:rFonts w:ascii="Calibri" w:eastAsia="Calibri" w:hAnsi="Calibri" w:cs="Calibri"/>
      <w:color w:val="000000"/>
      <w:sz w:val="22"/>
    </w:rPr>
  </w:style>
  <w:style w:type="paragraph" w:styleId="ac">
    <w:name w:val="annotation subject"/>
    <w:basedOn w:val="aa"/>
    <w:next w:val="aa"/>
    <w:link w:val="ad"/>
    <w:uiPriority w:val="99"/>
    <w:semiHidden/>
    <w:unhideWhenUsed/>
    <w:rsid w:val="00381D78"/>
    <w:rPr>
      <w:b/>
      <w:bCs/>
    </w:rPr>
  </w:style>
  <w:style w:type="character" w:customStyle="1" w:styleId="ad">
    <w:name w:val="コメント内容 (文字)"/>
    <w:basedOn w:val="ab"/>
    <w:link w:val="ac"/>
    <w:uiPriority w:val="99"/>
    <w:semiHidden/>
    <w:rsid w:val="00381D78"/>
    <w:rPr>
      <w:rFonts w:ascii="Calibri" w:eastAsia="Calibri" w:hAnsi="Calibri" w:cs="Calibri"/>
      <w:b/>
      <w:bCs/>
      <w:color w:val="000000"/>
      <w:sz w:val="22"/>
    </w:rPr>
  </w:style>
  <w:style w:type="paragraph" w:styleId="ae">
    <w:name w:val="Date"/>
    <w:basedOn w:val="a"/>
    <w:next w:val="a"/>
    <w:link w:val="af"/>
    <w:uiPriority w:val="99"/>
    <w:semiHidden/>
    <w:unhideWhenUsed/>
    <w:rsid w:val="00962D4E"/>
  </w:style>
  <w:style w:type="character" w:customStyle="1" w:styleId="af">
    <w:name w:val="日付 (文字)"/>
    <w:basedOn w:val="a0"/>
    <w:link w:val="ae"/>
    <w:uiPriority w:val="99"/>
    <w:semiHidden/>
    <w:rsid w:val="00962D4E"/>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617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3.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22AA0-F157-478D-B100-C2C7D7E74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32</Pages>
  <Words>9312</Words>
  <Characters>53079</Characters>
  <DocSecurity>0</DocSecurity>
  <Lines>442</Lines>
  <Paragraphs>124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62267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