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591E" w14:textId="45524F54" w:rsidR="00927260" w:rsidRDefault="00927260" w:rsidP="04472797">
      <w:pPr>
        <w:spacing w:line="240" w:lineRule="atLeast"/>
      </w:pPr>
      <w:r>
        <w:rPr>
          <w:noProof/>
        </w:rPr>
        <mc:AlternateContent>
          <mc:Choice Requires="wps">
            <w:drawing>
              <wp:inline distT="45720" distB="45720" distL="114300" distR="114300" wp14:anchorId="130138F2" wp14:editId="3FCFE22B">
                <wp:extent cx="9725025" cy="849630"/>
                <wp:effectExtent l="0" t="0" r="9525" b="7620"/>
                <wp:docPr id="717720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502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A1DE" w14:textId="77777777" w:rsidR="00014D1F" w:rsidRDefault="006960C3" w:rsidP="00014D1F">
                            <w:pPr>
                              <w:spacing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6960C3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特定国内種事業者</w:t>
                            </w:r>
                          </w:p>
                          <w:p w14:paraId="56E6F886" w14:textId="58332D53" w:rsidR="006960C3" w:rsidRPr="009E64BA" w:rsidRDefault="006960C3" w:rsidP="00014D1F">
                            <w:pPr>
                              <w:spacing w:line="7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5D27BE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Pr="005D27B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特定第一種国内希少野生動植物種</w:t>
                            </w:r>
                            <w:r w:rsidR="004B0A52" w:rsidRPr="005D27B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の譲渡し又は引渡しの業務</w:t>
                            </w:r>
                            <w:r w:rsidR="00B45F61" w:rsidRPr="005D27B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を伴う事業を行う者</w:t>
                            </w:r>
                            <w:r w:rsidRPr="005D27BE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0138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765.75pt;height:6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sjDQIAAPYDAAAOAAAAZHJzL2Uyb0RvYy54bWysU8tu2zAQvBfoPxC815JdO4kFy0Hq1EWB&#10;9AGk/QCKoiyiFJdd0pbcr8+SchwjvRXVgeBql8PZ2eHqdugMOyj0GmzJp5OcM2Ul1NruSv7zx/bd&#10;D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" stroked="f">
                <v:textbox style="mso-fit-shape-to-text:t">
                  <w:txbxContent>
                    <w:p w14:paraId="3E5EA1DE" w14:textId="77777777" w:rsidR="00014D1F" w:rsidRDefault="006960C3" w:rsidP="00014D1F">
                      <w:pPr>
                        <w:spacing w:line="7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 w:rsidRPr="006960C3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特定国内種事業者</w:t>
                      </w:r>
                    </w:p>
                    <w:p w14:paraId="56E6F886" w14:textId="58332D53" w:rsidR="006960C3" w:rsidRPr="009E64BA" w:rsidRDefault="006960C3" w:rsidP="00014D1F">
                      <w:pPr>
                        <w:spacing w:line="7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5D27BE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（</w:t>
                      </w:r>
                      <w:r w:rsidRPr="005D27B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特定第一種国内希少野生動植物種</w:t>
                      </w:r>
                      <w:r w:rsidR="004B0A52" w:rsidRPr="005D27B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の譲渡し又は引渡しの業務</w:t>
                      </w:r>
                      <w:r w:rsidR="00B45F61" w:rsidRPr="005D27B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を伴う事業を行う者</w:t>
                      </w:r>
                      <w:r w:rsidRPr="005D27BE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25"/>
        <w:gridCol w:w="7938"/>
      </w:tblGrid>
      <w:tr w:rsidR="04472797" w14:paraId="572239B1" w14:textId="77777777" w:rsidTr="04472797">
        <w:trPr>
          <w:trHeight w:val="624"/>
          <w:jc w:val="center"/>
        </w:trPr>
        <w:tc>
          <w:tcPr>
            <w:tcW w:w="4825" w:type="dxa"/>
          </w:tcPr>
          <w:p w14:paraId="56C3BF39" w14:textId="6960FC35" w:rsidR="04472797" w:rsidRDefault="04472797" w:rsidP="04472797">
            <w:pPr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  <w:r w:rsidRPr="04472797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事業者番号</w:t>
            </w:r>
          </w:p>
        </w:tc>
        <w:tc>
          <w:tcPr>
            <w:tcW w:w="7938" w:type="dxa"/>
          </w:tcPr>
          <w:p w14:paraId="7BDB2C81" w14:textId="62864B04" w:rsidR="04472797" w:rsidRDefault="04472797" w:rsidP="04472797">
            <w:pPr>
              <w:rPr>
                <w:sz w:val="32"/>
                <w:szCs w:val="32"/>
              </w:rPr>
            </w:pPr>
          </w:p>
        </w:tc>
      </w:tr>
      <w:tr w:rsidR="04472797" w14:paraId="184EBAFB" w14:textId="77777777" w:rsidTr="04472797">
        <w:trPr>
          <w:trHeight w:val="624"/>
          <w:jc w:val="center"/>
        </w:trPr>
        <w:tc>
          <w:tcPr>
            <w:tcW w:w="4825" w:type="dxa"/>
          </w:tcPr>
          <w:p w14:paraId="4B818B0C" w14:textId="58136B99" w:rsidR="04472797" w:rsidRDefault="04472797" w:rsidP="04472797">
            <w:pPr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  <w:r w:rsidRPr="04472797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氏名又は名称</w:t>
            </w:r>
          </w:p>
        </w:tc>
        <w:tc>
          <w:tcPr>
            <w:tcW w:w="7938" w:type="dxa"/>
          </w:tcPr>
          <w:p w14:paraId="5DADE3DD" w14:textId="5533CA77" w:rsidR="04472797" w:rsidRDefault="04472797" w:rsidP="04472797">
            <w:pPr>
              <w:rPr>
                <w:sz w:val="32"/>
                <w:szCs w:val="32"/>
              </w:rPr>
            </w:pPr>
          </w:p>
        </w:tc>
      </w:tr>
      <w:tr w:rsidR="04472797" w14:paraId="3B85FADD" w14:textId="77777777" w:rsidTr="04472797">
        <w:trPr>
          <w:trHeight w:val="624"/>
          <w:jc w:val="center"/>
        </w:trPr>
        <w:tc>
          <w:tcPr>
            <w:tcW w:w="4825" w:type="dxa"/>
          </w:tcPr>
          <w:p w14:paraId="52B3AAA1" w14:textId="77777777" w:rsidR="04472797" w:rsidRDefault="04472797" w:rsidP="04472797">
            <w:pPr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  <w:r w:rsidRPr="04472797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住所</w:t>
            </w:r>
          </w:p>
        </w:tc>
        <w:tc>
          <w:tcPr>
            <w:tcW w:w="7938" w:type="dxa"/>
          </w:tcPr>
          <w:p w14:paraId="628EFDA8" w14:textId="0804882F" w:rsidR="04472797" w:rsidRDefault="04472797" w:rsidP="04472797">
            <w:pPr>
              <w:rPr>
                <w:sz w:val="32"/>
                <w:szCs w:val="32"/>
              </w:rPr>
            </w:pPr>
          </w:p>
        </w:tc>
      </w:tr>
      <w:tr w:rsidR="04472797" w14:paraId="2444EFE8" w14:textId="77777777" w:rsidTr="04472797">
        <w:trPr>
          <w:trHeight w:val="637"/>
          <w:jc w:val="center"/>
        </w:trPr>
        <w:tc>
          <w:tcPr>
            <w:tcW w:w="4825" w:type="dxa"/>
          </w:tcPr>
          <w:p w14:paraId="47BC10AC" w14:textId="33CE55D2" w:rsidR="04472797" w:rsidRDefault="04472797" w:rsidP="04472797">
            <w:pPr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  <w:r w:rsidRPr="04472797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代表者（法人の場合）</w:t>
            </w:r>
          </w:p>
        </w:tc>
        <w:tc>
          <w:tcPr>
            <w:tcW w:w="7938" w:type="dxa"/>
          </w:tcPr>
          <w:p w14:paraId="76D9AFE5" w14:textId="589CD8E6" w:rsidR="04472797" w:rsidRDefault="04472797" w:rsidP="04472797">
            <w:pPr>
              <w:rPr>
                <w:sz w:val="32"/>
                <w:szCs w:val="32"/>
              </w:rPr>
            </w:pPr>
          </w:p>
        </w:tc>
      </w:tr>
    </w:tbl>
    <w:p w14:paraId="50D47B46" w14:textId="262B65C6" w:rsidR="00927260" w:rsidRDefault="00927260" w:rsidP="04472797">
      <w:pPr>
        <w:jc w:val="center"/>
      </w:pPr>
      <w:r>
        <w:rPr>
          <w:noProof/>
        </w:rPr>
        <mc:AlternateContent>
          <mc:Choice Requires="wps">
            <w:drawing>
              <wp:inline distT="45720" distB="45720" distL="114300" distR="114300" wp14:anchorId="33C19E47" wp14:editId="6D400FFC">
                <wp:extent cx="9010650" cy="1404620"/>
                <wp:effectExtent l="0" t="0" r="0" b="0"/>
                <wp:docPr id="3947297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25C3B" w14:textId="3ED7F1A2" w:rsidR="00927260" w:rsidRPr="00927260" w:rsidRDefault="00927260" w:rsidP="00927260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92726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「絶滅のおそれのある野生動植物の種の保存に関する法律」</w:t>
                            </w:r>
                            <w:r w:rsidR="009E64B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92726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平成４年法律第７５</w:t>
                            </w:r>
                            <w:r w:rsidR="009E64B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号</w:t>
                            </w:r>
                            <w:r w:rsidRPr="0092726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）第３０条第１項に基づき</w:t>
                            </w:r>
                            <w:r w:rsidR="009E64B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92726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環境大臣及び農林水産大臣に届出を行っており、以下の特定第一種国内希少野生動植物種</w:t>
                            </w:r>
                            <w:r w:rsidR="004B0A5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4B0A52" w:rsidRPr="005D27B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譲渡し又は引渡しの業務を</w:t>
                            </w:r>
                            <w:r w:rsidR="00B45F61" w:rsidRPr="005D27B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伴う事業を</w:t>
                            </w:r>
                            <w:r w:rsidR="004B0A52" w:rsidRPr="005D27B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行う</w:t>
                            </w:r>
                            <w:r w:rsidRPr="0092726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ことができます</w:t>
                            </w:r>
                            <w:r w:rsidR="0049035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3CE91FD2" w14:textId="77777777" w:rsidR="00927260" w:rsidRDefault="00927260" w:rsidP="00927260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p w14:paraId="567693B4" w14:textId="70B327CB" w:rsidR="00927260" w:rsidRPr="008C2F59" w:rsidRDefault="00AE444B" w:rsidP="00F7353D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譲渡</w:t>
                            </w:r>
                            <w:r w:rsidR="00C80D0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又は引渡し</w:t>
                            </w:r>
                            <w:r w:rsidR="00C80D0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業務の対象とする</w:t>
                            </w:r>
                            <w:r w:rsidR="0092726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特定第一種国内希少野生動植物種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C19E4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709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" stroked="f">
                <v:textbox style="mso-fit-shape-to-text:t">
                  <w:txbxContent>
                    <w:p w14:paraId="4F925C3B" w14:textId="3ED7F1A2" w:rsidR="00927260" w:rsidRPr="00927260" w:rsidRDefault="00927260" w:rsidP="00927260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92726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「絶滅のおそれのある野生動植物の種の保存に関する法律」</w:t>
                      </w:r>
                      <w:r w:rsidR="009E64B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（</w:t>
                      </w:r>
                      <w:r w:rsidRPr="0092726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平成４年法律第７５</w:t>
                      </w:r>
                      <w:r w:rsidR="009E64B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号</w:t>
                      </w:r>
                      <w:r w:rsidRPr="0092726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）第３０条第１項に基づき</w:t>
                      </w:r>
                      <w:r w:rsidR="009E64B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、</w:t>
                      </w:r>
                      <w:r w:rsidRPr="0092726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環境大臣及び農林水産大臣に届出を行っており、以下の特定第一種国内希少野生動植物種</w:t>
                      </w:r>
                      <w:r w:rsidR="004B0A5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の</w:t>
                      </w:r>
                      <w:r w:rsidR="004B0A52" w:rsidRPr="005D27B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譲渡し又は引渡しの業務を</w:t>
                      </w:r>
                      <w:r w:rsidR="00B45F61" w:rsidRPr="005D27B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伴う事業を</w:t>
                      </w:r>
                      <w:r w:rsidR="004B0A52" w:rsidRPr="005D27B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行う</w:t>
                      </w:r>
                      <w:r w:rsidRPr="0092726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ことができます</w:t>
                      </w:r>
                      <w:r w:rsidR="0049035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。</w:t>
                      </w:r>
                    </w:p>
                    <w:p w14:paraId="3CE91FD2" w14:textId="77777777" w:rsidR="00927260" w:rsidRDefault="00927260" w:rsidP="00927260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p w14:paraId="567693B4" w14:textId="70B327CB" w:rsidR="00927260" w:rsidRPr="008C2F59" w:rsidRDefault="00AE444B" w:rsidP="00F7353D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譲渡</w:t>
                      </w:r>
                      <w:r w:rsidR="00C80D0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又は引渡し</w:t>
                      </w:r>
                      <w:r w:rsidR="00C80D0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業務の対象とする</w:t>
                      </w:r>
                      <w:r w:rsidR="0092726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特定第一種国内希少野生動植物種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0"/>
        <w:gridCol w:w="3780"/>
      </w:tblGrid>
      <w:tr w:rsidR="00E7239F" w14:paraId="15B1390A" w14:textId="77777777" w:rsidTr="00E7239F">
        <w:trPr>
          <w:trHeight w:val="300"/>
        </w:trPr>
        <w:tc>
          <w:tcPr>
            <w:tcW w:w="3780" w:type="dxa"/>
          </w:tcPr>
          <w:p w14:paraId="1E4A5B4F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259DADB5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2D1DC196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6998603F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</w:tr>
      <w:tr w:rsidR="00E7239F" w14:paraId="567BE633" w14:textId="77777777" w:rsidTr="00E7239F">
        <w:trPr>
          <w:trHeight w:val="300"/>
        </w:trPr>
        <w:tc>
          <w:tcPr>
            <w:tcW w:w="3780" w:type="dxa"/>
          </w:tcPr>
          <w:p w14:paraId="4AE5FA8A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73C96C07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114237F7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3469B61A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</w:tr>
      <w:tr w:rsidR="00E7239F" w14:paraId="7CB36752" w14:textId="77777777" w:rsidTr="00E7239F">
        <w:trPr>
          <w:trHeight w:val="300"/>
        </w:trPr>
        <w:tc>
          <w:tcPr>
            <w:tcW w:w="3780" w:type="dxa"/>
          </w:tcPr>
          <w:p w14:paraId="6A3B1BCD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78A6692D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231DDE28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4BE07348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</w:tr>
      <w:tr w:rsidR="00E7239F" w14:paraId="3214C8F1" w14:textId="77777777" w:rsidTr="00E7239F">
        <w:trPr>
          <w:trHeight w:val="300"/>
        </w:trPr>
        <w:tc>
          <w:tcPr>
            <w:tcW w:w="3780" w:type="dxa"/>
          </w:tcPr>
          <w:p w14:paraId="098FB0A6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68788D85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73DA1083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0FB872B2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</w:tr>
      <w:tr w:rsidR="00E7239F" w14:paraId="012159D5" w14:textId="77777777" w:rsidTr="00E7239F">
        <w:trPr>
          <w:trHeight w:val="300"/>
        </w:trPr>
        <w:tc>
          <w:tcPr>
            <w:tcW w:w="3780" w:type="dxa"/>
          </w:tcPr>
          <w:p w14:paraId="626D9AD1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21D938E4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25684B10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2D145C30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</w:tr>
      <w:tr w:rsidR="00E7239F" w14:paraId="479082AA" w14:textId="77777777" w:rsidTr="00E7239F">
        <w:trPr>
          <w:trHeight w:val="300"/>
        </w:trPr>
        <w:tc>
          <w:tcPr>
            <w:tcW w:w="3780" w:type="dxa"/>
          </w:tcPr>
          <w:p w14:paraId="77800349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050B0F98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1461F3D7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0CD44CBC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</w:tr>
      <w:tr w:rsidR="00E7239F" w14:paraId="2457FEB4" w14:textId="77777777" w:rsidTr="00E7239F">
        <w:trPr>
          <w:trHeight w:val="300"/>
        </w:trPr>
        <w:tc>
          <w:tcPr>
            <w:tcW w:w="3780" w:type="dxa"/>
          </w:tcPr>
          <w:p w14:paraId="0DF1A0B5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09AEF748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18512920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7CA36B4A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</w:tr>
      <w:tr w:rsidR="00E7239F" w14:paraId="07A8AC5B" w14:textId="77777777" w:rsidTr="00E7239F">
        <w:trPr>
          <w:trHeight w:val="300"/>
        </w:trPr>
        <w:tc>
          <w:tcPr>
            <w:tcW w:w="3780" w:type="dxa"/>
          </w:tcPr>
          <w:p w14:paraId="5ED30CF1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61A45350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781D1520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0EC07081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</w:tr>
      <w:tr w:rsidR="00E7239F" w14:paraId="6C6D1A68" w14:textId="77777777" w:rsidTr="00E7239F">
        <w:trPr>
          <w:trHeight w:val="300"/>
        </w:trPr>
        <w:tc>
          <w:tcPr>
            <w:tcW w:w="3780" w:type="dxa"/>
          </w:tcPr>
          <w:p w14:paraId="6CE8C7F8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394C55AD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407FACEF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7D1A138E" w14:textId="77777777" w:rsidR="00E7239F" w:rsidRDefault="00E7239F" w:rsidP="0019769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</w:p>
        </w:tc>
      </w:tr>
    </w:tbl>
    <w:p w14:paraId="59FEEF58" w14:textId="730BE8AB" w:rsidR="00E321EE" w:rsidRDefault="00E321EE" w:rsidP="04472797">
      <w:pPr>
        <w:spacing w:line="120" w:lineRule="exact"/>
      </w:pPr>
    </w:p>
    <w:sectPr w:rsidR="00E321EE" w:rsidSect="008C2F59"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51F6" w14:textId="77777777" w:rsidR="006B7785" w:rsidRDefault="006B7785" w:rsidP="00B778DB">
      <w:r>
        <w:separator/>
      </w:r>
    </w:p>
  </w:endnote>
  <w:endnote w:type="continuationSeparator" w:id="0">
    <w:p w14:paraId="5C805C8F" w14:textId="77777777" w:rsidR="006B7785" w:rsidRDefault="006B778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975B" w14:textId="77777777" w:rsidR="006B7785" w:rsidRDefault="006B7785" w:rsidP="00B778DB">
      <w:r>
        <w:rPr>
          <w:rFonts w:hint="eastAsia"/>
        </w:rPr>
        <w:separator/>
      </w:r>
    </w:p>
  </w:footnote>
  <w:footnote w:type="continuationSeparator" w:id="0">
    <w:p w14:paraId="37034896" w14:textId="77777777" w:rsidR="006B7785" w:rsidRDefault="006B7785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07"/>
    <w:rsid w:val="00014D1F"/>
    <w:rsid w:val="000814A4"/>
    <w:rsid w:val="000A7722"/>
    <w:rsid w:val="000C0575"/>
    <w:rsid w:val="000C4807"/>
    <w:rsid w:val="00143704"/>
    <w:rsid w:val="00165A25"/>
    <w:rsid w:val="001D3088"/>
    <w:rsid w:val="0027053F"/>
    <w:rsid w:val="00293714"/>
    <w:rsid w:val="002945A3"/>
    <w:rsid w:val="002F5E38"/>
    <w:rsid w:val="003538C3"/>
    <w:rsid w:val="00387C9A"/>
    <w:rsid w:val="003B2A73"/>
    <w:rsid w:val="003C4395"/>
    <w:rsid w:val="003F1F7A"/>
    <w:rsid w:val="003F459F"/>
    <w:rsid w:val="00487089"/>
    <w:rsid w:val="00490357"/>
    <w:rsid w:val="004B0A52"/>
    <w:rsid w:val="004B1BF8"/>
    <w:rsid w:val="0051751D"/>
    <w:rsid w:val="005D27BE"/>
    <w:rsid w:val="00646E0B"/>
    <w:rsid w:val="00677854"/>
    <w:rsid w:val="00690486"/>
    <w:rsid w:val="00693528"/>
    <w:rsid w:val="006960C3"/>
    <w:rsid w:val="006B7785"/>
    <w:rsid w:val="006E0822"/>
    <w:rsid w:val="007113C2"/>
    <w:rsid w:val="007868B8"/>
    <w:rsid w:val="007C0E30"/>
    <w:rsid w:val="008550F1"/>
    <w:rsid w:val="008B7EBB"/>
    <w:rsid w:val="008C2F59"/>
    <w:rsid w:val="008F4691"/>
    <w:rsid w:val="00927260"/>
    <w:rsid w:val="00946095"/>
    <w:rsid w:val="009E64BA"/>
    <w:rsid w:val="00A36322"/>
    <w:rsid w:val="00AA6D12"/>
    <w:rsid w:val="00AE444B"/>
    <w:rsid w:val="00B11798"/>
    <w:rsid w:val="00B45F61"/>
    <w:rsid w:val="00B778DB"/>
    <w:rsid w:val="00BD59FC"/>
    <w:rsid w:val="00BE0BF8"/>
    <w:rsid w:val="00BE5360"/>
    <w:rsid w:val="00BE757A"/>
    <w:rsid w:val="00C80D04"/>
    <w:rsid w:val="00C82D0D"/>
    <w:rsid w:val="00C92860"/>
    <w:rsid w:val="00CD4F48"/>
    <w:rsid w:val="00D01328"/>
    <w:rsid w:val="00D036B2"/>
    <w:rsid w:val="00D25E63"/>
    <w:rsid w:val="00D50BBF"/>
    <w:rsid w:val="00DC2D75"/>
    <w:rsid w:val="00E249CB"/>
    <w:rsid w:val="00E321EE"/>
    <w:rsid w:val="00E50CD5"/>
    <w:rsid w:val="00E7239F"/>
    <w:rsid w:val="00E7578D"/>
    <w:rsid w:val="00F001EB"/>
    <w:rsid w:val="00F64B1C"/>
    <w:rsid w:val="00F71C34"/>
    <w:rsid w:val="00F7353D"/>
    <w:rsid w:val="00FA45E3"/>
    <w:rsid w:val="00FB1218"/>
    <w:rsid w:val="00FC17EE"/>
    <w:rsid w:val="00FD1E49"/>
    <w:rsid w:val="04472797"/>
    <w:rsid w:val="0A9D40BE"/>
    <w:rsid w:val="1DF2F2D0"/>
    <w:rsid w:val="26D0B1C5"/>
    <w:rsid w:val="291C43CE"/>
    <w:rsid w:val="3B479BB1"/>
    <w:rsid w:val="5322341C"/>
    <w:rsid w:val="6D5687D8"/>
    <w:rsid w:val="6E69CFB6"/>
    <w:rsid w:val="7B70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5A0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3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a6440154-5607-4496-b05f-7ab76311a9af" xsi:nil="true"/>
    <lcf76f155ced4ddcb4097134ff3c332f xmlns="a6440154-5607-4496-b05f-7ab76311a9a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03E31433C69E43837591C5F6A9BBA5" ma:contentTypeVersion="12" ma:contentTypeDescription="新しいドキュメントを作成します。" ma:contentTypeScope="" ma:versionID="1d8bcca3eecb897b51bda7e74c56069b">
  <xsd:schema xmlns:xsd="http://www.w3.org/2001/XMLSchema" xmlns:xs="http://www.w3.org/2001/XMLSchema" xmlns:p="http://schemas.microsoft.com/office/2006/metadata/properties" xmlns:ns2="a6440154-5607-4496-b05f-7ab76311a9af" xmlns:ns3="85ec59af-1a16-40a0-b163-384e34c79a5c" targetNamespace="http://schemas.microsoft.com/office/2006/metadata/properties" ma:root="true" ma:fieldsID="59414029d2a401b796110ce87195d5ae" ns2:_="" ns3:_="">
    <xsd:import namespace="a6440154-5607-4496-b05f-7ab76311a9a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40154-5607-4496-b05f-7ab76311a9a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E1742-AE5E-434F-8458-27178823C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3C35B-799A-4D98-8501-E0AF0E82F1AA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a6440154-5607-4496-b05f-7ab76311a9af"/>
  </ds:schemaRefs>
</ds:datastoreItem>
</file>

<file path=customXml/itemProps3.xml><?xml version="1.0" encoding="utf-8"?>
<ds:datastoreItem xmlns:ds="http://schemas.openxmlformats.org/officeDocument/2006/customXml" ds:itemID="{607BCF6E-5424-4DCD-8526-CC906A14A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2BAA09-4CC9-4FC0-81AD-F640A30B7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40154-5607-4496-b05f-7ab76311a9a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0x0101002003E31433C69E43837591C5F6A9BBA5</vt:lpwstr>
  </property>
  <property fmtid="{D5CDD505-2E9C-101B-9397-08002B2CF9AE}" pid="3" name="MediaServiceImageTags">
    <vt:lpwstr/>
  </property>
</Properties>
</file>