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C5DB" w14:textId="50E49717" w:rsidR="005B475F" w:rsidRPr="00BB7DDF" w:rsidRDefault="00BB24D0" w:rsidP="00B062D8">
      <w:pPr>
        <w:jc w:val="center"/>
        <w:rPr>
          <w:rFonts w:ascii="Meiryo UI" w:eastAsia="Meiryo UI" w:hAnsi="Meiryo UI"/>
          <w:sz w:val="24"/>
          <w:szCs w:val="24"/>
          <w:shd w:val="pct15" w:color="auto" w:fill="FFFFFF"/>
        </w:rPr>
      </w:pPr>
      <w:r>
        <w:rPr>
          <w:rFonts w:ascii="Meiryo UI" w:eastAsia="Meiryo UI" w:hAnsi="Meiryo UI" w:hint="eastAsia"/>
          <w:sz w:val="24"/>
          <w:szCs w:val="24"/>
          <w:shd w:val="pct15" w:color="auto" w:fill="FFFFFF"/>
        </w:rPr>
        <w:t>令和５年度</w:t>
      </w:r>
      <w:r w:rsidR="005B475F" w:rsidRPr="00BB7DDF">
        <w:rPr>
          <w:rFonts w:ascii="Meiryo UI" w:eastAsia="Meiryo UI" w:hAnsi="Meiryo UI" w:hint="eastAsia"/>
          <w:sz w:val="24"/>
          <w:szCs w:val="24"/>
          <w:shd w:val="pct15" w:color="auto" w:fill="FFFFFF"/>
        </w:rPr>
        <w:t>「令和の里海づくり」モデル事業</w:t>
      </w:r>
      <w:r w:rsidR="00F73E13">
        <w:rPr>
          <w:rFonts w:ascii="Meiryo UI" w:eastAsia="Meiryo UI" w:hAnsi="Meiryo UI" w:hint="eastAsia"/>
          <w:sz w:val="24"/>
          <w:szCs w:val="24"/>
          <w:shd w:val="pct15" w:color="auto" w:fill="FFFFFF"/>
        </w:rPr>
        <w:t xml:space="preserve">　</w:t>
      </w:r>
      <w:r w:rsidR="005B475F" w:rsidRPr="00BB7DDF">
        <w:rPr>
          <w:rFonts w:ascii="Meiryo UI" w:eastAsia="Meiryo UI" w:hAnsi="Meiryo UI" w:hint="eastAsia"/>
          <w:sz w:val="24"/>
          <w:szCs w:val="24"/>
          <w:shd w:val="pct15" w:color="auto" w:fill="FFFFFF"/>
        </w:rPr>
        <w:t>公募要領</w:t>
      </w:r>
    </w:p>
    <w:p w14:paraId="6C81E2F0" w14:textId="3C0747F5" w:rsidR="000B0652" w:rsidRPr="00BB7DDF" w:rsidRDefault="00A35368" w:rsidP="00886B9B">
      <w:pPr>
        <w:rPr>
          <w:rFonts w:ascii="Meiryo UI" w:eastAsia="Meiryo UI" w:hAnsi="Meiryo UI"/>
          <w:sz w:val="24"/>
          <w:szCs w:val="24"/>
          <w:shd w:val="pct15" w:color="auto" w:fill="FFFFFF"/>
        </w:rPr>
      </w:pPr>
      <w:r w:rsidRPr="00BB7DDF">
        <w:rPr>
          <w:rFonts w:ascii="Meiryo UI" w:eastAsia="Meiryo UI" w:hAnsi="Meiryo UI" w:hint="eastAsia"/>
          <w:sz w:val="24"/>
          <w:szCs w:val="24"/>
          <w:shd w:val="pct15" w:color="auto" w:fill="FFFFFF"/>
        </w:rPr>
        <w:t>１</w:t>
      </w:r>
      <w:r w:rsidR="000B0652" w:rsidRPr="00BB7DDF">
        <w:rPr>
          <w:rFonts w:ascii="Meiryo UI" w:eastAsia="Meiryo UI" w:hAnsi="Meiryo UI" w:hint="eastAsia"/>
          <w:sz w:val="24"/>
          <w:szCs w:val="24"/>
          <w:shd w:val="pct15" w:color="auto" w:fill="FFFFFF"/>
        </w:rPr>
        <w:t>．</w:t>
      </w:r>
      <w:r w:rsidR="00EF4F90" w:rsidRPr="00BB7DDF">
        <w:rPr>
          <w:rFonts w:ascii="Meiryo UI" w:eastAsia="Meiryo UI" w:hAnsi="Meiryo UI" w:hint="eastAsia"/>
          <w:sz w:val="24"/>
          <w:szCs w:val="24"/>
          <w:shd w:val="pct15" w:color="auto" w:fill="FFFFFF"/>
        </w:rPr>
        <w:t>背景・目</w:t>
      </w:r>
      <w:r w:rsidR="007B5D75" w:rsidRPr="00BB7DDF">
        <w:rPr>
          <w:rFonts w:ascii="Meiryo UI" w:eastAsia="Meiryo UI" w:hAnsi="Meiryo UI" w:hint="eastAsia"/>
          <w:sz w:val="24"/>
          <w:szCs w:val="24"/>
          <w:shd w:val="pct15" w:color="auto" w:fill="FFFFFF"/>
        </w:rPr>
        <w:t>的</w:t>
      </w:r>
    </w:p>
    <w:p w14:paraId="4A7BEBC5" w14:textId="58D37960" w:rsidR="004E58B3" w:rsidRPr="004E58B3" w:rsidRDefault="004E58B3" w:rsidP="004E58B3">
      <w:pPr>
        <w:ind w:firstLineChars="100" w:firstLine="210"/>
        <w:rPr>
          <w:rFonts w:ascii="Meiryo UI" w:eastAsia="Meiryo UI" w:hAnsi="Meiryo UI"/>
          <w:szCs w:val="21"/>
        </w:rPr>
      </w:pPr>
      <w:bookmarkStart w:id="0" w:name="_Hlk106803768"/>
      <w:r w:rsidRPr="004E58B3">
        <w:rPr>
          <w:rFonts w:ascii="Meiryo UI" w:eastAsia="Meiryo UI" w:hAnsi="Meiryo UI" w:hint="eastAsia"/>
          <w:szCs w:val="21"/>
        </w:rPr>
        <w:t>生物の産卵場所、生息・生育の場、水質浄化、二酸化炭素の吸収・固定等、多面的な機能を有している藻場・干潟</w:t>
      </w:r>
      <w:r w:rsidR="000270A2">
        <w:rPr>
          <w:rFonts w:ascii="Meiryo UI" w:eastAsia="Meiryo UI" w:hAnsi="Meiryo UI" w:hint="eastAsia"/>
          <w:szCs w:val="21"/>
        </w:rPr>
        <w:t>等</w:t>
      </w:r>
      <w:r w:rsidRPr="004E58B3">
        <w:rPr>
          <w:rFonts w:ascii="Meiryo UI" w:eastAsia="Meiryo UI" w:hAnsi="Meiryo UI" w:hint="eastAsia"/>
          <w:szCs w:val="21"/>
        </w:rPr>
        <w:t>については、今後一層、保全・再生・創出を進めていくことが重要とされています。これらの沿岸域は、元来美しい自然と人の営みが古くから共生してきた「里海」でもあり、瀬戸内海環境保全基本計画（令和4年2月変更）においても、「瀬戸内海の水質改善」から、沿岸域のきめ細やかな栄養塩類管理や藻場・干潟等の保全・再生・創出といった「地域の実情に応じた里海づくり」への転換を図るとの考え方が示されています。</w:t>
      </w:r>
    </w:p>
    <w:p w14:paraId="0F10BC76" w14:textId="7CE283B1" w:rsidR="004E58B3" w:rsidRPr="007B5D75" w:rsidRDefault="00B12B26" w:rsidP="004E58B3">
      <w:pPr>
        <w:ind w:firstLineChars="100" w:firstLine="210"/>
        <w:rPr>
          <w:rFonts w:ascii="Meiryo UI" w:eastAsia="Meiryo UI" w:hAnsi="Meiryo UI"/>
          <w:szCs w:val="21"/>
        </w:rPr>
      </w:pPr>
      <w:bookmarkStart w:id="1" w:name="_Hlk133576354"/>
      <w:r w:rsidRPr="00B12B26">
        <w:rPr>
          <w:rFonts w:ascii="Meiryo UI" w:eastAsia="Meiryo UI" w:hAnsi="Meiryo UI" w:hint="eastAsia"/>
          <w:szCs w:val="21"/>
        </w:rPr>
        <w:t>また最近では、</w:t>
      </w:r>
      <w:r w:rsidRPr="00B12B26">
        <w:rPr>
          <w:rFonts w:ascii="Meiryo UI" w:eastAsia="Meiryo UI" w:hAnsi="Meiryo UI"/>
          <w:szCs w:val="21"/>
        </w:rPr>
        <w:t>2030年までに陸と海の30％以上を健全な生態系として効果的に保全することを目指す「30by30目標」に向けたOECM（保護地域以外で生物多様性保全に資する地域）設定にむけた取組が進められており、令和５年度からは「自然共生サイト」の制度が開始されています。さらに、藻場・干潟における炭素固定機能（ブルーカーボン）への期待の高まりも見られ、令和４年４月に施行された改正瀬戸内海環境保全特別措置法においては、再生・創出された藻場・干潟等も自然海浜保全地区に指定可能とされました。</w:t>
      </w:r>
    </w:p>
    <w:bookmarkEnd w:id="1"/>
    <w:p w14:paraId="0367F0FC" w14:textId="101AB0D2" w:rsidR="000B0652" w:rsidRDefault="004E58B3" w:rsidP="004E58B3">
      <w:pPr>
        <w:ind w:firstLineChars="100" w:firstLine="210"/>
        <w:rPr>
          <w:rFonts w:ascii="Meiryo UI" w:eastAsia="Meiryo UI" w:hAnsi="Meiryo UI"/>
          <w:szCs w:val="21"/>
        </w:rPr>
      </w:pPr>
      <w:r w:rsidRPr="004E58B3">
        <w:rPr>
          <w:rFonts w:ascii="Meiryo UI" w:eastAsia="Meiryo UI" w:hAnsi="Meiryo UI" w:hint="eastAsia"/>
          <w:szCs w:val="21"/>
        </w:rPr>
        <w:t>こうした背景から、瀬戸内海をはじめとした閉鎖性海域で行われる里海づくりが、様々な地域課題の同時解決を図りかつ持続可能なものとなるように、これらの里海の多面的機能を生かして地域資源の保全と利活用（ヒト・モノ・資金など）の好循環を生み出すことを目指す「令和の里海づくり」モデル事業を実施します。</w:t>
      </w:r>
    </w:p>
    <w:bookmarkEnd w:id="0"/>
    <w:p w14:paraId="14C4CA5B" w14:textId="29FBEA79" w:rsidR="00474F32" w:rsidRPr="00BB7DDF" w:rsidRDefault="00474F32" w:rsidP="000B0652">
      <w:pPr>
        <w:rPr>
          <w:rFonts w:ascii="Meiryo UI" w:eastAsia="Meiryo UI" w:hAnsi="Meiryo UI"/>
          <w:szCs w:val="21"/>
        </w:rPr>
      </w:pPr>
    </w:p>
    <w:p w14:paraId="70ED2132" w14:textId="3D8310F8" w:rsidR="000B0652" w:rsidRPr="00BB7DDF" w:rsidRDefault="00A35368" w:rsidP="000B0652">
      <w:pPr>
        <w:rPr>
          <w:rFonts w:ascii="Meiryo UI" w:eastAsia="Meiryo UI" w:hAnsi="Meiryo UI"/>
          <w:sz w:val="24"/>
          <w:szCs w:val="24"/>
          <w:shd w:val="pct15" w:color="auto" w:fill="FFFFFF"/>
        </w:rPr>
      </w:pPr>
      <w:r w:rsidRPr="00BB7DDF">
        <w:rPr>
          <w:rFonts w:ascii="Meiryo UI" w:eastAsia="Meiryo UI" w:hAnsi="Meiryo UI" w:hint="eastAsia"/>
          <w:sz w:val="24"/>
          <w:szCs w:val="24"/>
          <w:shd w:val="pct15" w:color="auto" w:fill="FFFFFF"/>
        </w:rPr>
        <w:t>２</w:t>
      </w:r>
      <w:r w:rsidR="000B0652" w:rsidRPr="00BB7DDF">
        <w:rPr>
          <w:rFonts w:ascii="Meiryo UI" w:eastAsia="Meiryo UI" w:hAnsi="Meiryo UI" w:hint="eastAsia"/>
          <w:sz w:val="24"/>
          <w:szCs w:val="24"/>
          <w:shd w:val="pct15" w:color="auto" w:fill="FFFFFF"/>
        </w:rPr>
        <w:t>．</w:t>
      </w:r>
      <w:r w:rsidR="008235DC" w:rsidRPr="00BB7DDF">
        <w:rPr>
          <w:rFonts w:ascii="Meiryo UI" w:eastAsia="Meiryo UI" w:hAnsi="Meiryo UI" w:hint="eastAsia"/>
          <w:sz w:val="24"/>
          <w:szCs w:val="24"/>
          <w:shd w:val="pct15" w:color="auto" w:fill="FFFFFF"/>
        </w:rPr>
        <w:t>事業概要</w:t>
      </w:r>
    </w:p>
    <w:p w14:paraId="583D6BD7" w14:textId="3D6BC1B8" w:rsidR="00340226" w:rsidRPr="00BB7DDF" w:rsidRDefault="00040C10" w:rsidP="00B062D8">
      <w:pPr>
        <w:ind w:left="210" w:hangingChars="100" w:hanging="210"/>
        <w:rPr>
          <w:rFonts w:ascii="Meiryo UI" w:eastAsia="Meiryo UI" w:hAnsi="Meiryo UI"/>
          <w:szCs w:val="21"/>
        </w:rPr>
      </w:pPr>
      <w:r w:rsidRPr="00BB7DDF">
        <w:rPr>
          <w:rFonts w:ascii="Meiryo UI" w:eastAsia="Meiryo UI" w:hAnsi="Meiryo UI" w:hint="eastAsia"/>
          <w:szCs w:val="21"/>
        </w:rPr>
        <w:t xml:space="preserve">○　</w:t>
      </w:r>
      <w:bookmarkStart w:id="2" w:name="_Hlk106803737"/>
      <w:r w:rsidRPr="00BB7DDF">
        <w:rPr>
          <w:rFonts w:ascii="Meiryo UI" w:eastAsia="Meiryo UI" w:hAnsi="Meiryo UI" w:hint="eastAsia"/>
          <w:szCs w:val="21"/>
        </w:rPr>
        <w:t>本事業は、環境省事業「</w:t>
      </w:r>
      <w:r w:rsidR="00BB24D0">
        <w:rPr>
          <w:rFonts w:ascii="Meiryo UI" w:eastAsia="Meiryo UI" w:hAnsi="Meiryo UI" w:hint="eastAsia"/>
          <w:szCs w:val="21"/>
        </w:rPr>
        <w:t>令和５年度</w:t>
      </w:r>
      <w:r w:rsidRPr="00BB7DDF">
        <w:rPr>
          <w:rFonts w:ascii="Meiryo UI" w:eastAsia="Meiryo UI" w:hAnsi="Meiryo UI"/>
          <w:szCs w:val="21"/>
        </w:rPr>
        <w:t>藻場・干潟の保全・再生等と地域資源の利活用による好循環モデルの構築等業務」</w:t>
      </w:r>
      <w:r w:rsidRPr="00BB7DDF">
        <w:rPr>
          <w:rFonts w:ascii="Meiryo UI" w:eastAsia="Meiryo UI" w:hAnsi="Meiryo UI" w:hint="eastAsia"/>
          <w:szCs w:val="21"/>
        </w:rPr>
        <w:t>の一環として、</w:t>
      </w:r>
      <w:r w:rsidRPr="00BB7DDF">
        <w:rPr>
          <w:rFonts w:ascii="Meiryo UI" w:eastAsia="Meiryo UI" w:hAnsi="Meiryo UI"/>
          <w:szCs w:val="21"/>
        </w:rPr>
        <w:t>請負事業者（</w:t>
      </w:r>
      <w:r w:rsidR="009C00D1" w:rsidRPr="00BB7DDF">
        <w:rPr>
          <w:rFonts w:ascii="Meiryo UI" w:eastAsia="Meiryo UI" w:hAnsi="Meiryo UI" w:hint="eastAsia"/>
          <w:szCs w:val="21"/>
        </w:rPr>
        <w:t>以下「</w:t>
      </w:r>
      <w:r w:rsidRPr="00BB7DDF">
        <w:rPr>
          <w:rFonts w:ascii="Meiryo UI" w:eastAsia="Meiryo UI" w:hAnsi="Meiryo UI"/>
          <w:szCs w:val="21"/>
        </w:rPr>
        <w:t>モデル事業事務局</w:t>
      </w:r>
      <w:r w:rsidR="009C00D1" w:rsidRPr="00BB7DDF">
        <w:rPr>
          <w:rFonts w:ascii="Meiryo UI" w:eastAsia="Meiryo UI" w:hAnsi="Meiryo UI" w:hint="eastAsia"/>
          <w:szCs w:val="21"/>
        </w:rPr>
        <w:t>」という</w:t>
      </w:r>
      <w:r w:rsidRPr="00BB7DDF">
        <w:rPr>
          <w:rFonts w:ascii="Meiryo UI" w:eastAsia="Meiryo UI" w:hAnsi="Meiryo UI"/>
          <w:szCs w:val="21"/>
        </w:rPr>
        <w:t>）と</w:t>
      </w:r>
      <w:r w:rsidR="00101011" w:rsidRPr="00BB7DDF">
        <w:rPr>
          <w:rFonts w:ascii="Meiryo UI" w:eastAsia="Meiryo UI" w:hAnsi="Meiryo UI" w:hint="eastAsia"/>
          <w:szCs w:val="21"/>
        </w:rPr>
        <w:t>選定</w:t>
      </w:r>
      <w:r w:rsidRPr="00BB7DDF">
        <w:rPr>
          <w:rFonts w:ascii="Meiryo UI" w:eastAsia="Meiryo UI" w:hAnsi="Meiryo UI" w:hint="eastAsia"/>
          <w:szCs w:val="21"/>
        </w:rPr>
        <w:t>団体と</w:t>
      </w:r>
      <w:r w:rsidRPr="00BB7DDF">
        <w:rPr>
          <w:rFonts w:ascii="Meiryo UI" w:eastAsia="Meiryo UI" w:hAnsi="Meiryo UI"/>
          <w:szCs w:val="21"/>
        </w:rPr>
        <w:t>の請負契約により実施</w:t>
      </w:r>
      <w:r w:rsidRPr="00BB7DDF">
        <w:rPr>
          <w:rFonts w:ascii="Meiryo UI" w:eastAsia="Meiryo UI" w:hAnsi="Meiryo UI" w:hint="eastAsia"/>
          <w:szCs w:val="21"/>
        </w:rPr>
        <w:t>します。</w:t>
      </w:r>
      <w:bookmarkEnd w:id="2"/>
    </w:p>
    <w:p w14:paraId="0F6550F4" w14:textId="72E07F63" w:rsidR="000B0652" w:rsidRDefault="00040C10" w:rsidP="00B062D8">
      <w:pPr>
        <w:ind w:left="210" w:hangingChars="100" w:hanging="210"/>
        <w:rPr>
          <w:rFonts w:ascii="Meiryo UI" w:eastAsia="Meiryo UI" w:hAnsi="Meiryo UI"/>
          <w:szCs w:val="21"/>
        </w:rPr>
      </w:pPr>
      <w:r w:rsidRPr="00BB7DDF">
        <w:rPr>
          <w:rFonts w:ascii="Meiryo UI" w:eastAsia="Meiryo UI" w:hAnsi="Meiryo UI" w:hint="eastAsia"/>
          <w:szCs w:val="21"/>
        </w:rPr>
        <w:t xml:space="preserve">○　</w:t>
      </w:r>
      <w:bookmarkStart w:id="3" w:name="_Hlk106803638"/>
      <w:bookmarkStart w:id="4" w:name="_Hlk106803722"/>
      <w:r w:rsidR="000B0652" w:rsidRPr="00BB7DDF">
        <w:rPr>
          <w:rFonts w:ascii="Meiryo UI" w:eastAsia="Meiryo UI" w:hAnsi="Meiryo UI" w:hint="eastAsia"/>
          <w:szCs w:val="21"/>
        </w:rPr>
        <w:t>地域の多様な主体が参加・連携</w:t>
      </w:r>
      <w:r w:rsidR="00D339D5" w:rsidRPr="00BB7DDF">
        <w:rPr>
          <w:rFonts w:ascii="Meiryo UI" w:eastAsia="Meiryo UI" w:hAnsi="Meiryo UI" w:hint="eastAsia"/>
          <w:szCs w:val="21"/>
        </w:rPr>
        <w:t>する</w:t>
      </w:r>
      <w:r w:rsidR="000B0652" w:rsidRPr="00BB7DDF">
        <w:rPr>
          <w:rFonts w:ascii="Meiryo UI" w:eastAsia="Meiryo UI" w:hAnsi="Meiryo UI" w:hint="eastAsia"/>
          <w:szCs w:val="21"/>
        </w:rPr>
        <w:t>藻場・干潟</w:t>
      </w:r>
      <w:r w:rsidR="00683F33" w:rsidRPr="00BB7DDF">
        <w:rPr>
          <w:rFonts w:ascii="Meiryo UI" w:eastAsia="Meiryo UI" w:hAnsi="Meiryo UI" w:hint="eastAsia"/>
          <w:szCs w:val="21"/>
        </w:rPr>
        <w:t>等</w:t>
      </w:r>
      <w:r w:rsidR="000B0652" w:rsidRPr="00BB7DDF">
        <w:rPr>
          <w:rFonts w:ascii="Meiryo UI" w:eastAsia="Meiryo UI" w:hAnsi="Meiryo UI" w:hint="eastAsia"/>
          <w:szCs w:val="21"/>
        </w:rPr>
        <w:t>の保全・再生</w:t>
      </w:r>
      <w:r w:rsidR="00427E0B">
        <w:rPr>
          <w:rFonts w:ascii="Meiryo UI" w:eastAsia="Meiryo UI" w:hAnsi="Meiryo UI" w:hint="eastAsia"/>
          <w:szCs w:val="21"/>
        </w:rPr>
        <w:t>等</w:t>
      </w:r>
      <w:r w:rsidR="000B0652" w:rsidRPr="00BB7DDF">
        <w:rPr>
          <w:rFonts w:ascii="Meiryo UI" w:eastAsia="Meiryo UI" w:hAnsi="Meiryo UI" w:hint="eastAsia"/>
          <w:szCs w:val="21"/>
        </w:rPr>
        <w:t>と地域資源の利活用による好循環形成</w:t>
      </w:r>
      <w:r w:rsidR="00A40A96" w:rsidRPr="009C7434">
        <w:rPr>
          <w:rFonts w:ascii="Meiryo UI" w:eastAsia="Meiryo UI" w:hAnsi="Meiryo UI" w:hint="eastAsia"/>
          <w:szCs w:val="21"/>
        </w:rPr>
        <w:t>や連携体制づくり等を行う</w:t>
      </w:r>
      <w:r w:rsidR="00D71019">
        <w:rPr>
          <w:rFonts w:ascii="Meiryo UI" w:eastAsia="Meiryo UI" w:hAnsi="Meiryo UI" w:hint="eastAsia"/>
          <w:szCs w:val="21"/>
        </w:rPr>
        <w:t>取組について</w:t>
      </w:r>
      <w:r w:rsidR="000B0652" w:rsidRPr="00BB7DDF">
        <w:rPr>
          <w:rFonts w:ascii="Meiryo UI" w:eastAsia="Meiryo UI" w:hAnsi="Meiryo UI" w:hint="eastAsia"/>
          <w:szCs w:val="21"/>
        </w:rPr>
        <w:t>、</w:t>
      </w:r>
      <w:r w:rsidR="008235DC" w:rsidRPr="00BB7DDF">
        <w:rPr>
          <w:rFonts w:ascii="Meiryo UI" w:eastAsia="Meiryo UI" w:hAnsi="Meiryo UI" w:hint="eastAsia"/>
          <w:szCs w:val="21"/>
        </w:rPr>
        <w:t>以下</w:t>
      </w:r>
      <w:r w:rsidR="008D3589">
        <w:rPr>
          <w:rFonts w:ascii="Meiryo UI" w:eastAsia="Meiryo UI" w:hAnsi="Meiryo UI" w:hint="eastAsia"/>
          <w:szCs w:val="21"/>
        </w:rPr>
        <w:t>に記載する</w:t>
      </w:r>
      <w:r w:rsidR="00DA0D61" w:rsidRPr="00BB7DDF">
        <w:rPr>
          <w:rFonts w:ascii="Meiryo UI" w:eastAsia="Meiryo UI" w:hAnsi="Meiryo UI" w:hint="eastAsia"/>
          <w:szCs w:val="21"/>
        </w:rPr>
        <w:t>地域の</w:t>
      </w:r>
      <w:r w:rsidR="001A3498">
        <w:rPr>
          <w:rFonts w:ascii="Meiryo UI" w:eastAsia="Meiryo UI" w:hAnsi="Meiryo UI" w:hint="eastAsia"/>
          <w:szCs w:val="21"/>
        </w:rPr>
        <w:t>優れた</w:t>
      </w:r>
      <w:r w:rsidR="00DA0D61" w:rsidRPr="00BB7DDF">
        <w:rPr>
          <w:rFonts w:ascii="Meiryo UI" w:eastAsia="Meiryo UI" w:hAnsi="Meiryo UI" w:hint="eastAsia"/>
          <w:szCs w:val="21"/>
        </w:rPr>
        <w:t>取組</w:t>
      </w:r>
      <w:r w:rsidR="009942B7" w:rsidRPr="00BB7DDF">
        <w:rPr>
          <w:rFonts w:ascii="Meiryo UI" w:eastAsia="Meiryo UI" w:hAnsi="Meiryo UI" w:hint="eastAsia"/>
          <w:szCs w:val="21"/>
        </w:rPr>
        <w:t>の</w:t>
      </w:r>
      <w:r w:rsidR="00BC4331" w:rsidRPr="00BB7DDF">
        <w:rPr>
          <w:rFonts w:ascii="Meiryo UI" w:eastAsia="Meiryo UI" w:hAnsi="Meiryo UI" w:hint="eastAsia"/>
          <w:szCs w:val="21"/>
        </w:rPr>
        <w:t>経費を負担するモデル事業</w:t>
      </w:r>
      <w:r w:rsidR="00D71019">
        <w:rPr>
          <w:rFonts w:ascii="Meiryo UI" w:eastAsia="Meiryo UI" w:hAnsi="Meiryo UI" w:hint="eastAsia"/>
          <w:szCs w:val="21"/>
        </w:rPr>
        <w:t>を行うことで</w:t>
      </w:r>
      <w:r w:rsidR="006377E6">
        <w:rPr>
          <w:rFonts w:ascii="Meiryo UI" w:eastAsia="Meiryo UI" w:hAnsi="Meiryo UI" w:hint="eastAsia"/>
          <w:szCs w:val="21"/>
        </w:rPr>
        <w:t>推進いたします。</w:t>
      </w:r>
      <w:bookmarkEnd w:id="3"/>
    </w:p>
    <w:p w14:paraId="5386264C" w14:textId="2983E144" w:rsidR="009942B7" w:rsidRPr="00BB7DDF" w:rsidRDefault="0046421E" w:rsidP="00934741">
      <w:pPr>
        <w:ind w:left="210" w:hangingChars="100" w:hanging="210"/>
        <w:rPr>
          <w:rFonts w:ascii="Meiryo UI" w:eastAsia="Meiryo UI" w:hAnsi="Meiryo UI"/>
          <w:szCs w:val="21"/>
        </w:rPr>
      </w:pPr>
      <w:r w:rsidRPr="00BB7DDF">
        <w:rPr>
          <w:rFonts w:ascii="Meiryo UI" w:eastAsia="Meiryo UI" w:hAnsi="Meiryo UI" w:hint="eastAsia"/>
          <w:noProof/>
          <w:szCs w:val="21"/>
        </w:rPr>
        <mc:AlternateContent>
          <mc:Choice Requires="wps">
            <w:drawing>
              <wp:anchor distT="0" distB="0" distL="114300" distR="114300" simplePos="0" relativeHeight="251659264" behindDoc="0" locked="0" layoutInCell="1" allowOverlap="1" wp14:anchorId="5E550F31" wp14:editId="702FE52B">
                <wp:simplePos x="0" y="0"/>
                <wp:positionH relativeFrom="margin">
                  <wp:align>right</wp:align>
                </wp:positionH>
                <wp:positionV relativeFrom="paragraph">
                  <wp:posOffset>434780</wp:posOffset>
                </wp:positionV>
                <wp:extent cx="5386812" cy="1263650"/>
                <wp:effectExtent l="0" t="0" r="23495" b="12700"/>
                <wp:wrapNone/>
                <wp:docPr id="1" name="四角形: 角を丸くする 1"/>
                <wp:cNvGraphicFramePr/>
                <a:graphic xmlns:a="http://schemas.openxmlformats.org/drawingml/2006/main">
                  <a:graphicData uri="http://schemas.microsoft.com/office/word/2010/wordprocessingShape">
                    <wps:wsp>
                      <wps:cNvSpPr/>
                      <wps:spPr>
                        <a:xfrm>
                          <a:off x="0" y="0"/>
                          <a:ext cx="5386812" cy="126365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3670E" id="四角形: 角を丸くする 1" o:spid="_x0000_s1026" style="position:absolute;left:0;text-align:left;margin-left:372.95pt;margin-top:34.25pt;width:424.15pt;height:9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mVkAIAAIUFAAAOAAAAZHJzL2Uyb0RvYy54bWysVN9PGzEMfp+0/yHK+7heoR1UXFEFYpqE&#10;oAImnkMu4U7KxZmT9tr99XNyPwoM7WFaH1LnbH+2v9g+v9g1hm0V+hpswfOjCWfKSihr+1LwH4/X&#10;X04580HYUhiwquB75fnF8vOn89Yt1BQqMKVCRiDWL1pX8CoEt8gyLyvVCH8ETllSasBGBLriS1ai&#10;aAm9Mdl0MplnLWDpEKTynr5edUq+TPhaKxnutPYqMFNwyi2kE9P5HM9seS4WLyhcVcs+DfEPWTSi&#10;thR0hLoSQbAN1n9ANbVE8KDDkYQmA61rqVINVE0+eVfNQyWcSrUQOd6NNPn/Bytvtw9ujURD6/zC&#10;kxir2Gls4j/lx3aJrP1IltoFJunj7Ph0fppPOZOky6fz4/ks0Zkd3B368E1Bw6JQcISNLe/pSRJT&#10;YnvjA8Ul+8EuhrRwXRuTnsVY1hZ8fky4UePB1GVUpktsEHVpkG0FPW3Y5fEpCeuNVQS+Er7qjEqS&#10;eitjyfhQcZLC3qgIbey90qwuqcZpF/htLCGlsiHvVJUoVYc+m9BvSGLwSCklwIisKfkRuwcYLDuQ&#10;AburpbePrir18ujcM/I359EjRQYbRuemtoAfVWaoqj5yZz+Q1FETWXqGcr9GhtBNknfyuiaSb4QP&#10;a4E0OjRktA7CHR3aAL0f9BJnFeCvj75He+po0nLW0igW3P/cCFScme+Wev0sPzmJs5suJ7OvU7rg&#10;a83za43dNJdALZHT4nEyidE+mEHUCM0TbY1VjEoqYSXFLrgMOFwuQ7ciaO9ItVolM5pXJ8KNfXAy&#10;gkdWY3s97p4Eur7DAw3HLQxjKxbveryzjZ4WVpsAuk4DcOC155tmPTVOv5fiMnl9T1aH7bn8DQAA&#10;//8DAFBLAwQUAAYACAAAACEABEju+94AAAAHAQAADwAAAGRycy9kb3ducmV2LnhtbEyPwU7DMBBE&#10;70j8g7VI3KhDoakVsqmgEgIiJEThA7bxNomI7WC7bfr3mBMcRzOaeVOuJjOIA/vQO4twPctAsG2c&#10;7m2L8PnxeKVAhEhW0+AsI5w4wKo6Pyup0O5o3/mwia1IJTYUhNDFOBZShqZjQ2HmRrbJ2zlvKCbp&#10;W6k9HVO5GeQ8y3JpqLdpoaOR1x03X5u9QVi62j29rU+08/K1rp+/R5U/vCBeXkz3dyAiT/EvDL/4&#10;CR2qxLR1e6uDGBDSkYiQqwWI5KpbdQNiizDPlwuQVSn/81c/AAAA//8DAFBLAQItABQABgAIAAAA&#10;IQC2gziS/gAAAOEBAAATAAAAAAAAAAAAAAAAAAAAAABbQ29udGVudF9UeXBlc10ueG1sUEsBAi0A&#10;FAAGAAgAAAAhADj9If/WAAAAlAEAAAsAAAAAAAAAAAAAAAAALwEAAF9yZWxzLy5yZWxzUEsBAi0A&#10;FAAGAAgAAAAhABAamZWQAgAAhQUAAA4AAAAAAAAAAAAAAAAALgIAAGRycy9lMm9Eb2MueG1sUEsB&#10;Ai0AFAAGAAgAAAAhAARI7vveAAAABwEAAA8AAAAAAAAAAAAAAAAA6gQAAGRycy9kb3ducmV2Lnht&#10;bFBLBQYAAAAABAAEAPMAAAD1BQAAAAA=&#10;" filled="f" strokecolor="black [3213]" strokeweight=".5pt">
                <v:stroke dashstyle="dash" joinstyle="miter"/>
                <w10:wrap anchorx="margin"/>
              </v:roundrect>
            </w:pict>
          </mc:Fallback>
        </mc:AlternateContent>
      </w:r>
      <w:r w:rsidR="00D34C66">
        <w:rPr>
          <w:rFonts w:ascii="Meiryo UI" w:eastAsia="Meiryo UI" w:hAnsi="Meiryo UI" w:hint="eastAsia"/>
          <w:szCs w:val="21"/>
        </w:rPr>
        <w:t xml:space="preserve">○　</w:t>
      </w:r>
      <w:r w:rsidR="00461CA6">
        <w:rPr>
          <w:rFonts w:ascii="Meiryo UI" w:eastAsia="Meiryo UI" w:hAnsi="Meiryo UI" w:hint="eastAsia"/>
          <w:szCs w:val="21"/>
        </w:rPr>
        <w:t>上記の観点に加え</w:t>
      </w:r>
      <w:r w:rsidR="00E47D0E">
        <w:rPr>
          <w:rFonts w:ascii="Meiryo UI" w:eastAsia="Meiryo UI" w:hAnsi="Meiryo UI" w:hint="eastAsia"/>
          <w:szCs w:val="21"/>
        </w:rPr>
        <w:t>、</w:t>
      </w:r>
      <w:r w:rsidR="00D34C66">
        <w:rPr>
          <w:rFonts w:ascii="Meiryo UI" w:eastAsia="Meiryo UI" w:hAnsi="Meiryo UI" w:hint="eastAsia"/>
          <w:szCs w:val="21"/>
        </w:rPr>
        <w:t>OECMや3</w:t>
      </w:r>
      <w:r w:rsidR="00D34C66">
        <w:rPr>
          <w:rFonts w:ascii="Meiryo UI" w:eastAsia="Meiryo UI" w:hAnsi="Meiryo UI"/>
          <w:szCs w:val="21"/>
        </w:rPr>
        <w:t>0by30</w:t>
      </w:r>
      <w:r w:rsidR="00D34C66">
        <w:rPr>
          <w:rFonts w:ascii="Meiryo UI" w:eastAsia="Meiryo UI" w:hAnsi="Meiryo UI" w:hint="eastAsia"/>
          <w:szCs w:val="21"/>
        </w:rPr>
        <w:t>への貢献、自然海浜保全地区への新規指定等、新たな制度を活用し</w:t>
      </w:r>
      <w:r w:rsidR="008D3589">
        <w:rPr>
          <w:rFonts w:ascii="Meiryo UI" w:eastAsia="Meiryo UI" w:hAnsi="Meiryo UI" w:hint="eastAsia"/>
          <w:szCs w:val="21"/>
        </w:rPr>
        <w:t>、</w:t>
      </w:r>
      <w:r w:rsidR="00D34C66">
        <w:rPr>
          <w:rFonts w:ascii="Meiryo UI" w:eastAsia="Meiryo UI" w:hAnsi="Meiryo UI" w:hint="eastAsia"/>
          <w:szCs w:val="21"/>
        </w:rPr>
        <w:t>持続的な取組につながる事業</w:t>
      </w:r>
      <w:r w:rsidR="00E47D0E">
        <w:rPr>
          <w:rFonts w:ascii="Meiryo UI" w:eastAsia="Meiryo UI" w:hAnsi="Meiryo UI" w:hint="eastAsia"/>
          <w:szCs w:val="21"/>
        </w:rPr>
        <w:t>を積極的に推進</w:t>
      </w:r>
      <w:r w:rsidR="00461CA6">
        <w:rPr>
          <w:rFonts w:ascii="Meiryo UI" w:eastAsia="Meiryo UI" w:hAnsi="Meiryo UI" w:hint="eastAsia"/>
          <w:szCs w:val="21"/>
        </w:rPr>
        <w:t>します</w:t>
      </w:r>
      <w:r w:rsidR="00D34C66">
        <w:rPr>
          <w:rFonts w:ascii="Meiryo UI" w:eastAsia="Meiryo UI" w:hAnsi="Meiryo UI" w:hint="eastAsia"/>
          <w:szCs w:val="21"/>
        </w:rPr>
        <w:t>。</w:t>
      </w:r>
      <w:bookmarkEnd w:id="4"/>
    </w:p>
    <w:p w14:paraId="2880263F" w14:textId="23F7198E" w:rsidR="00E36A9A" w:rsidRPr="00BB7DDF" w:rsidRDefault="004D7D3D" w:rsidP="00B062D8">
      <w:pPr>
        <w:ind w:firstLineChars="100" w:firstLine="210"/>
      </w:pPr>
      <w:r w:rsidRPr="00BB7DDF">
        <w:rPr>
          <w:rFonts w:ascii="Meiryo UI" w:eastAsia="Meiryo UI" w:hAnsi="Meiryo UI" w:hint="eastAsia"/>
          <w:szCs w:val="21"/>
        </w:rPr>
        <w:t>【</w:t>
      </w:r>
      <w:r w:rsidR="00E36A9A" w:rsidRPr="00BB7DDF">
        <w:rPr>
          <w:rFonts w:ascii="Meiryo UI" w:eastAsia="Meiryo UI" w:hAnsi="Meiryo UI" w:hint="eastAsia"/>
          <w:szCs w:val="21"/>
        </w:rPr>
        <w:t>藻場・干潟等の保全・再生</w:t>
      </w:r>
      <w:r w:rsidR="00427E0B">
        <w:rPr>
          <w:rFonts w:ascii="Meiryo UI" w:eastAsia="Meiryo UI" w:hAnsi="Meiryo UI" w:hint="eastAsia"/>
          <w:szCs w:val="21"/>
        </w:rPr>
        <w:t>等</w:t>
      </w:r>
      <w:r w:rsidR="00E36A9A" w:rsidRPr="00BB7DDF">
        <w:rPr>
          <w:rFonts w:ascii="Meiryo UI" w:eastAsia="Meiryo UI" w:hAnsi="Meiryo UI" w:hint="eastAsia"/>
          <w:szCs w:val="21"/>
        </w:rPr>
        <w:t>と地域資源の利活用による好循環を生み出す事業</w:t>
      </w:r>
      <w:r w:rsidR="00321AAF" w:rsidRPr="00BB7DDF">
        <w:rPr>
          <w:rFonts w:ascii="Meiryo UI" w:eastAsia="Meiryo UI" w:hAnsi="Meiryo UI" w:hint="eastAsia"/>
          <w:szCs w:val="21"/>
        </w:rPr>
        <w:t>のイメージ</w:t>
      </w:r>
      <w:r w:rsidRPr="00BB7DDF">
        <w:rPr>
          <w:rFonts w:ascii="Meiryo UI" w:eastAsia="Meiryo UI" w:hAnsi="Meiryo UI" w:hint="eastAsia"/>
          <w:szCs w:val="21"/>
        </w:rPr>
        <w:t>】</w:t>
      </w:r>
    </w:p>
    <w:p w14:paraId="4DE9DEB9" w14:textId="599C1BAD" w:rsidR="009942B7" w:rsidRPr="00BB7DDF" w:rsidRDefault="00E36A9A" w:rsidP="009942B7">
      <w:pPr>
        <w:pStyle w:val="a4"/>
        <w:numPr>
          <w:ilvl w:val="0"/>
          <w:numId w:val="6"/>
        </w:numPr>
        <w:ind w:leftChars="0" w:left="851"/>
        <w:rPr>
          <w:rFonts w:ascii="Meiryo UI" w:eastAsia="Meiryo UI" w:hAnsi="Meiryo UI"/>
          <w:szCs w:val="21"/>
        </w:rPr>
      </w:pPr>
      <w:r w:rsidRPr="0053010F">
        <w:rPr>
          <w:rFonts w:ascii="Meiryo UI" w:eastAsia="Meiryo UI" w:hAnsi="Meiryo UI" w:hint="eastAsia"/>
          <w:color w:val="000000" w:themeColor="text1"/>
          <w:szCs w:val="21"/>
        </w:rPr>
        <w:t>藻場・干潟</w:t>
      </w:r>
      <w:r w:rsidR="001D6F52" w:rsidRPr="0053010F">
        <w:rPr>
          <w:rFonts w:ascii="Meiryo UI" w:eastAsia="Meiryo UI" w:hAnsi="Meiryo UI" w:hint="eastAsia"/>
          <w:color w:val="000000" w:themeColor="text1"/>
          <w:szCs w:val="21"/>
        </w:rPr>
        <w:t>等</w:t>
      </w:r>
      <w:r w:rsidR="009942B7" w:rsidRPr="00BB7DDF">
        <w:rPr>
          <w:rFonts w:ascii="Meiryo UI" w:eastAsia="Meiryo UI" w:hAnsi="Meiryo UI" w:hint="eastAsia"/>
          <w:szCs w:val="21"/>
        </w:rPr>
        <w:t>の保全・再生活動を地域資源としたエコツーリズム</w:t>
      </w:r>
    </w:p>
    <w:p w14:paraId="51094926" w14:textId="7ED46583" w:rsidR="009942B7" w:rsidRPr="00BB7DDF" w:rsidRDefault="007A0FBF" w:rsidP="009942B7">
      <w:pPr>
        <w:pStyle w:val="a4"/>
        <w:numPr>
          <w:ilvl w:val="0"/>
          <w:numId w:val="6"/>
        </w:numPr>
        <w:ind w:leftChars="0" w:left="851"/>
        <w:rPr>
          <w:rFonts w:ascii="Meiryo UI" w:eastAsia="Meiryo UI" w:hAnsi="Meiryo UI"/>
          <w:szCs w:val="21"/>
        </w:rPr>
      </w:pPr>
      <w:r w:rsidRPr="007A0FBF">
        <w:rPr>
          <w:rFonts w:ascii="Meiryo UI" w:eastAsia="Meiryo UI" w:hAnsi="Meiryo UI" w:hint="eastAsia"/>
          <w:szCs w:val="21"/>
        </w:rPr>
        <w:t>海藻など里海づくりを通じた産品の販売や販売成果の保全・再生活動への還元</w:t>
      </w:r>
    </w:p>
    <w:p w14:paraId="3413A059" w14:textId="418F9C4C" w:rsidR="00004742" w:rsidRDefault="001D6F52" w:rsidP="009942B7">
      <w:pPr>
        <w:pStyle w:val="a4"/>
        <w:numPr>
          <w:ilvl w:val="0"/>
          <w:numId w:val="6"/>
        </w:numPr>
        <w:ind w:leftChars="0" w:left="851"/>
        <w:rPr>
          <w:rFonts w:ascii="Meiryo UI" w:eastAsia="Meiryo UI" w:hAnsi="Meiryo UI"/>
          <w:szCs w:val="21"/>
        </w:rPr>
      </w:pPr>
      <w:r w:rsidRPr="00BB7DDF">
        <w:rPr>
          <w:rFonts w:ascii="Meiryo UI" w:eastAsia="Meiryo UI" w:hAnsi="Meiryo UI" w:hint="eastAsia"/>
          <w:szCs w:val="21"/>
        </w:rPr>
        <w:t>藻場・干潟等の</w:t>
      </w:r>
      <w:r w:rsidR="00D3204F" w:rsidRPr="00BB7DDF">
        <w:rPr>
          <w:rFonts w:ascii="Meiryo UI" w:eastAsia="Meiryo UI" w:hAnsi="Meiryo UI" w:hint="eastAsia"/>
          <w:szCs w:val="21"/>
        </w:rPr>
        <w:t>保全</w:t>
      </w:r>
      <w:r w:rsidR="007B5D75">
        <w:rPr>
          <w:rFonts w:ascii="Meiryo UI" w:eastAsia="Meiryo UI" w:hAnsi="Meiryo UI" w:hint="eastAsia"/>
          <w:szCs w:val="21"/>
        </w:rPr>
        <w:t>・再生活動</w:t>
      </w:r>
      <w:r w:rsidRPr="00BB7DDF">
        <w:rPr>
          <w:rFonts w:ascii="Meiryo UI" w:eastAsia="Meiryo UI" w:hAnsi="Meiryo UI" w:hint="eastAsia"/>
          <w:szCs w:val="21"/>
        </w:rPr>
        <w:t>への関心の誘起</w:t>
      </w:r>
      <w:r w:rsidR="00D3204F" w:rsidRPr="00BB7DDF">
        <w:rPr>
          <w:rFonts w:ascii="Meiryo UI" w:eastAsia="Meiryo UI" w:hAnsi="Meiryo UI" w:hint="eastAsia"/>
          <w:szCs w:val="21"/>
        </w:rPr>
        <w:t>も含めた地域活性化</w:t>
      </w:r>
      <w:r w:rsidRPr="00BB7DDF">
        <w:rPr>
          <w:rFonts w:ascii="Meiryo UI" w:eastAsia="Meiryo UI" w:hAnsi="Meiryo UI" w:hint="eastAsia"/>
          <w:szCs w:val="21"/>
        </w:rPr>
        <w:t>プロモーション</w:t>
      </w:r>
      <w:r w:rsidR="004D7D3D" w:rsidRPr="00BB7DDF">
        <w:rPr>
          <w:rFonts w:ascii="Meiryo UI" w:eastAsia="Meiryo UI" w:hAnsi="Meiryo UI" w:hint="eastAsia"/>
          <w:szCs w:val="21"/>
        </w:rPr>
        <w:t xml:space="preserve">　</w:t>
      </w:r>
    </w:p>
    <w:p w14:paraId="44FBC01E" w14:textId="54121E28" w:rsidR="00D34C66" w:rsidRDefault="00D34C66" w:rsidP="009942B7">
      <w:pPr>
        <w:pStyle w:val="a4"/>
        <w:numPr>
          <w:ilvl w:val="0"/>
          <w:numId w:val="6"/>
        </w:numPr>
        <w:ind w:leftChars="0" w:left="851"/>
        <w:rPr>
          <w:rFonts w:ascii="Meiryo UI" w:eastAsia="Meiryo UI" w:hAnsi="Meiryo UI"/>
          <w:szCs w:val="21"/>
        </w:rPr>
      </w:pPr>
      <w:r>
        <w:rPr>
          <w:rFonts w:ascii="Meiryo UI" w:eastAsia="Meiryo UI" w:hAnsi="Meiryo UI" w:hint="eastAsia"/>
          <w:szCs w:val="21"/>
        </w:rPr>
        <w:t>企業等との連携による自然共生サイト登録に向けた取組</w:t>
      </w:r>
    </w:p>
    <w:p w14:paraId="1AF9E6F8" w14:textId="77777777" w:rsidR="002214FA" w:rsidRPr="00BB7DDF" w:rsidRDefault="002214FA" w:rsidP="00B062D8">
      <w:pPr>
        <w:rPr>
          <w:rFonts w:ascii="Meiryo UI" w:eastAsia="Meiryo UI" w:hAnsi="Meiryo UI"/>
          <w:szCs w:val="21"/>
        </w:rPr>
      </w:pPr>
    </w:p>
    <w:p w14:paraId="1B74BCA8" w14:textId="65A4CA43" w:rsidR="00260154" w:rsidRPr="00BB7DDF" w:rsidRDefault="00260154" w:rsidP="00260154">
      <w:pPr>
        <w:rPr>
          <w:rFonts w:ascii="Meiryo UI" w:eastAsia="Meiryo UI" w:hAnsi="Meiryo UI"/>
          <w:szCs w:val="21"/>
        </w:rPr>
      </w:pPr>
      <w:r w:rsidRPr="00BB7DDF">
        <w:rPr>
          <w:rFonts w:ascii="Meiryo UI" w:eastAsia="Meiryo UI" w:hAnsi="Meiryo UI" w:hint="eastAsia"/>
          <w:szCs w:val="21"/>
        </w:rPr>
        <w:t>（１）事業対象地域</w:t>
      </w:r>
    </w:p>
    <w:p w14:paraId="20FE337A" w14:textId="4CFD3254" w:rsidR="00260154" w:rsidRDefault="00260154" w:rsidP="00B062D8">
      <w:pPr>
        <w:ind w:firstLineChars="150" w:firstLine="315"/>
        <w:rPr>
          <w:rFonts w:ascii="Meiryo UI" w:eastAsia="Meiryo UI" w:hAnsi="Meiryo UI"/>
          <w:szCs w:val="21"/>
        </w:rPr>
      </w:pPr>
      <w:r w:rsidRPr="00BB7DDF">
        <w:rPr>
          <w:rFonts w:ascii="Meiryo UI" w:eastAsia="Meiryo UI" w:hAnsi="Meiryo UI"/>
          <w:szCs w:val="21"/>
        </w:rPr>
        <w:t>瀬戸内海その他の全国の閉鎖性海域等の沿岸地域</w:t>
      </w:r>
    </w:p>
    <w:p w14:paraId="2B1820F3" w14:textId="77777777" w:rsidR="00CA7F81" w:rsidRPr="00BB7DDF" w:rsidRDefault="00CA7F81" w:rsidP="00B062D8">
      <w:pPr>
        <w:ind w:firstLineChars="150" w:firstLine="315"/>
        <w:rPr>
          <w:rFonts w:ascii="Meiryo UI" w:eastAsia="Meiryo UI" w:hAnsi="Meiryo UI"/>
          <w:szCs w:val="21"/>
        </w:rPr>
      </w:pPr>
    </w:p>
    <w:p w14:paraId="102D067F" w14:textId="77777777" w:rsidR="00260154" w:rsidRPr="00BB7DDF" w:rsidRDefault="00260154" w:rsidP="00260154">
      <w:pPr>
        <w:rPr>
          <w:rFonts w:ascii="Meiryo UI" w:eastAsia="Meiryo UI" w:hAnsi="Meiryo UI"/>
          <w:szCs w:val="21"/>
        </w:rPr>
      </w:pPr>
      <w:r w:rsidRPr="00BB7DDF">
        <w:rPr>
          <w:rFonts w:ascii="Meiryo UI" w:eastAsia="Meiryo UI" w:hAnsi="Meiryo UI" w:hint="eastAsia"/>
          <w:szCs w:val="21"/>
        </w:rPr>
        <w:t>（２）応募主体</w:t>
      </w:r>
      <w:r w:rsidRPr="00BB7DDF">
        <w:rPr>
          <w:rFonts w:ascii="Meiryo UI" w:eastAsia="Meiryo UI" w:hAnsi="Meiryo UI"/>
          <w:szCs w:val="21"/>
        </w:rPr>
        <w:t xml:space="preserve"> </w:t>
      </w:r>
    </w:p>
    <w:p w14:paraId="38F163C8" w14:textId="72014CCD" w:rsidR="00260154" w:rsidRPr="00BB7DDF" w:rsidRDefault="00260154" w:rsidP="00B062D8">
      <w:pPr>
        <w:ind w:leftChars="50" w:left="105" w:firstLineChars="100" w:firstLine="210"/>
        <w:rPr>
          <w:rFonts w:ascii="Meiryo UI" w:eastAsia="Meiryo UI" w:hAnsi="Meiryo UI"/>
          <w:szCs w:val="21"/>
        </w:rPr>
      </w:pPr>
      <w:r w:rsidRPr="00BB7DDF">
        <w:rPr>
          <w:rFonts w:ascii="Meiryo UI" w:eastAsia="Meiryo UI" w:hAnsi="Meiryo UI" w:hint="eastAsia"/>
          <w:szCs w:val="21"/>
        </w:rPr>
        <w:t>請負契約の対象となるモデル事業の応募主体は、地方</w:t>
      </w:r>
      <w:r w:rsidR="007602AF">
        <w:rPr>
          <w:rFonts w:ascii="Meiryo UI" w:eastAsia="Meiryo UI" w:hAnsi="Meiryo UI" w:hint="eastAsia"/>
          <w:szCs w:val="21"/>
        </w:rPr>
        <w:t>公共団体</w:t>
      </w:r>
      <w:r w:rsidRPr="00BB7DDF">
        <w:rPr>
          <w:rFonts w:ascii="Meiryo UI" w:eastAsia="Meiryo UI" w:hAnsi="Meiryo UI" w:hint="eastAsia"/>
          <w:szCs w:val="21"/>
        </w:rPr>
        <w:t>、協議会、</w:t>
      </w:r>
      <w:r w:rsidRPr="00BB7DDF">
        <w:rPr>
          <w:rFonts w:ascii="Meiryo UI" w:eastAsia="Meiryo UI" w:hAnsi="Meiryo UI"/>
          <w:szCs w:val="21"/>
        </w:rPr>
        <w:t xml:space="preserve">NPO法人・企業・漁業協同組合・学校法人・観光協会等の民間団体です。ただし、原則として対象地域に拠点を有する団体とし、 </w:t>
      </w:r>
      <w:r w:rsidR="00212724" w:rsidRPr="00BB7DDF">
        <w:rPr>
          <w:rFonts w:ascii="Meiryo UI" w:eastAsia="Meiryo UI" w:hAnsi="Meiryo UI" w:hint="eastAsia"/>
          <w:szCs w:val="21"/>
        </w:rPr>
        <w:t>モデル事業事務局</w:t>
      </w:r>
      <w:r w:rsidRPr="00BB7DDF">
        <w:rPr>
          <w:rFonts w:ascii="Meiryo UI" w:eastAsia="Meiryo UI" w:hAnsi="Meiryo UI"/>
          <w:szCs w:val="21"/>
        </w:rPr>
        <w:t>と直接契約を締結できる者とします。</w:t>
      </w:r>
    </w:p>
    <w:p w14:paraId="12E870C7" w14:textId="2F6CE0A2" w:rsidR="00260154" w:rsidRDefault="00260154" w:rsidP="00260154">
      <w:pPr>
        <w:rPr>
          <w:rFonts w:ascii="Meiryo UI" w:eastAsia="Meiryo UI" w:hAnsi="Meiryo UI"/>
          <w:szCs w:val="21"/>
        </w:rPr>
      </w:pPr>
    </w:p>
    <w:p w14:paraId="55AAD200" w14:textId="16D23228" w:rsidR="00D328E5" w:rsidRDefault="00D328E5" w:rsidP="00D328E5">
      <w:pPr>
        <w:rPr>
          <w:rFonts w:ascii="Meiryo UI" w:eastAsia="Meiryo UI" w:hAnsi="Meiryo UI"/>
          <w:szCs w:val="21"/>
        </w:rPr>
      </w:pPr>
      <w:r>
        <w:rPr>
          <w:rFonts w:ascii="Meiryo UI" w:eastAsia="Meiryo UI" w:hAnsi="Meiryo UI" w:hint="eastAsia"/>
          <w:szCs w:val="21"/>
        </w:rPr>
        <w:t>（３）事業</w:t>
      </w:r>
      <w:r w:rsidR="008D3589">
        <w:rPr>
          <w:rFonts w:ascii="Meiryo UI" w:eastAsia="Meiryo UI" w:hAnsi="Meiryo UI" w:hint="eastAsia"/>
          <w:szCs w:val="21"/>
        </w:rPr>
        <w:t>メニュー</w:t>
      </w:r>
    </w:p>
    <w:p w14:paraId="265DCEE0" w14:textId="3547435C" w:rsidR="008D3589" w:rsidRDefault="008D3589" w:rsidP="00934741">
      <w:pPr>
        <w:ind w:leftChars="50" w:left="105" w:firstLineChars="100" w:firstLine="210"/>
        <w:rPr>
          <w:rFonts w:ascii="Meiryo UI" w:eastAsia="Meiryo UI" w:hAnsi="Meiryo UI"/>
          <w:szCs w:val="21"/>
        </w:rPr>
      </w:pPr>
      <w:r>
        <w:rPr>
          <w:rFonts w:ascii="Meiryo UI" w:eastAsia="Meiryo UI" w:hAnsi="Meiryo UI" w:hint="eastAsia"/>
          <w:szCs w:val="21"/>
        </w:rPr>
        <w:t xml:space="preserve">　</w:t>
      </w:r>
      <w:bookmarkStart w:id="5" w:name="_Hlk133305831"/>
      <w:r>
        <w:rPr>
          <w:rFonts w:ascii="Meiryo UI" w:eastAsia="Meiryo UI" w:hAnsi="Meiryo UI" w:hint="eastAsia"/>
          <w:szCs w:val="21"/>
        </w:rPr>
        <w:t>以下①及び②を事業メニューとして選定</w:t>
      </w:r>
      <w:r w:rsidR="00461CA6">
        <w:rPr>
          <w:rFonts w:ascii="Meiryo UI" w:eastAsia="Meiryo UI" w:hAnsi="Meiryo UI" w:hint="eastAsia"/>
          <w:szCs w:val="21"/>
        </w:rPr>
        <w:t>します</w:t>
      </w:r>
      <w:r>
        <w:rPr>
          <w:rFonts w:ascii="Meiryo UI" w:eastAsia="Meiryo UI" w:hAnsi="Meiryo UI" w:hint="eastAsia"/>
          <w:szCs w:val="21"/>
        </w:rPr>
        <w:t>。</w:t>
      </w:r>
      <w:r w:rsidR="004E58B3">
        <w:rPr>
          <w:rFonts w:ascii="Meiryo UI" w:eastAsia="Meiryo UI" w:hAnsi="Meiryo UI" w:hint="eastAsia"/>
          <w:szCs w:val="21"/>
        </w:rPr>
        <w:t>なお、環境省が進める「</w:t>
      </w:r>
      <w:r w:rsidR="001569F5" w:rsidRPr="00D625F7">
        <w:rPr>
          <w:rFonts w:ascii="Meiryo UI" w:eastAsia="Meiryo UI" w:hAnsi="Meiryo UI" w:hint="eastAsia"/>
          <w:szCs w:val="21"/>
        </w:rPr>
        <w:t>自然共生サイト</w:t>
      </w:r>
      <w:r w:rsidR="004E58B3">
        <w:rPr>
          <w:rFonts w:ascii="Meiryo UI" w:eastAsia="Meiryo UI" w:hAnsi="Meiryo UI" w:hint="eastAsia"/>
          <w:szCs w:val="21"/>
        </w:rPr>
        <w:t>」</w:t>
      </w:r>
      <w:r w:rsidR="001569F5" w:rsidRPr="00D625F7">
        <w:rPr>
          <w:rFonts w:ascii="Meiryo UI" w:eastAsia="Meiryo UI" w:hAnsi="Meiryo UI" w:hint="eastAsia"/>
          <w:szCs w:val="21"/>
        </w:rPr>
        <w:t>への認定による</w:t>
      </w:r>
      <w:r w:rsidR="001569F5" w:rsidRPr="00D625F7">
        <w:rPr>
          <w:rFonts w:ascii="Meiryo UI" w:eastAsia="Meiryo UI" w:hAnsi="Meiryo UI"/>
          <w:szCs w:val="21"/>
        </w:rPr>
        <w:t>OECMへの貢献を目指す事業及び</w:t>
      </w:r>
      <w:r w:rsidR="004E58B3">
        <w:rPr>
          <w:rFonts w:ascii="Meiryo UI" w:eastAsia="Meiryo UI" w:hAnsi="Meiryo UI" w:hint="eastAsia"/>
          <w:szCs w:val="21"/>
        </w:rPr>
        <w:t>瀬戸内海環境保全特別措置法に基づく</w:t>
      </w:r>
      <w:r w:rsidR="001569F5" w:rsidRPr="00D625F7">
        <w:rPr>
          <w:rFonts w:ascii="Meiryo UI" w:eastAsia="Meiryo UI" w:hAnsi="Meiryo UI"/>
          <w:szCs w:val="21"/>
        </w:rPr>
        <w:t>自然海浜保全地区の新規指定</w:t>
      </w:r>
      <w:r w:rsidR="00E06082">
        <w:rPr>
          <w:rFonts w:ascii="Meiryo UI" w:eastAsia="Meiryo UI" w:hAnsi="Meiryo UI" w:hint="eastAsia"/>
          <w:szCs w:val="21"/>
        </w:rPr>
        <w:t>または</w:t>
      </w:r>
      <w:r w:rsidR="000B336E">
        <w:rPr>
          <w:rFonts w:ascii="Meiryo UI" w:eastAsia="Meiryo UI" w:hAnsi="Meiryo UI" w:hint="eastAsia"/>
          <w:szCs w:val="21"/>
        </w:rPr>
        <w:t>自然海浜保全</w:t>
      </w:r>
      <w:r w:rsidR="00E06082">
        <w:rPr>
          <w:rFonts w:ascii="Meiryo UI" w:eastAsia="Meiryo UI" w:hAnsi="Meiryo UI" w:hint="eastAsia"/>
          <w:szCs w:val="21"/>
        </w:rPr>
        <w:t>地区の活性化</w:t>
      </w:r>
      <w:r w:rsidR="001569F5" w:rsidRPr="00D625F7">
        <w:rPr>
          <w:rFonts w:ascii="Meiryo UI" w:eastAsia="Meiryo UI" w:hAnsi="Meiryo UI"/>
          <w:szCs w:val="21"/>
        </w:rPr>
        <w:t>を目指す事業</w:t>
      </w:r>
      <w:r w:rsidR="001569F5">
        <w:rPr>
          <w:rFonts w:ascii="Meiryo UI" w:eastAsia="Meiryo UI" w:hAnsi="Meiryo UI" w:hint="eastAsia"/>
          <w:color w:val="000000" w:themeColor="text1"/>
          <w:szCs w:val="21"/>
        </w:rPr>
        <w:t>といった</w:t>
      </w:r>
      <w:r w:rsidR="001569F5" w:rsidRPr="0053010F">
        <w:rPr>
          <w:rFonts w:ascii="Meiryo UI" w:eastAsia="Meiryo UI" w:hAnsi="Meiryo UI" w:hint="eastAsia"/>
          <w:color w:val="000000" w:themeColor="text1"/>
          <w:szCs w:val="21"/>
        </w:rPr>
        <w:t>、他海域へ展開可能な優良</w:t>
      </w:r>
      <w:r w:rsidR="007A0FBF">
        <w:rPr>
          <w:rFonts w:ascii="Meiryo UI" w:eastAsia="Meiryo UI" w:hAnsi="Meiryo UI" w:hint="eastAsia"/>
          <w:color w:val="000000" w:themeColor="text1"/>
          <w:szCs w:val="21"/>
        </w:rPr>
        <w:t>事業</w:t>
      </w:r>
      <w:r w:rsidR="001569F5" w:rsidRPr="0053010F">
        <w:rPr>
          <w:rFonts w:ascii="Meiryo UI" w:eastAsia="Meiryo UI" w:hAnsi="Meiryo UI" w:hint="eastAsia"/>
          <w:color w:val="000000" w:themeColor="text1"/>
          <w:szCs w:val="21"/>
        </w:rPr>
        <w:t>を優先的に選定予定</w:t>
      </w:r>
      <w:r w:rsidR="001569F5">
        <w:rPr>
          <w:rFonts w:ascii="Meiryo UI" w:eastAsia="Meiryo UI" w:hAnsi="Meiryo UI" w:hint="eastAsia"/>
          <w:color w:val="000000" w:themeColor="text1"/>
          <w:szCs w:val="21"/>
        </w:rPr>
        <w:t>です。</w:t>
      </w:r>
      <w:r w:rsidR="00756B32">
        <w:rPr>
          <w:rFonts w:ascii="Meiryo UI" w:eastAsia="Meiryo UI" w:hAnsi="Meiryo UI" w:hint="eastAsia"/>
          <w:szCs w:val="21"/>
        </w:rPr>
        <w:t>なお、各モデル事業の応募内容を踏まえた審査の結果、応募時の要望額からの減額調整をする場合があります。</w:t>
      </w:r>
    </w:p>
    <w:p w14:paraId="7BAC0684" w14:textId="7231784B" w:rsidR="00AE263F" w:rsidRPr="0053010F" w:rsidRDefault="00D328E5" w:rsidP="00B04BCF">
      <w:pPr>
        <w:pStyle w:val="a4"/>
        <w:numPr>
          <w:ilvl w:val="0"/>
          <w:numId w:val="26"/>
        </w:numPr>
        <w:ind w:leftChars="0"/>
        <w:rPr>
          <w:rFonts w:ascii="Meiryo UI" w:eastAsia="Meiryo UI" w:hAnsi="Meiryo UI"/>
          <w:color w:val="000000" w:themeColor="text1"/>
          <w:szCs w:val="21"/>
        </w:rPr>
      </w:pPr>
      <w:r w:rsidRPr="0053010F">
        <w:rPr>
          <w:rFonts w:ascii="Meiryo UI" w:eastAsia="Meiryo UI" w:hAnsi="Meiryo UI" w:hint="eastAsia"/>
          <w:color w:val="000000" w:themeColor="text1"/>
          <w:szCs w:val="21"/>
        </w:rPr>
        <w:t>スタートアップ事業</w:t>
      </w:r>
      <w:r w:rsidR="00AE263F" w:rsidRPr="0053010F">
        <w:rPr>
          <w:rFonts w:ascii="Meiryo UI" w:eastAsia="Meiryo UI" w:hAnsi="Meiryo UI" w:hint="eastAsia"/>
          <w:color w:val="000000" w:themeColor="text1"/>
          <w:szCs w:val="21"/>
        </w:rPr>
        <w:t>：上限</w:t>
      </w:r>
      <w:r w:rsidR="00AE263F" w:rsidRPr="0053010F">
        <w:rPr>
          <w:rFonts w:ascii="Meiryo UI" w:eastAsia="Meiryo UI" w:hAnsi="Meiryo UI"/>
          <w:color w:val="000000" w:themeColor="text1"/>
          <w:szCs w:val="21"/>
        </w:rPr>
        <w:t>200</w:t>
      </w:r>
      <w:r w:rsidR="00AE263F" w:rsidRPr="0053010F">
        <w:rPr>
          <w:rFonts w:ascii="Meiryo UI" w:eastAsia="Meiryo UI" w:hAnsi="Meiryo UI" w:hint="eastAsia"/>
          <w:color w:val="000000" w:themeColor="text1"/>
          <w:szCs w:val="21"/>
        </w:rPr>
        <w:t>万円</w:t>
      </w:r>
      <w:r w:rsidR="007B5D75">
        <w:rPr>
          <w:rFonts w:ascii="Meiryo UI" w:eastAsia="Meiryo UI" w:hAnsi="Meiryo UI" w:hint="eastAsia"/>
          <w:color w:val="000000" w:themeColor="text1"/>
          <w:szCs w:val="21"/>
        </w:rPr>
        <w:t>（税込）</w:t>
      </w:r>
    </w:p>
    <w:p w14:paraId="5BF0E2EC" w14:textId="09EFE223" w:rsidR="00D328E5" w:rsidRPr="0053010F" w:rsidRDefault="00AE263F" w:rsidP="00B04BCF">
      <w:pPr>
        <w:pStyle w:val="a4"/>
        <w:ind w:leftChars="0" w:left="570"/>
        <w:rPr>
          <w:rFonts w:ascii="Meiryo UI" w:eastAsia="Meiryo UI" w:hAnsi="Meiryo UI"/>
          <w:color w:val="000000" w:themeColor="text1"/>
          <w:szCs w:val="21"/>
        </w:rPr>
      </w:pPr>
      <w:r w:rsidRPr="0053010F">
        <w:rPr>
          <w:rFonts w:ascii="Meiryo UI" w:eastAsia="Meiryo UI" w:hAnsi="Meiryo UI" w:hint="eastAsia"/>
          <w:color w:val="000000" w:themeColor="text1"/>
          <w:szCs w:val="21"/>
        </w:rPr>
        <w:t>・</w:t>
      </w:r>
      <w:r w:rsidR="007B5D75" w:rsidRPr="007B5D75">
        <w:rPr>
          <w:rFonts w:ascii="Meiryo UI" w:eastAsia="Meiryo UI" w:hAnsi="Meiryo UI" w:hint="eastAsia"/>
          <w:color w:val="000000" w:themeColor="text1"/>
          <w:szCs w:val="21"/>
        </w:rPr>
        <w:t>保全・再生と利活用の好循環の構築に向けた取組に着手し、あるいは今後立ち上げる、方針検討や体制構築など準備・立ち上げに関する事業</w:t>
      </w:r>
    </w:p>
    <w:p w14:paraId="055AB794" w14:textId="37833ADF" w:rsidR="00AE263F" w:rsidRPr="0053010F" w:rsidRDefault="00D328E5" w:rsidP="00AE263F">
      <w:pPr>
        <w:pStyle w:val="a4"/>
        <w:numPr>
          <w:ilvl w:val="0"/>
          <w:numId w:val="26"/>
        </w:numPr>
        <w:ind w:leftChars="0"/>
        <w:rPr>
          <w:rFonts w:ascii="Meiryo UI" w:eastAsia="Meiryo UI" w:hAnsi="Meiryo UI"/>
          <w:color w:val="000000" w:themeColor="text1"/>
          <w:szCs w:val="21"/>
        </w:rPr>
      </w:pPr>
      <w:r w:rsidRPr="0053010F">
        <w:rPr>
          <w:rFonts w:ascii="Meiryo UI" w:eastAsia="Meiryo UI" w:hAnsi="Meiryo UI" w:hint="eastAsia"/>
          <w:color w:val="000000" w:themeColor="text1"/>
          <w:szCs w:val="21"/>
        </w:rPr>
        <w:t>案件形成事業</w:t>
      </w:r>
      <w:r w:rsidR="00AE263F" w:rsidRPr="0053010F">
        <w:rPr>
          <w:rFonts w:ascii="Meiryo UI" w:eastAsia="Meiryo UI" w:hAnsi="Meiryo UI" w:hint="eastAsia"/>
          <w:color w:val="000000" w:themeColor="text1"/>
          <w:szCs w:val="21"/>
        </w:rPr>
        <w:t>：上限</w:t>
      </w:r>
      <w:r w:rsidR="00AE263F" w:rsidRPr="0053010F">
        <w:rPr>
          <w:rFonts w:ascii="Meiryo UI" w:eastAsia="Meiryo UI" w:hAnsi="Meiryo UI"/>
          <w:color w:val="000000" w:themeColor="text1"/>
          <w:szCs w:val="21"/>
        </w:rPr>
        <w:t>500万円</w:t>
      </w:r>
      <w:r w:rsidR="007B5D75">
        <w:rPr>
          <w:rFonts w:ascii="Meiryo UI" w:eastAsia="Meiryo UI" w:hAnsi="Meiryo UI" w:hint="eastAsia"/>
          <w:color w:val="000000" w:themeColor="text1"/>
          <w:szCs w:val="21"/>
        </w:rPr>
        <w:t>（税込）</w:t>
      </w:r>
    </w:p>
    <w:p w14:paraId="7FD24014" w14:textId="2BA2E0AA" w:rsidR="00AE263F" w:rsidRPr="0053010F" w:rsidRDefault="007B5D75" w:rsidP="00AE263F">
      <w:pPr>
        <w:pStyle w:val="a4"/>
        <w:ind w:leftChars="0" w:left="570"/>
        <w:rPr>
          <w:rFonts w:ascii="Meiryo UI" w:eastAsia="Meiryo UI" w:hAnsi="Meiryo UI"/>
          <w:color w:val="000000" w:themeColor="text1"/>
          <w:szCs w:val="21"/>
        </w:rPr>
      </w:pPr>
      <w:r w:rsidRPr="007B5D75">
        <w:rPr>
          <w:rFonts w:ascii="Meiryo UI" w:eastAsia="Meiryo UI" w:hAnsi="Meiryo UI" w:hint="eastAsia"/>
          <w:color w:val="000000" w:themeColor="text1"/>
          <w:szCs w:val="21"/>
        </w:rPr>
        <w:t>・保全・再生と利活用の好循環を構築する取組の具体化</w:t>
      </w:r>
      <w:r w:rsidR="00DC63F2">
        <w:rPr>
          <w:rFonts w:ascii="Meiryo UI" w:eastAsia="Meiryo UI" w:hAnsi="Meiryo UI" w:hint="eastAsia"/>
          <w:color w:val="000000" w:themeColor="text1"/>
          <w:szCs w:val="21"/>
        </w:rPr>
        <w:t>及び</w:t>
      </w:r>
      <w:r w:rsidRPr="007B5D75">
        <w:rPr>
          <w:rFonts w:ascii="Meiryo UI" w:eastAsia="Meiryo UI" w:hAnsi="Meiryo UI" w:hint="eastAsia"/>
          <w:color w:val="000000" w:themeColor="text1"/>
          <w:szCs w:val="21"/>
        </w:rPr>
        <w:t>実施・展開に関わる事業</w:t>
      </w:r>
    </w:p>
    <w:bookmarkEnd w:id="5"/>
    <w:p w14:paraId="61E18FE1" w14:textId="77777777" w:rsidR="00D328E5" w:rsidRPr="00BB7DDF" w:rsidRDefault="00D328E5" w:rsidP="00260154">
      <w:pPr>
        <w:rPr>
          <w:rFonts w:ascii="Meiryo UI" w:eastAsia="Meiryo UI" w:hAnsi="Meiryo UI"/>
          <w:szCs w:val="21"/>
        </w:rPr>
      </w:pPr>
    </w:p>
    <w:p w14:paraId="7EF2840F" w14:textId="3B644F59" w:rsidR="004D7D3D" w:rsidRPr="00BB7DDF" w:rsidRDefault="004D7D3D" w:rsidP="00260154">
      <w:pPr>
        <w:rPr>
          <w:rFonts w:ascii="Meiryo UI" w:eastAsia="Meiryo UI" w:hAnsi="Meiryo UI"/>
          <w:szCs w:val="21"/>
        </w:rPr>
      </w:pPr>
      <w:r w:rsidRPr="00BB7DDF">
        <w:rPr>
          <w:rFonts w:ascii="Meiryo UI" w:eastAsia="Meiryo UI" w:hAnsi="Meiryo UI" w:hint="eastAsia"/>
          <w:szCs w:val="21"/>
        </w:rPr>
        <w:t>（</w:t>
      </w:r>
      <w:r w:rsidR="00D328E5">
        <w:rPr>
          <w:rFonts w:ascii="Meiryo UI" w:eastAsia="Meiryo UI" w:hAnsi="Meiryo UI" w:hint="eastAsia"/>
          <w:szCs w:val="21"/>
        </w:rPr>
        <w:t>４</w:t>
      </w:r>
      <w:r w:rsidRPr="00BB7DDF">
        <w:rPr>
          <w:rFonts w:ascii="Meiryo UI" w:eastAsia="Meiryo UI" w:hAnsi="Meiryo UI" w:hint="eastAsia"/>
          <w:szCs w:val="21"/>
        </w:rPr>
        <w:t>）事業実施方法</w:t>
      </w:r>
    </w:p>
    <w:p w14:paraId="52966E24" w14:textId="1AFA5675" w:rsidR="004D7D3D" w:rsidRPr="00BB7DDF" w:rsidRDefault="00CE29A5" w:rsidP="004D7D3D">
      <w:pPr>
        <w:pStyle w:val="a4"/>
        <w:numPr>
          <w:ilvl w:val="0"/>
          <w:numId w:val="13"/>
        </w:numPr>
        <w:ind w:leftChars="0"/>
        <w:rPr>
          <w:rFonts w:ascii="Meiryo UI" w:eastAsia="Meiryo UI" w:hAnsi="Meiryo UI"/>
          <w:szCs w:val="21"/>
        </w:rPr>
      </w:pPr>
      <w:r>
        <w:rPr>
          <w:rFonts w:ascii="Meiryo UI" w:eastAsia="Meiryo UI" w:hAnsi="Meiryo UI" w:hint="eastAsia"/>
          <w:szCs w:val="21"/>
        </w:rPr>
        <w:t>応募</w:t>
      </w:r>
      <w:r w:rsidR="004D7D3D" w:rsidRPr="00BB7DDF">
        <w:rPr>
          <w:rFonts w:ascii="Meiryo UI" w:eastAsia="Meiryo UI" w:hAnsi="Meiryo UI" w:hint="eastAsia"/>
          <w:szCs w:val="21"/>
        </w:rPr>
        <w:t>内容をもとに、環境省事業「</w:t>
      </w:r>
      <w:r w:rsidR="00BB24D0">
        <w:rPr>
          <w:rFonts w:ascii="Meiryo UI" w:eastAsia="Meiryo UI" w:hAnsi="Meiryo UI" w:hint="eastAsia"/>
          <w:szCs w:val="21"/>
        </w:rPr>
        <w:t>令和５年度</w:t>
      </w:r>
      <w:r w:rsidR="004D7D3D" w:rsidRPr="00BB7DDF">
        <w:rPr>
          <w:rFonts w:ascii="Meiryo UI" w:eastAsia="Meiryo UI" w:hAnsi="Meiryo UI"/>
          <w:szCs w:val="21"/>
        </w:rPr>
        <w:t>藻場・干潟の保全・再生等と地域資源の利活用による好循環モデルの構築等業務」の請負事業者であるモデル事業事務局と選定団体との</w:t>
      </w:r>
      <w:r w:rsidR="004D7D3D" w:rsidRPr="00BB7DDF">
        <w:rPr>
          <w:rFonts w:ascii="Meiryo UI" w:eastAsia="Meiryo UI" w:hAnsi="Meiryo UI" w:hint="eastAsia"/>
          <w:szCs w:val="21"/>
        </w:rPr>
        <w:t>間で</w:t>
      </w:r>
      <w:r w:rsidR="004D7D3D" w:rsidRPr="00BB7DDF">
        <w:rPr>
          <w:rFonts w:ascii="Meiryo UI" w:eastAsia="Meiryo UI" w:hAnsi="Meiryo UI"/>
          <w:szCs w:val="21"/>
        </w:rPr>
        <w:t>請負契約を締結</w:t>
      </w:r>
      <w:r w:rsidR="004D7D3D" w:rsidRPr="00BB7DDF">
        <w:rPr>
          <w:rFonts w:ascii="Meiryo UI" w:eastAsia="Meiryo UI" w:hAnsi="Meiryo UI" w:hint="eastAsia"/>
          <w:szCs w:val="21"/>
        </w:rPr>
        <w:t>します。</w:t>
      </w:r>
    </w:p>
    <w:p w14:paraId="69D0D7CD" w14:textId="0749C8BA" w:rsidR="004D7D3D" w:rsidRDefault="00660793" w:rsidP="00B062D8">
      <w:pPr>
        <w:pStyle w:val="a4"/>
        <w:numPr>
          <w:ilvl w:val="0"/>
          <w:numId w:val="13"/>
        </w:numPr>
        <w:ind w:leftChars="0"/>
        <w:rPr>
          <w:rFonts w:ascii="Meiryo UI" w:eastAsia="Meiryo UI" w:hAnsi="Meiryo UI"/>
          <w:szCs w:val="21"/>
        </w:rPr>
      </w:pPr>
      <w:r w:rsidRPr="00BB7DDF">
        <w:rPr>
          <w:rFonts w:ascii="Meiryo UI" w:eastAsia="Meiryo UI" w:hAnsi="Meiryo UI" w:hint="eastAsia"/>
          <w:szCs w:val="21"/>
        </w:rPr>
        <w:t>モデル事業費は、上記により締結する請負契約にもとづく請負費としてお支払いします。請負費は原則として成果物の提出及び業務完了確認後、一括してお支払いします。</w:t>
      </w:r>
    </w:p>
    <w:p w14:paraId="697D8329" w14:textId="77777777" w:rsidR="00AE263F" w:rsidRPr="00BB7DDF" w:rsidRDefault="00AE263F" w:rsidP="00B04BCF">
      <w:pPr>
        <w:pStyle w:val="a4"/>
        <w:ind w:leftChars="0" w:left="600"/>
        <w:rPr>
          <w:rFonts w:ascii="Meiryo UI" w:eastAsia="Meiryo UI" w:hAnsi="Meiryo UI"/>
          <w:szCs w:val="21"/>
        </w:rPr>
      </w:pPr>
    </w:p>
    <w:p w14:paraId="188FDBFA" w14:textId="44EC879E" w:rsidR="004D7D3D" w:rsidRPr="00BB7DDF" w:rsidRDefault="00B32C59" w:rsidP="00461CA6">
      <w:pPr>
        <w:jc w:val="center"/>
        <w:rPr>
          <w:rFonts w:ascii="Meiryo UI" w:eastAsia="Meiryo UI" w:hAnsi="Meiryo UI"/>
          <w:szCs w:val="21"/>
        </w:rPr>
      </w:pPr>
      <w:r>
        <w:rPr>
          <w:rFonts w:ascii="Meiryo UI" w:eastAsia="Meiryo UI" w:hAnsi="Meiryo UI"/>
          <w:noProof/>
          <w:szCs w:val="21"/>
        </w:rPr>
        <w:lastRenderedPageBreak/>
        <w:drawing>
          <wp:inline distT="0" distB="0" distL="0" distR="0" wp14:anchorId="19C999B3" wp14:editId="6D5DAF99">
            <wp:extent cx="4381500" cy="2731435"/>
            <wp:effectExtent l="0" t="0" r="0" b="0"/>
            <wp:docPr id="12770232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7646" cy="2735266"/>
                    </a:xfrm>
                    <a:prstGeom prst="rect">
                      <a:avLst/>
                    </a:prstGeom>
                    <a:noFill/>
                    <a:ln>
                      <a:noFill/>
                    </a:ln>
                  </pic:spPr>
                </pic:pic>
              </a:graphicData>
            </a:graphic>
          </wp:inline>
        </w:drawing>
      </w:r>
    </w:p>
    <w:p w14:paraId="27F33CE1" w14:textId="121659E5" w:rsidR="00E576DB" w:rsidRPr="00BB7DDF" w:rsidRDefault="00614D2B" w:rsidP="00B062D8">
      <w:pPr>
        <w:jc w:val="center"/>
        <w:rPr>
          <w:rFonts w:ascii="Meiryo UI" w:eastAsia="Meiryo UI" w:hAnsi="Meiryo UI"/>
          <w:szCs w:val="21"/>
        </w:rPr>
      </w:pPr>
      <w:r w:rsidRPr="00BB7DDF">
        <w:rPr>
          <w:rFonts w:ascii="Meiryo UI" w:eastAsia="Meiryo UI" w:hAnsi="Meiryo UI" w:hint="eastAsia"/>
          <w:szCs w:val="21"/>
        </w:rPr>
        <w:t>図　モデル事業</w:t>
      </w:r>
      <w:r w:rsidR="0046175C" w:rsidRPr="00BB7DDF">
        <w:rPr>
          <w:rFonts w:ascii="Meiryo UI" w:eastAsia="Meiryo UI" w:hAnsi="Meiryo UI" w:hint="eastAsia"/>
          <w:szCs w:val="21"/>
        </w:rPr>
        <w:t>の流れイメージ</w:t>
      </w:r>
    </w:p>
    <w:p w14:paraId="1ACA41C7" w14:textId="5B9DCE50" w:rsidR="006A0A14" w:rsidRPr="00BB7DDF" w:rsidRDefault="006A0A14" w:rsidP="00260154">
      <w:pPr>
        <w:rPr>
          <w:rFonts w:ascii="Meiryo UI" w:eastAsia="Meiryo UI" w:hAnsi="Meiryo UI"/>
          <w:szCs w:val="21"/>
        </w:rPr>
      </w:pPr>
      <w:r w:rsidRPr="00BB7DDF">
        <w:rPr>
          <w:rFonts w:ascii="Meiryo UI" w:eastAsia="Meiryo UI" w:hAnsi="Meiryo UI" w:hint="eastAsia"/>
          <w:szCs w:val="21"/>
        </w:rPr>
        <w:t>（</w:t>
      </w:r>
      <w:r w:rsidR="00D328E5">
        <w:rPr>
          <w:rFonts w:ascii="Meiryo UI" w:eastAsia="Meiryo UI" w:hAnsi="Meiryo UI" w:hint="eastAsia"/>
          <w:szCs w:val="21"/>
        </w:rPr>
        <w:t>５</w:t>
      </w:r>
      <w:r w:rsidRPr="00BB7DDF">
        <w:rPr>
          <w:rFonts w:ascii="Meiryo UI" w:eastAsia="Meiryo UI" w:hAnsi="Meiryo UI" w:hint="eastAsia"/>
          <w:szCs w:val="21"/>
        </w:rPr>
        <w:t>）事業実施期間</w:t>
      </w:r>
    </w:p>
    <w:p w14:paraId="5C705B35" w14:textId="5000B6A4" w:rsidR="006A0A14" w:rsidRPr="00BB7DDF" w:rsidRDefault="006A0A14" w:rsidP="00B062D8">
      <w:pPr>
        <w:ind w:firstLineChars="200" w:firstLine="420"/>
        <w:rPr>
          <w:rFonts w:ascii="Meiryo UI" w:eastAsia="Meiryo UI" w:hAnsi="Meiryo UI"/>
          <w:szCs w:val="21"/>
        </w:rPr>
      </w:pPr>
      <w:r w:rsidRPr="00BB7DDF">
        <w:rPr>
          <w:rFonts w:ascii="Meiryo UI" w:eastAsia="Meiryo UI" w:hAnsi="Meiryo UI" w:hint="eastAsia"/>
          <w:szCs w:val="21"/>
        </w:rPr>
        <w:t>モデル事業事務局との契約締結日　～　令和</w:t>
      </w:r>
      <w:r w:rsidR="00C93FE5">
        <w:rPr>
          <w:rFonts w:ascii="Meiryo UI" w:eastAsia="Meiryo UI" w:hAnsi="Meiryo UI" w:hint="eastAsia"/>
          <w:szCs w:val="21"/>
        </w:rPr>
        <w:t>6</w:t>
      </w:r>
      <w:r w:rsidRPr="00BB7DDF">
        <w:rPr>
          <w:rFonts w:ascii="Meiryo UI" w:eastAsia="Meiryo UI" w:hAnsi="Meiryo UI" w:hint="eastAsia"/>
          <w:szCs w:val="21"/>
        </w:rPr>
        <w:t>年</w:t>
      </w:r>
      <w:r w:rsidRPr="00BB7DDF">
        <w:rPr>
          <w:rFonts w:ascii="Meiryo UI" w:eastAsia="Meiryo UI" w:hAnsi="Meiryo UI"/>
          <w:szCs w:val="21"/>
        </w:rPr>
        <w:t>2月15日（水）まで</w:t>
      </w:r>
      <w:r w:rsidRPr="00BB7DDF">
        <w:rPr>
          <w:rFonts w:ascii="Meiryo UI" w:eastAsia="Meiryo UI" w:hAnsi="Meiryo UI" w:hint="eastAsia"/>
          <w:szCs w:val="21"/>
        </w:rPr>
        <w:t>（予定）</w:t>
      </w:r>
    </w:p>
    <w:p w14:paraId="7A82BA0B" w14:textId="77777777" w:rsidR="006A0A14" w:rsidRPr="00BB7DDF" w:rsidRDefault="006A0A14" w:rsidP="00B062D8">
      <w:pPr>
        <w:rPr>
          <w:rFonts w:ascii="Meiryo UI" w:eastAsia="Meiryo UI" w:hAnsi="Meiryo UI"/>
          <w:szCs w:val="21"/>
        </w:rPr>
      </w:pPr>
    </w:p>
    <w:p w14:paraId="1DA0FA6C" w14:textId="291D9F08" w:rsidR="00D111CB" w:rsidRPr="00BB7DDF" w:rsidRDefault="009942B7" w:rsidP="000B0652">
      <w:pPr>
        <w:rPr>
          <w:rFonts w:ascii="Meiryo UI" w:eastAsia="Meiryo UI" w:hAnsi="Meiryo UI"/>
          <w:szCs w:val="21"/>
        </w:rPr>
      </w:pPr>
      <w:r w:rsidRPr="00BB7DDF">
        <w:rPr>
          <w:rFonts w:ascii="Meiryo UI" w:eastAsia="Meiryo UI" w:hAnsi="Meiryo UI" w:hint="eastAsia"/>
          <w:szCs w:val="21"/>
        </w:rPr>
        <w:t>（</w:t>
      </w:r>
      <w:r w:rsidR="00D328E5">
        <w:rPr>
          <w:rFonts w:ascii="Meiryo UI" w:eastAsia="Meiryo UI" w:hAnsi="Meiryo UI" w:hint="eastAsia"/>
          <w:szCs w:val="21"/>
        </w:rPr>
        <w:t>６</w:t>
      </w:r>
      <w:r w:rsidRPr="00BB7DDF">
        <w:rPr>
          <w:rFonts w:ascii="Meiryo UI" w:eastAsia="Meiryo UI" w:hAnsi="Meiryo UI" w:hint="eastAsia"/>
          <w:szCs w:val="21"/>
        </w:rPr>
        <w:t>）</w:t>
      </w:r>
      <w:r w:rsidR="00D111CB" w:rsidRPr="00BB7DDF">
        <w:rPr>
          <w:rFonts w:ascii="Meiryo UI" w:eastAsia="Meiryo UI" w:hAnsi="Meiryo UI" w:hint="eastAsia"/>
          <w:szCs w:val="21"/>
        </w:rPr>
        <w:t>対象</w:t>
      </w:r>
      <w:r w:rsidR="00D328E5">
        <w:rPr>
          <w:rFonts w:ascii="Meiryo UI" w:eastAsia="Meiryo UI" w:hAnsi="Meiryo UI" w:hint="eastAsia"/>
          <w:szCs w:val="21"/>
        </w:rPr>
        <w:t>となる取組</w:t>
      </w:r>
    </w:p>
    <w:p w14:paraId="48C8193F" w14:textId="110AFE88" w:rsidR="007A0FBF" w:rsidRDefault="00814545" w:rsidP="007A0FBF">
      <w:pPr>
        <w:ind w:leftChars="50" w:left="105" w:firstLineChars="100" w:firstLine="210"/>
        <w:rPr>
          <w:rFonts w:ascii="Meiryo UI" w:eastAsia="Meiryo UI" w:hAnsi="Meiryo UI"/>
          <w:szCs w:val="21"/>
        </w:rPr>
      </w:pPr>
      <w:r w:rsidRPr="00BB7DDF">
        <w:rPr>
          <w:rFonts w:ascii="Meiryo UI" w:eastAsia="Meiryo UI" w:hAnsi="Meiryo UI" w:hint="eastAsia"/>
          <w:szCs w:val="21"/>
        </w:rPr>
        <w:t>藻場・干潟等の保全・再生と地域資源の利活用による好循環を生み出す事業のうち</w:t>
      </w:r>
      <w:r w:rsidR="007A0FBF" w:rsidRPr="00BB7DDF">
        <w:rPr>
          <w:rFonts w:ascii="Meiryo UI" w:eastAsia="Meiryo UI" w:hAnsi="Meiryo UI" w:hint="eastAsia"/>
          <w:szCs w:val="21"/>
        </w:rPr>
        <w:t>、</w:t>
      </w:r>
      <w:r w:rsidR="007A0FBF">
        <w:rPr>
          <w:rFonts w:ascii="Meiryo UI" w:eastAsia="Meiryo UI" w:hAnsi="Meiryo UI" w:hint="eastAsia"/>
          <w:szCs w:val="21"/>
        </w:rPr>
        <w:t>スタートアップ</w:t>
      </w:r>
      <w:r w:rsidR="004230B1">
        <w:rPr>
          <w:rFonts w:ascii="Meiryo UI" w:eastAsia="Meiryo UI" w:hAnsi="Meiryo UI" w:hint="eastAsia"/>
          <w:szCs w:val="21"/>
        </w:rPr>
        <w:t>や</w:t>
      </w:r>
      <w:r w:rsidR="00DC63F2">
        <w:rPr>
          <w:rFonts w:ascii="Meiryo UI" w:eastAsia="Meiryo UI" w:hAnsi="Meiryo UI" w:hint="eastAsia"/>
          <w:szCs w:val="21"/>
        </w:rPr>
        <w:t>案件形成（事業の具現化及び</w:t>
      </w:r>
      <w:r w:rsidR="00A352FF">
        <w:rPr>
          <w:rFonts w:ascii="Meiryo UI" w:eastAsia="Meiryo UI" w:hAnsi="Meiryo UI" w:hint="eastAsia"/>
          <w:szCs w:val="21"/>
        </w:rPr>
        <w:t>実施・展開</w:t>
      </w:r>
      <w:r w:rsidR="00DC63F2">
        <w:rPr>
          <w:rFonts w:ascii="Meiryo UI" w:eastAsia="Meiryo UI" w:hAnsi="Meiryo UI" w:hint="eastAsia"/>
          <w:szCs w:val="21"/>
        </w:rPr>
        <w:t>）</w:t>
      </w:r>
      <w:r w:rsidR="004230B1">
        <w:rPr>
          <w:rFonts w:ascii="Meiryo UI" w:eastAsia="Meiryo UI" w:hAnsi="Meiryo UI" w:hint="eastAsia"/>
          <w:szCs w:val="21"/>
        </w:rPr>
        <w:t>に係る</w:t>
      </w:r>
      <w:r w:rsidR="007A0FBF" w:rsidRPr="00BB7DDF">
        <w:rPr>
          <w:rFonts w:ascii="Meiryo UI" w:eastAsia="Meiryo UI" w:hAnsi="Meiryo UI" w:hint="eastAsia"/>
          <w:szCs w:val="21"/>
        </w:rPr>
        <w:t>取組</w:t>
      </w:r>
      <w:r w:rsidR="007A0FBF">
        <w:rPr>
          <w:rFonts w:ascii="Meiryo UI" w:eastAsia="Meiryo UI" w:hAnsi="Meiryo UI" w:hint="eastAsia"/>
          <w:szCs w:val="21"/>
        </w:rPr>
        <w:t>を想定しています。</w:t>
      </w:r>
    </w:p>
    <w:p w14:paraId="2D662C23" w14:textId="70EF0EC0" w:rsidR="004D7D3D" w:rsidRPr="00BB7DDF" w:rsidRDefault="009240E8" w:rsidP="00B062D8">
      <w:pPr>
        <w:ind w:leftChars="50" w:left="105" w:firstLineChars="100" w:firstLine="210"/>
        <w:rPr>
          <w:rFonts w:ascii="Meiryo UI" w:eastAsia="Meiryo UI" w:hAnsi="Meiryo UI"/>
          <w:szCs w:val="21"/>
        </w:rPr>
      </w:pPr>
      <w:r>
        <w:rPr>
          <w:rFonts w:ascii="Meiryo UI" w:eastAsia="Meiryo UI" w:hAnsi="Meiryo UI" w:hint="eastAsia"/>
          <w:szCs w:val="21"/>
        </w:rPr>
        <w:t>取組の事例を以下に示します。</w:t>
      </w:r>
    </w:p>
    <w:p w14:paraId="5E1A9D20" w14:textId="48226BB2" w:rsidR="00260154" w:rsidRPr="00BB7DDF" w:rsidRDefault="00842AC5" w:rsidP="00461CA6">
      <w:pPr>
        <w:widowControl/>
        <w:jc w:val="left"/>
        <w:rPr>
          <w:rFonts w:ascii="Meiryo UI" w:eastAsia="Meiryo UI" w:hAnsi="Meiryo UI"/>
          <w:szCs w:val="21"/>
        </w:rPr>
      </w:pPr>
      <w:r w:rsidRPr="00BB7DDF">
        <w:rPr>
          <w:rFonts w:ascii="Meiryo UI" w:eastAsia="Meiryo UI" w:hAnsi="Meiryo UI" w:hint="eastAsia"/>
          <w:noProof/>
          <w:szCs w:val="21"/>
        </w:rPr>
        <mc:AlternateContent>
          <mc:Choice Requires="wps">
            <w:drawing>
              <wp:anchor distT="0" distB="0" distL="114300" distR="114300" simplePos="0" relativeHeight="251661312" behindDoc="0" locked="0" layoutInCell="1" allowOverlap="1" wp14:anchorId="7A9E83C9" wp14:editId="76F56FC0">
                <wp:simplePos x="0" y="0"/>
                <wp:positionH relativeFrom="margin">
                  <wp:posOffset>8688</wp:posOffset>
                </wp:positionH>
                <wp:positionV relativeFrom="paragraph">
                  <wp:posOffset>129624</wp:posOffset>
                </wp:positionV>
                <wp:extent cx="5618073" cy="2500065"/>
                <wp:effectExtent l="0" t="0" r="20955" b="14605"/>
                <wp:wrapNone/>
                <wp:docPr id="2" name="四角形: 角を丸くする 2"/>
                <wp:cNvGraphicFramePr/>
                <a:graphic xmlns:a="http://schemas.openxmlformats.org/drawingml/2006/main">
                  <a:graphicData uri="http://schemas.microsoft.com/office/word/2010/wordprocessingShape">
                    <wps:wsp>
                      <wps:cNvSpPr/>
                      <wps:spPr>
                        <a:xfrm>
                          <a:off x="0" y="0"/>
                          <a:ext cx="5618073" cy="2500065"/>
                        </a:xfrm>
                        <a:prstGeom prst="roundRect">
                          <a:avLst>
                            <a:gd name="adj" fmla="val 7597"/>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7B4DD" id="四角形: 角を丸くする 2" o:spid="_x0000_s1026" style="position:absolute;left:0;text-align:left;margin-left:.7pt;margin-top:10.2pt;width:442.35pt;height:19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72egIAAOUEAAAOAAAAZHJzL2Uyb0RvYy54bWysVEtPGzEQvlfqf7B8L5sEQmDFBkUgqkoI&#10;IqDiPHjt7Fa2x7WdbNJf37F3SdLHqWoOztjz/uabvbreGs020ocWbcXHJyPOpBVYt3ZV8a8vd58u&#10;OAsRbA0araz4TgZ+Pf/44apzpZxgg7qWnlEQG8rOVbyJ0ZVFEUQjDYQTdNKSUqE3EOnqV0XtoaPo&#10;RheT0ei86NDXzqOQIdDrba/k8xxfKSnio1JBRqYrTrXFfPp8vqWzmF9BufLgmlYMZcA/VGGgtZR0&#10;H+oWIrC1b/8IZVrhMaCKJwJNgUq1QuYeqJvx6LdunhtwMvdC4AS3hyn8v7DiYfPslp5g6FwoA4mp&#10;i63yJv1TfWybwdrtwZLbyAQ9Ts/HF6PZKWeCdJPpiIYxTXAWB3fnQ/ws0bAkVNzj2tZPNJKMFGzu&#10;Q8yQ1cyCIW5A/Y0zZTQNYAOazaaXsyHgYEuh30MmR4t3rdZ5gtqyruLnp1OasQDikdIQSTSurniw&#10;K85Ar4igIvqcPKBu6+Sd4oRduNGeUc6KE7Vq7F6oSc40hEgK6jz/hlp+cU3l3EJoeueapGQFpWkj&#10;0Vq3puIXx87aJq3MxKT2E1wH3JP0hvVu6ZnHnqnBibuWctxTKUvwhAw1SOsWH+lQGqlpHCTOGvQ/&#10;/vae7IkxpOWsI6oTIt/X4CV1+MUSly7HZ2dpN/LlbDqb0MUfa96ONXZtbpCQGtNiO5HFZB/1u6g8&#10;mlfaykXKSiqwgnL32A+Xm9ivIO21kItFNqN9cBDv7bMTKXjCKaH7sn0F7wYGRZrLA76vBZSZFz3n&#10;DrbJ0+JiHVG1e4R7XAe4aZcyT4e9T8t6fM9Wh6/T/CcAAAD//wMAUEsDBBQABgAIAAAAIQDwlMj+&#10;3QAAAAgBAAAPAAAAZHJzL2Rvd25yZXYueG1sTI9BS8QwEIXvgv8hjOBF3LSlLLU2XYqw7EUFu3rP&#10;NmNbbCYlSXfrv3c86Wl4vMeb71W71U7ijD6MjhSkmwQEUufMSL2C9+P+vgARoiajJ0eo4BsD7Orr&#10;q0qXxl3oDc9t7AWXUCi1giHGuZQydANaHTZuRmLv03mrI0vfS+P1hcvtJLMk2UqrR+IPg57xacDu&#10;q12sgtY+H18O2DR5Fl/9x/5hOfj8Tqnbm7V5BBFxjX9h+MVndKiZ6eQWMkFMrHMOKsgSvmwXxTYF&#10;cVKQp3kKsq7k/wH1DwAAAP//AwBQSwECLQAUAAYACAAAACEAtoM4kv4AAADhAQAAEwAAAAAAAAAA&#10;AAAAAAAAAAAAW0NvbnRlbnRfVHlwZXNdLnhtbFBLAQItABQABgAIAAAAIQA4/SH/1gAAAJQBAAAL&#10;AAAAAAAAAAAAAAAAAC8BAABfcmVscy8ucmVsc1BLAQItABQABgAIAAAAIQB6cf72egIAAOUEAAAO&#10;AAAAAAAAAAAAAAAAAC4CAABkcnMvZTJvRG9jLnhtbFBLAQItABQABgAIAAAAIQDwlMj+3QAAAAgB&#10;AAAPAAAAAAAAAAAAAAAAANQEAABkcnMvZG93bnJldi54bWxQSwUGAAAAAAQABADzAAAA3gUAAAAA&#10;" filled="f" strokecolor="windowText" strokeweight=".5pt">
                <v:stroke dashstyle="dash" joinstyle="miter"/>
                <w10:wrap anchorx="margin"/>
              </v:roundrect>
            </w:pict>
          </mc:Fallback>
        </mc:AlternateContent>
      </w:r>
    </w:p>
    <w:p w14:paraId="408167C8" w14:textId="27E6CCCE" w:rsidR="00D111CB" w:rsidRPr="00BB7DDF" w:rsidRDefault="004D7D3D" w:rsidP="00B062D8">
      <w:pPr>
        <w:ind w:leftChars="100" w:left="210"/>
        <w:rPr>
          <w:rFonts w:ascii="Meiryo UI" w:eastAsia="Meiryo UI" w:hAnsi="Meiryo UI"/>
          <w:szCs w:val="21"/>
        </w:rPr>
      </w:pPr>
      <w:r w:rsidRPr="00BB7DDF">
        <w:rPr>
          <w:rFonts w:ascii="Meiryo UI" w:eastAsia="Meiryo UI" w:hAnsi="Meiryo UI" w:hint="eastAsia"/>
          <w:szCs w:val="21"/>
        </w:rPr>
        <w:t>【</w:t>
      </w:r>
      <w:r w:rsidR="00260154" w:rsidRPr="00BB7DDF">
        <w:rPr>
          <w:rFonts w:ascii="Meiryo UI" w:eastAsia="Meiryo UI" w:hAnsi="Meiryo UI" w:hint="eastAsia"/>
          <w:szCs w:val="21"/>
        </w:rPr>
        <w:t>事業対象となる取組</w:t>
      </w:r>
      <w:r w:rsidRPr="00BB7DDF">
        <w:rPr>
          <w:rFonts w:ascii="Meiryo UI" w:eastAsia="Meiryo UI" w:hAnsi="Meiryo UI" w:hint="eastAsia"/>
          <w:szCs w:val="21"/>
        </w:rPr>
        <w:t>の</w:t>
      </w:r>
      <w:r w:rsidR="00260154" w:rsidRPr="00BB7DDF">
        <w:rPr>
          <w:rFonts w:ascii="Meiryo UI" w:eastAsia="Meiryo UI" w:hAnsi="Meiryo UI" w:hint="eastAsia"/>
          <w:szCs w:val="21"/>
        </w:rPr>
        <w:t>事例</w:t>
      </w:r>
      <w:r w:rsidRPr="00BB7DDF">
        <w:rPr>
          <w:rFonts w:ascii="Meiryo UI" w:eastAsia="Meiryo UI" w:hAnsi="Meiryo UI" w:hint="eastAsia"/>
          <w:szCs w:val="21"/>
        </w:rPr>
        <w:t>】</w:t>
      </w:r>
    </w:p>
    <w:p w14:paraId="4A3A8349" w14:textId="101A9219" w:rsidR="00D111CB" w:rsidRPr="00BB7DDF" w:rsidRDefault="007B5D75" w:rsidP="00B062D8">
      <w:pPr>
        <w:pStyle w:val="a4"/>
        <w:numPr>
          <w:ilvl w:val="1"/>
          <w:numId w:val="11"/>
        </w:numPr>
        <w:ind w:leftChars="200" w:left="840"/>
        <w:rPr>
          <w:rFonts w:ascii="Meiryo UI" w:eastAsia="Meiryo UI" w:hAnsi="Meiryo UI"/>
          <w:szCs w:val="21"/>
        </w:rPr>
      </w:pPr>
      <w:r>
        <w:rPr>
          <w:rFonts w:ascii="Meiryo UI" w:eastAsia="Meiryo UI" w:hAnsi="Meiryo UI" w:hint="eastAsia"/>
          <w:szCs w:val="21"/>
        </w:rPr>
        <w:t>実施・展開</w:t>
      </w:r>
      <w:r w:rsidR="00D111CB" w:rsidRPr="00BB7DDF">
        <w:rPr>
          <w:rFonts w:ascii="Meiryo UI" w:eastAsia="Meiryo UI" w:hAnsi="Meiryo UI"/>
          <w:szCs w:val="21"/>
        </w:rPr>
        <w:t>のための地域資源調査・戦略検討</w:t>
      </w:r>
    </w:p>
    <w:p w14:paraId="4D626CCA" w14:textId="77777777" w:rsidR="009068A1" w:rsidRDefault="00D111CB" w:rsidP="00B062D8">
      <w:pPr>
        <w:pStyle w:val="a4"/>
        <w:numPr>
          <w:ilvl w:val="1"/>
          <w:numId w:val="11"/>
        </w:numPr>
        <w:ind w:leftChars="200" w:left="840"/>
        <w:rPr>
          <w:rFonts w:ascii="Meiryo UI" w:eastAsia="Meiryo UI" w:hAnsi="Meiryo UI"/>
          <w:szCs w:val="21"/>
        </w:rPr>
      </w:pPr>
      <w:r w:rsidRPr="00BB7DDF">
        <w:rPr>
          <w:rFonts w:ascii="Meiryo UI" w:eastAsia="Meiryo UI" w:hAnsi="Meiryo UI"/>
          <w:szCs w:val="21"/>
        </w:rPr>
        <w:t>藻場・干潟巡りツア</w:t>
      </w:r>
      <w:r w:rsidR="00C46301" w:rsidRPr="00BB7DDF">
        <w:rPr>
          <w:rFonts w:ascii="Meiryo UI" w:eastAsia="Meiryo UI" w:hAnsi="Meiryo UI" w:hint="eastAsia"/>
          <w:szCs w:val="21"/>
        </w:rPr>
        <w:t>ー</w:t>
      </w:r>
      <w:r w:rsidR="000B16AD" w:rsidRPr="00BB7DDF">
        <w:rPr>
          <w:rFonts w:ascii="Meiryo UI" w:eastAsia="Meiryo UI" w:hAnsi="Meiryo UI" w:hint="eastAsia"/>
          <w:szCs w:val="21"/>
        </w:rPr>
        <w:t>等、里海資源を活用した商品・サービスの開発</w:t>
      </w:r>
    </w:p>
    <w:p w14:paraId="684AE3D4" w14:textId="0E171AB7" w:rsidR="00F75D7C" w:rsidRPr="00BB7DDF" w:rsidRDefault="00D34C66" w:rsidP="00934741">
      <w:pPr>
        <w:pStyle w:val="a4"/>
        <w:numPr>
          <w:ilvl w:val="1"/>
          <w:numId w:val="11"/>
        </w:numPr>
        <w:ind w:leftChars="200" w:left="840"/>
      </w:pPr>
      <w:r>
        <w:rPr>
          <w:rFonts w:ascii="Meiryo UI" w:eastAsia="Meiryo UI" w:hAnsi="Meiryo UI" w:hint="eastAsia"/>
          <w:szCs w:val="21"/>
        </w:rPr>
        <w:t>利活用</w:t>
      </w:r>
      <w:r w:rsidR="009068A1">
        <w:rPr>
          <w:rFonts w:ascii="Meiryo UI" w:eastAsia="Meiryo UI" w:hAnsi="Meiryo UI" w:hint="eastAsia"/>
          <w:szCs w:val="21"/>
        </w:rPr>
        <w:t>を想定した藻場・干潟の生育状況等を確認するための現地調査、モニタリング体制の構築</w:t>
      </w:r>
    </w:p>
    <w:p w14:paraId="58857186" w14:textId="77777777" w:rsidR="009068A1" w:rsidRDefault="00814545" w:rsidP="00B062D8">
      <w:pPr>
        <w:pStyle w:val="a4"/>
        <w:numPr>
          <w:ilvl w:val="0"/>
          <w:numId w:val="9"/>
        </w:numPr>
        <w:ind w:leftChars="200"/>
        <w:rPr>
          <w:rFonts w:ascii="Meiryo UI" w:eastAsia="Meiryo UI" w:hAnsi="Meiryo UI"/>
          <w:szCs w:val="21"/>
        </w:rPr>
      </w:pPr>
      <w:r w:rsidRPr="00BB7DDF">
        <w:rPr>
          <w:rFonts w:ascii="Meiryo UI" w:eastAsia="Meiryo UI" w:hAnsi="Meiryo UI" w:hint="eastAsia"/>
          <w:szCs w:val="21"/>
        </w:rPr>
        <w:t>協議会等の設立や地域とのワークショップ</w:t>
      </w:r>
    </w:p>
    <w:p w14:paraId="427FEB13" w14:textId="522C5918" w:rsidR="00D111CB" w:rsidRPr="00934741" w:rsidRDefault="00461CA6" w:rsidP="00934741">
      <w:pPr>
        <w:pStyle w:val="a4"/>
        <w:numPr>
          <w:ilvl w:val="0"/>
          <w:numId w:val="9"/>
        </w:numPr>
        <w:ind w:leftChars="200"/>
        <w:rPr>
          <w:rFonts w:ascii="Meiryo UI" w:eastAsia="Meiryo UI" w:hAnsi="Meiryo UI"/>
          <w:szCs w:val="21"/>
        </w:rPr>
      </w:pPr>
      <w:r>
        <w:rPr>
          <w:rFonts w:ascii="Meiryo UI" w:eastAsia="Meiryo UI" w:hAnsi="Meiryo UI" w:hint="eastAsia"/>
          <w:szCs w:val="21"/>
        </w:rPr>
        <w:t>藻場・干潟の利活用にもつながる</w:t>
      </w:r>
      <w:r w:rsidR="009068A1">
        <w:rPr>
          <w:rFonts w:ascii="Meiryo UI" w:eastAsia="Meiryo UI" w:hAnsi="Meiryo UI" w:hint="eastAsia"/>
          <w:szCs w:val="21"/>
        </w:rPr>
        <w:t>新たなカウンターパートとの連携を考慮した</w:t>
      </w:r>
      <w:r w:rsidR="00186CEF">
        <w:rPr>
          <w:rFonts w:ascii="Meiryo UI" w:eastAsia="Meiryo UI" w:hAnsi="Meiryo UI" w:hint="eastAsia"/>
          <w:szCs w:val="21"/>
        </w:rPr>
        <w:t>環境教育、企業研修等の</w:t>
      </w:r>
      <w:r w:rsidR="00814545" w:rsidRPr="00BB7DDF">
        <w:rPr>
          <w:rFonts w:ascii="Meiryo UI" w:eastAsia="Meiryo UI" w:hAnsi="Meiryo UI" w:hint="eastAsia"/>
          <w:szCs w:val="21"/>
        </w:rPr>
        <w:t>人材育成</w:t>
      </w:r>
      <w:r>
        <w:rPr>
          <w:rFonts w:ascii="Meiryo UI" w:eastAsia="Meiryo UI" w:hAnsi="Meiryo UI" w:hint="eastAsia"/>
          <w:szCs w:val="21"/>
        </w:rPr>
        <w:t>企業等民間団体との連携した事業づくり　等</w:t>
      </w:r>
    </w:p>
    <w:p w14:paraId="060EA99A" w14:textId="0A62BE7F" w:rsidR="000F6AEC" w:rsidRPr="00BB7DDF" w:rsidRDefault="00717954" w:rsidP="00B062D8">
      <w:pPr>
        <w:pStyle w:val="a4"/>
        <w:numPr>
          <w:ilvl w:val="0"/>
          <w:numId w:val="3"/>
        </w:numPr>
        <w:ind w:leftChars="200" w:left="840"/>
        <w:rPr>
          <w:rFonts w:ascii="Meiryo UI" w:eastAsia="Meiryo UI" w:hAnsi="Meiryo UI"/>
          <w:szCs w:val="21"/>
        </w:rPr>
      </w:pPr>
      <w:r>
        <w:rPr>
          <w:rFonts w:ascii="Meiryo UI" w:eastAsia="Meiryo UI" w:hAnsi="Meiryo UI" w:hint="eastAsia"/>
          <w:szCs w:val="21"/>
        </w:rPr>
        <w:t>ブルーカーボンにも資する</w:t>
      </w:r>
      <w:r w:rsidR="000F6AEC" w:rsidRPr="00BB7DDF">
        <w:rPr>
          <w:rFonts w:ascii="Meiryo UI" w:eastAsia="Meiryo UI" w:hAnsi="Meiryo UI" w:hint="eastAsia"/>
          <w:szCs w:val="21"/>
        </w:rPr>
        <w:t>藻場・干潟の保全</w:t>
      </w:r>
      <w:r w:rsidR="00AA6FDC" w:rsidRPr="00BB7DDF">
        <w:rPr>
          <w:rFonts w:ascii="Meiryo UI" w:eastAsia="Meiryo UI" w:hAnsi="Meiryo UI" w:hint="eastAsia"/>
          <w:szCs w:val="21"/>
        </w:rPr>
        <w:t>・</w:t>
      </w:r>
      <w:r w:rsidR="000F6AEC" w:rsidRPr="00BB7DDF">
        <w:rPr>
          <w:rFonts w:ascii="Meiryo UI" w:eastAsia="Meiryo UI" w:hAnsi="Meiryo UI" w:hint="eastAsia"/>
          <w:szCs w:val="21"/>
        </w:rPr>
        <w:t>再生</w:t>
      </w:r>
      <w:r w:rsidR="00AA6FDC" w:rsidRPr="00BB7DDF">
        <w:rPr>
          <w:rFonts w:ascii="Meiryo UI" w:eastAsia="Meiryo UI" w:hAnsi="Meiryo UI" w:hint="eastAsia"/>
          <w:szCs w:val="21"/>
        </w:rPr>
        <w:t>・造成</w:t>
      </w:r>
    </w:p>
    <w:p w14:paraId="3BD4C0C9" w14:textId="309B83DB" w:rsidR="000F6AEC" w:rsidRPr="00BB7DDF" w:rsidRDefault="00F75D7C" w:rsidP="00015826">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ブランディング・プロモーション</w:t>
      </w:r>
      <w:r w:rsidR="000F6AEC" w:rsidRPr="00BB7DDF">
        <w:rPr>
          <w:rFonts w:ascii="Meiryo UI" w:eastAsia="Meiryo UI" w:hAnsi="Meiryo UI" w:hint="eastAsia"/>
          <w:szCs w:val="21"/>
        </w:rPr>
        <w:t>（普及啓発ツールの制作、シンポジウムの開催）</w:t>
      </w:r>
      <w:r w:rsidR="00814545" w:rsidRPr="00BB7DDF">
        <w:rPr>
          <w:rFonts w:ascii="Meiryo UI" w:eastAsia="Meiryo UI" w:hAnsi="Meiryo UI" w:hint="eastAsia"/>
          <w:szCs w:val="21"/>
        </w:rPr>
        <w:t xml:space="preserve">　等</w:t>
      </w:r>
    </w:p>
    <w:p w14:paraId="2959857D" w14:textId="77777777" w:rsidR="00AE263F" w:rsidRPr="00BB7DDF" w:rsidRDefault="00AE263F" w:rsidP="000B0652">
      <w:pPr>
        <w:rPr>
          <w:rFonts w:ascii="Meiryo UI" w:eastAsia="Meiryo UI" w:hAnsi="Meiryo UI"/>
          <w:szCs w:val="21"/>
        </w:rPr>
      </w:pPr>
    </w:p>
    <w:p w14:paraId="305FDC60" w14:textId="77777777" w:rsidR="009545F4" w:rsidRPr="00BB7DDF" w:rsidRDefault="009545F4" w:rsidP="000B0652">
      <w:pPr>
        <w:rPr>
          <w:rFonts w:ascii="Meiryo UI" w:eastAsia="Meiryo UI" w:hAnsi="Meiryo UI"/>
          <w:szCs w:val="21"/>
        </w:rPr>
      </w:pPr>
    </w:p>
    <w:p w14:paraId="154DF38A" w14:textId="5D6CC753" w:rsidR="000B0652" w:rsidRPr="00BB7DDF" w:rsidRDefault="00871140" w:rsidP="000B0652">
      <w:pPr>
        <w:rPr>
          <w:rFonts w:ascii="Meiryo UI" w:eastAsia="Meiryo UI" w:hAnsi="Meiryo UI"/>
          <w:szCs w:val="21"/>
        </w:rPr>
      </w:pPr>
      <w:r w:rsidRPr="00BB7DDF">
        <w:rPr>
          <w:rFonts w:ascii="Meiryo UI" w:eastAsia="Meiryo UI" w:hAnsi="Meiryo UI" w:hint="eastAsia"/>
          <w:szCs w:val="21"/>
        </w:rPr>
        <w:t>（</w:t>
      </w:r>
      <w:r w:rsidR="006A0A14" w:rsidRPr="00BB7DDF">
        <w:rPr>
          <w:rFonts w:ascii="Meiryo UI" w:eastAsia="Meiryo UI" w:hAnsi="Meiryo UI" w:hint="eastAsia"/>
          <w:szCs w:val="21"/>
        </w:rPr>
        <w:t>６</w:t>
      </w:r>
      <w:r w:rsidRPr="00BB7DDF">
        <w:rPr>
          <w:rFonts w:ascii="Meiryo UI" w:eastAsia="Meiryo UI" w:hAnsi="Meiryo UI" w:hint="eastAsia"/>
          <w:szCs w:val="21"/>
        </w:rPr>
        <w:t>）</w:t>
      </w:r>
      <w:r w:rsidR="00E549C2" w:rsidRPr="00BB7DDF">
        <w:rPr>
          <w:rFonts w:ascii="Meiryo UI" w:eastAsia="Meiryo UI" w:hAnsi="Meiryo UI" w:hint="eastAsia"/>
          <w:szCs w:val="21"/>
        </w:rPr>
        <w:t>対象となる経費</w:t>
      </w:r>
    </w:p>
    <w:p w14:paraId="7810D8D3" w14:textId="57735B2F" w:rsidR="000B0652" w:rsidRPr="00BB7DDF" w:rsidRDefault="000B0652" w:rsidP="00B062D8">
      <w:pPr>
        <w:ind w:leftChars="50" w:left="105" w:firstLineChars="100" w:firstLine="210"/>
        <w:rPr>
          <w:rFonts w:ascii="Meiryo UI" w:eastAsia="Meiryo UI" w:hAnsi="Meiryo UI"/>
          <w:szCs w:val="21"/>
        </w:rPr>
      </w:pPr>
      <w:r w:rsidRPr="00BB7DDF">
        <w:rPr>
          <w:rFonts w:ascii="Meiryo UI" w:eastAsia="Meiryo UI" w:hAnsi="Meiryo UI" w:hint="eastAsia"/>
          <w:szCs w:val="21"/>
        </w:rPr>
        <w:t>請負契約の対象となる</w:t>
      </w:r>
      <w:r w:rsidR="00E549C2" w:rsidRPr="00BB7DDF">
        <w:rPr>
          <w:rFonts w:ascii="Meiryo UI" w:eastAsia="Meiryo UI" w:hAnsi="Meiryo UI" w:hint="eastAsia"/>
          <w:szCs w:val="21"/>
        </w:rPr>
        <w:t>経費</w:t>
      </w:r>
      <w:r w:rsidRPr="00BB7DDF">
        <w:rPr>
          <w:rFonts w:ascii="Meiryo UI" w:eastAsia="Meiryo UI" w:hAnsi="Meiryo UI" w:hint="eastAsia"/>
          <w:szCs w:val="21"/>
        </w:rPr>
        <w:t>は、</w:t>
      </w:r>
      <w:r w:rsidR="00BB24D0">
        <w:rPr>
          <w:rFonts w:ascii="Meiryo UI" w:eastAsia="Meiryo UI" w:hAnsi="Meiryo UI" w:hint="eastAsia"/>
          <w:szCs w:val="21"/>
        </w:rPr>
        <w:t>令和５年度</w:t>
      </w:r>
      <w:r w:rsidRPr="00BB7DDF">
        <w:rPr>
          <w:rFonts w:ascii="Meiryo UI" w:eastAsia="Meiryo UI" w:hAnsi="Meiryo UI"/>
          <w:szCs w:val="21"/>
        </w:rPr>
        <w:t>の事業実施期間中に</w:t>
      </w:r>
      <w:r w:rsidR="000B16AD" w:rsidRPr="00BB7DDF">
        <w:rPr>
          <w:rFonts w:ascii="Meiryo UI" w:eastAsia="Meiryo UI" w:hAnsi="Meiryo UI" w:hint="eastAsia"/>
          <w:szCs w:val="21"/>
        </w:rPr>
        <w:t>おいて</w:t>
      </w:r>
      <w:r w:rsidRPr="00BB7DDF">
        <w:rPr>
          <w:rFonts w:ascii="Meiryo UI" w:eastAsia="Meiryo UI" w:hAnsi="Meiryo UI"/>
          <w:szCs w:val="21"/>
        </w:rPr>
        <w:t>モデル事業の実施に直接必要な経費とします。</w:t>
      </w:r>
    </w:p>
    <w:p w14:paraId="3232CE2F" w14:textId="77777777" w:rsidR="00EF4F90" w:rsidRPr="005C4FEF" w:rsidRDefault="00EF4F90" w:rsidP="00EF4F90">
      <w:pPr>
        <w:ind w:firstLineChars="100" w:firstLine="210"/>
        <w:rPr>
          <w:rFonts w:ascii="Meiryo UI" w:eastAsia="Meiryo UI" w:hAnsi="Meiryo UI"/>
          <w:szCs w:val="21"/>
        </w:rPr>
      </w:pPr>
    </w:p>
    <w:p w14:paraId="395B1774" w14:textId="7D205D5F" w:rsidR="000B0652" w:rsidRPr="00BB7DDF" w:rsidRDefault="000B0652" w:rsidP="00B062D8">
      <w:pPr>
        <w:ind w:leftChars="100" w:left="210" w:firstLineChars="100" w:firstLine="210"/>
        <w:rPr>
          <w:rFonts w:ascii="Meiryo UI" w:eastAsia="Meiryo UI" w:hAnsi="Meiryo UI"/>
          <w:szCs w:val="21"/>
        </w:rPr>
      </w:pPr>
      <w:r w:rsidRPr="00BB7DDF">
        <w:rPr>
          <w:rFonts w:ascii="Meiryo UI" w:eastAsia="Meiryo UI" w:hAnsi="Meiryo UI" w:hint="eastAsia"/>
          <w:szCs w:val="21"/>
        </w:rPr>
        <w:t>【計上</w:t>
      </w:r>
      <w:r w:rsidR="00C46301" w:rsidRPr="00BB7DDF">
        <w:rPr>
          <w:rFonts w:ascii="Meiryo UI" w:eastAsia="Meiryo UI" w:hAnsi="Meiryo UI" w:hint="eastAsia"/>
          <w:szCs w:val="21"/>
        </w:rPr>
        <w:t>できる</w:t>
      </w:r>
      <w:r w:rsidRPr="00BB7DDF">
        <w:rPr>
          <w:rFonts w:ascii="Meiryo UI" w:eastAsia="Meiryo UI" w:hAnsi="Meiryo UI" w:hint="eastAsia"/>
          <w:szCs w:val="21"/>
        </w:rPr>
        <w:t>経費】</w:t>
      </w:r>
    </w:p>
    <w:p w14:paraId="02415FEF" w14:textId="5F97BFB4" w:rsidR="00EF4F90" w:rsidRPr="00BB7DDF" w:rsidRDefault="000B0652" w:rsidP="00015826">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事業費（旅費、会場費、借料及び損料、消耗品費、印刷製本費、補助員人件費、雑役務費、その他事業実施に直接必要な諸経費、外注費、一般管理費）</w:t>
      </w:r>
    </w:p>
    <w:p w14:paraId="5BA2528D" w14:textId="7537B7F8" w:rsidR="00A73F0C" w:rsidRPr="001A20D4" w:rsidRDefault="00A73F0C" w:rsidP="009C7434">
      <w:pPr>
        <w:pStyle w:val="a4"/>
        <w:numPr>
          <w:ilvl w:val="0"/>
          <w:numId w:val="3"/>
        </w:numPr>
        <w:ind w:leftChars="200" w:left="840"/>
        <w:rPr>
          <w:rFonts w:ascii="Meiryo UI" w:eastAsia="Meiryo UI" w:hAnsi="Meiryo UI"/>
          <w:color w:val="000000" w:themeColor="text1"/>
          <w:szCs w:val="21"/>
        </w:rPr>
      </w:pPr>
      <w:bookmarkStart w:id="6" w:name="_Hlk106392997"/>
      <w:r w:rsidRPr="0053010F">
        <w:rPr>
          <w:rFonts w:ascii="Meiryo UI" w:eastAsia="Meiryo UI" w:hAnsi="Meiryo UI" w:hint="eastAsia"/>
          <w:color w:val="000000" w:themeColor="text1"/>
          <w:szCs w:val="21"/>
        </w:rPr>
        <w:t>人件費</w:t>
      </w:r>
      <w:bookmarkStart w:id="7" w:name="_Hlk106722666"/>
      <w:r w:rsidRPr="0053010F">
        <w:rPr>
          <w:rFonts w:ascii="Meiryo UI" w:eastAsia="Meiryo UI" w:hAnsi="Meiryo UI" w:hint="eastAsia"/>
          <w:color w:val="000000" w:themeColor="text1"/>
          <w:szCs w:val="21"/>
        </w:rPr>
        <w:t>（</w:t>
      </w:r>
      <w:r w:rsidR="00DA5EB6" w:rsidRPr="0053010F">
        <w:rPr>
          <w:rFonts w:ascii="Meiryo UI" w:eastAsia="Meiryo UI" w:hAnsi="Meiryo UI" w:hint="eastAsia"/>
          <w:color w:val="000000" w:themeColor="text1"/>
          <w:szCs w:val="21"/>
        </w:rPr>
        <w:t>事業費で計上することが困難で、かつ</w:t>
      </w:r>
      <w:r w:rsidR="00B42225" w:rsidRPr="0053010F">
        <w:rPr>
          <w:rFonts w:ascii="Meiryo UI" w:eastAsia="Meiryo UI" w:hAnsi="Meiryo UI" w:hint="eastAsia"/>
          <w:color w:val="000000" w:themeColor="text1"/>
          <w:szCs w:val="21"/>
        </w:rPr>
        <w:t>本モデル</w:t>
      </w:r>
      <w:r w:rsidR="00DA5EB6" w:rsidRPr="0053010F">
        <w:rPr>
          <w:rFonts w:ascii="Meiryo UI" w:eastAsia="Meiryo UI" w:hAnsi="Meiryo UI" w:hint="eastAsia"/>
          <w:color w:val="000000" w:themeColor="text1"/>
          <w:szCs w:val="21"/>
        </w:rPr>
        <w:t>事業費</w:t>
      </w:r>
      <w:r w:rsidR="00B42225" w:rsidRPr="0053010F">
        <w:rPr>
          <w:rFonts w:ascii="Meiryo UI" w:eastAsia="Meiryo UI" w:hAnsi="Meiryo UI" w:hint="eastAsia"/>
          <w:color w:val="000000" w:themeColor="text1"/>
          <w:szCs w:val="21"/>
        </w:rPr>
        <w:t>を用いる</w:t>
      </w:r>
      <w:r w:rsidR="00C457F6" w:rsidRPr="0053010F">
        <w:rPr>
          <w:rFonts w:ascii="Meiryo UI" w:eastAsia="Meiryo UI" w:hAnsi="Meiryo UI" w:hint="eastAsia"/>
          <w:color w:val="000000" w:themeColor="text1"/>
          <w:szCs w:val="21"/>
        </w:rPr>
        <w:t>事業の実施にあたって必要な最低限のもの</w:t>
      </w:r>
      <w:r w:rsidR="00136CE6" w:rsidRPr="0053010F">
        <w:rPr>
          <w:rFonts w:ascii="Meiryo UI" w:eastAsia="Meiryo UI" w:hAnsi="Meiryo UI" w:hint="eastAsia"/>
          <w:color w:val="000000" w:themeColor="text1"/>
          <w:szCs w:val="21"/>
        </w:rPr>
        <w:t>と確認できたものに限り</w:t>
      </w:r>
      <w:r w:rsidR="007819BF" w:rsidRPr="0053010F">
        <w:rPr>
          <w:rFonts w:ascii="Meiryo UI" w:eastAsia="Meiryo UI" w:hAnsi="Meiryo UI" w:hint="eastAsia"/>
          <w:color w:val="000000" w:themeColor="text1"/>
          <w:szCs w:val="21"/>
        </w:rPr>
        <w:t>計上することができる。</w:t>
      </w:r>
      <w:r w:rsidR="009240E8" w:rsidRPr="0053010F">
        <w:rPr>
          <w:rFonts w:ascii="Meiryo UI" w:eastAsia="Meiryo UI" w:hAnsi="Meiryo UI" w:hint="eastAsia"/>
          <w:color w:val="000000" w:themeColor="text1"/>
          <w:szCs w:val="21"/>
        </w:rPr>
        <w:t>地方公共団体</w:t>
      </w:r>
      <w:r w:rsidRPr="0053010F">
        <w:rPr>
          <w:rFonts w:ascii="Meiryo UI" w:eastAsia="Meiryo UI" w:hAnsi="Meiryo UI" w:hint="eastAsia"/>
          <w:color w:val="000000" w:themeColor="text1"/>
          <w:szCs w:val="21"/>
        </w:rPr>
        <w:t>の場合は計上できない）</w:t>
      </w:r>
      <w:bookmarkEnd w:id="6"/>
      <w:bookmarkEnd w:id="7"/>
    </w:p>
    <w:p w14:paraId="41F9B18A" w14:textId="77777777" w:rsidR="000B0652" w:rsidRPr="00BB7DDF" w:rsidRDefault="000B0652" w:rsidP="00B062D8">
      <w:pPr>
        <w:ind w:leftChars="100" w:left="210" w:firstLineChars="100" w:firstLine="210"/>
        <w:rPr>
          <w:rFonts w:ascii="Meiryo UI" w:eastAsia="Meiryo UI" w:hAnsi="Meiryo UI"/>
          <w:szCs w:val="21"/>
        </w:rPr>
      </w:pPr>
      <w:r w:rsidRPr="00BB7DDF">
        <w:rPr>
          <w:rFonts w:ascii="Meiryo UI" w:eastAsia="Meiryo UI" w:hAnsi="Meiryo UI" w:hint="eastAsia"/>
          <w:szCs w:val="21"/>
        </w:rPr>
        <w:t>【計上できない経費】</w:t>
      </w:r>
    </w:p>
    <w:p w14:paraId="231CDF64" w14:textId="77777777" w:rsidR="000B0652" w:rsidRPr="00BB7DDF" w:rsidRDefault="000B0652" w:rsidP="00015826">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事業場等の建物・施設に関する経費</w:t>
      </w:r>
    </w:p>
    <w:p w14:paraId="25B2B428" w14:textId="77777777" w:rsidR="000B0652" w:rsidRPr="00BB7DDF" w:rsidRDefault="000B0652" w:rsidP="00FC50A5">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一年以上継続して使用できる機器・備品等</w:t>
      </w:r>
    </w:p>
    <w:p w14:paraId="53B6182E" w14:textId="77777777" w:rsidR="000B0652" w:rsidRPr="00BB7DDF" w:rsidRDefault="000B0652" w:rsidP="00015826">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モデル事業の実施に直接関係しない経費</w:t>
      </w:r>
    </w:p>
    <w:p w14:paraId="6821F8CD" w14:textId="77777777" w:rsidR="00A174CC" w:rsidRPr="00BB7DDF" w:rsidRDefault="00A174CC" w:rsidP="00B062D8">
      <w:pPr>
        <w:ind w:left="993"/>
        <w:rPr>
          <w:rFonts w:ascii="Meiryo UI" w:eastAsia="Meiryo UI" w:hAnsi="Meiryo UI"/>
          <w:szCs w:val="21"/>
        </w:rPr>
      </w:pPr>
    </w:p>
    <w:p w14:paraId="52DD93E5" w14:textId="0932BA46" w:rsidR="00A174CC" w:rsidRPr="00BB7DDF" w:rsidRDefault="00A174CC" w:rsidP="00A174CC">
      <w:pPr>
        <w:rPr>
          <w:rFonts w:ascii="Meiryo UI" w:eastAsia="Meiryo UI" w:hAnsi="Meiryo UI"/>
        </w:rPr>
      </w:pPr>
      <w:r w:rsidRPr="00BB7DDF">
        <w:rPr>
          <w:rFonts w:ascii="Meiryo UI" w:eastAsia="Meiryo UI" w:hAnsi="Meiryo UI" w:hint="eastAsia"/>
        </w:rPr>
        <w:t>（</w:t>
      </w:r>
      <w:r w:rsidR="006A0A14" w:rsidRPr="00BB7DDF">
        <w:rPr>
          <w:rFonts w:ascii="Meiryo UI" w:eastAsia="Meiryo UI" w:hAnsi="Meiryo UI" w:hint="eastAsia"/>
        </w:rPr>
        <w:t>７</w:t>
      </w:r>
      <w:r w:rsidRPr="00BB7DDF">
        <w:rPr>
          <w:rFonts w:ascii="Meiryo UI" w:eastAsia="Meiryo UI" w:hAnsi="Meiryo UI" w:hint="eastAsia"/>
        </w:rPr>
        <w:t>）</w:t>
      </w:r>
      <w:r w:rsidR="00493685">
        <w:rPr>
          <w:rFonts w:ascii="Meiryo UI" w:eastAsia="Meiryo UI" w:hAnsi="Meiryo UI" w:hint="eastAsia"/>
        </w:rPr>
        <w:t>応募事業内容</w:t>
      </w:r>
      <w:r w:rsidR="00660793" w:rsidRPr="00BB7DDF">
        <w:rPr>
          <w:rFonts w:ascii="Meiryo UI" w:eastAsia="Meiryo UI" w:hAnsi="Meiryo UI" w:hint="eastAsia"/>
        </w:rPr>
        <w:t>の</w:t>
      </w:r>
      <w:r w:rsidRPr="00BB7DDF">
        <w:rPr>
          <w:rFonts w:ascii="Meiryo UI" w:eastAsia="Meiryo UI" w:hAnsi="Meiryo UI" w:hint="eastAsia"/>
        </w:rPr>
        <w:t>留意事項</w:t>
      </w:r>
    </w:p>
    <w:p w14:paraId="197F9362" w14:textId="7EB07211" w:rsidR="00A174CC" w:rsidRPr="00BB7DDF" w:rsidRDefault="00A174CC" w:rsidP="00B062D8">
      <w:pPr>
        <w:pStyle w:val="a4"/>
        <w:numPr>
          <w:ilvl w:val="0"/>
          <w:numId w:val="23"/>
        </w:numPr>
        <w:ind w:leftChars="150" w:left="672" w:hanging="357"/>
        <w:rPr>
          <w:rFonts w:ascii="Meiryo UI" w:eastAsia="Meiryo UI" w:hAnsi="Meiryo UI"/>
          <w:szCs w:val="21"/>
        </w:rPr>
      </w:pPr>
      <w:r w:rsidRPr="00BB7DDF">
        <w:rPr>
          <w:rFonts w:ascii="Meiryo UI" w:eastAsia="Meiryo UI" w:hAnsi="Meiryo UI" w:hint="eastAsia"/>
          <w:szCs w:val="21"/>
        </w:rPr>
        <w:t>好循環の形成</w:t>
      </w:r>
    </w:p>
    <w:p w14:paraId="4E22E758" w14:textId="02FA2732" w:rsidR="00996E4D" w:rsidRPr="00BB7DDF" w:rsidRDefault="00A174CC" w:rsidP="00934741">
      <w:pPr>
        <w:snapToGrid w:val="0"/>
        <w:ind w:leftChars="200" w:left="420" w:firstLineChars="100" w:firstLine="210"/>
        <w:rPr>
          <w:rFonts w:ascii="Meiryo UI" w:eastAsia="Meiryo UI" w:hAnsi="Meiryo UI"/>
          <w:szCs w:val="21"/>
        </w:rPr>
      </w:pPr>
      <w:r w:rsidRPr="00BB7DDF">
        <w:rPr>
          <w:rFonts w:ascii="Meiryo UI" w:eastAsia="Meiryo UI" w:hAnsi="Meiryo UI" w:hint="eastAsia"/>
          <w:szCs w:val="21"/>
        </w:rPr>
        <w:t>本事業では、環境・経済・社会の統合的向上を目指す</w:t>
      </w:r>
      <w:r w:rsidR="00584314">
        <w:rPr>
          <w:rFonts w:ascii="Meiryo UI" w:eastAsia="Meiryo UI" w:hAnsi="Meiryo UI" w:hint="eastAsia"/>
          <w:szCs w:val="21"/>
        </w:rPr>
        <w:t>里海</w:t>
      </w:r>
      <w:r w:rsidRPr="00BB7DDF">
        <w:rPr>
          <w:rFonts w:ascii="Meiryo UI" w:eastAsia="Meiryo UI" w:hAnsi="Meiryo UI" w:hint="eastAsia"/>
          <w:szCs w:val="21"/>
        </w:rPr>
        <w:t>づくりを念頭に、藻場・干潟等の保全・再生等と地域資源の利活用による好循環の形成につなげていくことを目的としています。応募時点で保全・再生等と利活用の好循環が形成されている必要はありませんが、その場合には、好循環に向けたスタートアップや現状の保全・再生等と利活用に関する課題解決等に資する視点を盛り込んでください。</w:t>
      </w:r>
      <w:r w:rsidR="00902A99">
        <w:rPr>
          <w:rFonts w:ascii="Meiryo UI" w:eastAsia="Meiryo UI" w:hAnsi="Meiryo UI" w:hint="eastAsia"/>
          <w:szCs w:val="21"/>
        </w:rPr>
        <w:t>また</w:t>
      </w:r>
      <w:r w:rsidR="001569F5" w:rsidRPr="00F604EB">
        <w:rPr>
          <w:rFonts w:ascii="Meiryo UI" w:eastAsia="Meiryo UI" w:hAnsi="Meiryo UI" w:hint="eastAsia"/>
          <w:szCs w:val="21"/>
        </w:rPr>
        <w:t>自然共生サイトへの認定による</w:t>
      </w:r>
      <w:r w:rsidR="001569F5" w:rsidRPr="00F604EB">
        <w:rPr>
          <w:rFonts w:ascii="Meiryo UI" w:eastAsia="Meiryo UI" w:hAnsi="Meiryo UI"/>
          <w:szCs w:val="21"/>
        </w:rPr>
        <w:t>OECMへの貢献を目指す事業及び</w:t>
      </w:r>
      <w:r w:rsidR="00AA3ED3">
        <w:rPr>
          <w:rFonts w:ascii="Meiryo UI" w:eastAsia="Meiryo UI" w:hAnsi="Meiryo UI" w:hint="eastAsia"/>
          <w:szCs w:val="21"/>
        </w:rPr>
        <w:t>瀬戸内海環境保全特別措置法に基づく</w:t>
      </w:r>
      <w:r w:rsidR="001569F5" w:rsidRPr="00F604EB">
        <w:rPr>
          <w:rFonts w:ascii="Meiryo UI" w:eastAsia="Meiryo UI" w:hAnsi="Meiryo UI"/>
          <w:szCs w:val="21"/>
        </w:rPr>
        <w:t>自然海浜保全地区の新規指定</w:t>
      </w:r>
      <w:r w:rsidR="00E06082">
        <w:rPr>
          <w:rFonts w:ascii="Meiryo UI" w:eastAsia="Meiryo UI" w:hAnsi="Meiryo UI" w:hint="eastAsia"/>
          <w:szCs w:val="21"/>
        </w:rPr>
        <w:t>または</w:t>
      </w:r>
      <w:r w:rsidR="00F7129A">
        <w:rPr>
          <w:rFonts w:ascii="Meiryo UI" w:eastAsia="Meiryo UI" w:hAnsi="Meiryo UI" w:hint="eastAsia"/>
          <w:szCs w:val="21"/>
        </w:rPr>
        <w:t>自然海浜保全</w:t>
      </w:r>
      <w:r w:rsidR="00E06082">
        <w:rPr>
          <w:rFonts w:ascii="Meiryo UI" w:eastAsia="Meiryo UI" w:hAnsi="Meiryo UI" w:hint="eastAsia"/>
          <w:szCs w:val="21"/>
        </w:rPr>
        <w:t>地区の活性化を</w:t>
      </w:r>
      <w:r w:rsidR="001569F5" w:rsidRPr="00F604EB">
        <w:rPr>
          <w:rFonts w:ascii="Meiryo UI" w:eastAsia="Meiryo UI" w:hAnsi="Meiryo UI"/>
          <w:szCs w:val="21"/>
        </w:rPr>
        <w:t>目指す</w:t>
      </w:r>
      <w:r w:rsidR="001569F5" w:rsidRPr="00F604EB">
        <w:rPr>
          <w:rFonts w:ascii="Meiryo UI" w:eastAsia="Meiryo UI" w:hAnsi="Meiryo UI" w:hint="eastAsia"/>
          <w:szCs w:val="21"/>
        </w:rPr>
        <w:t>事業</w:t>
      </w:r>
      <w:r w:rsidR="001569F5" w:rsidRPr="00934741">
        <w:rPr>
          <w:rFonts w:ascii="Meiryo UI" w:eastAsia="Meiryo UI" w:hAnsi="Meiryo UI" w:hint="eastAsia"/>
        </w:rPr>
        <w:t>等</w:t>
      </w:r>
      <w:r w:rsidR="00461CA6" w:rsidRPr="00F604EB">
        <w:rPr>
          <w:rFonts w:ascii="Meiryo UI" w:eastAsia="Meiryo UI" w:hAnsi="Meiryo UI" w:hint="eastAsia"/>
          <w:szCs w:val="21"/>
        </w:rPr>
        <w:t>を想定している場合は、</w:t>
      </w:r>
      <w:r w:rsidR="00B42BAF" w:rsidRPr="00F604EB">
        <w:rPr>
          <w:rFonts w:ascii="Meiryo UI" w:eastAsia="Meiryo UI" w:hAnsi="Meiryo UI" w:hint="eastAsia"/>
          <w:szCs w:val="21"/>
        </w:rPr>
        <w:t>好循環の</w:t>
      </w:r>
      <w:r w:rsidR="000B336E">
        <w:rPr>
          <w:rFonts w:ascii="Meiryo UI" w:eastAsia="Meiryo UI" w:hAnsi="Meiryo UI" w:hint="eastAsia"/>
          <w:szCs w:val="21"/>
        </w:rPr>
        <w:t>構想・計画</w:t>
      </w:r>
      <w:r w:rsidR="00100D39" w:rsidRPr="00F604EB">
        <w:rPr>
          <w:rFonts w:ascii="Meiryo UI" w:eastAsia="Meiryo UI" w:hAnsi="Meiryo UI" w:hint="eastAsia"/>
          <w:szCs w:val="21"/>
        </w:rPr>
        <w:t>及び年次計画</w:t>
      </w:r>
      <w:r w:rsidR="000B336E">
        <w:rPr>
          <w:rFonts w:ascii="Meiryo UI" w:eastAsia="Meiryo UI" w:hAnsi="Meiryo UI" w:hint="eastAsia"/>
          <w:szCs w:val="21"/>
        </w:rPr>
        <w:t>等</w:t>
      </w:r>
      <w:r w:rsidR="00B42BAF" w:rsidRPr="00F604EB">
        <w:rPr>
          <w:rFonts w:ascii="Meiryo UI" w:eastAsia="Meiryo UI" w:hAnsi="Meiryo UI" w:hint="eastAsia"/>
          <w:szCs w:val="21"/>
        </w:rPr>
        <w:t>に積極的に盛り込んで</w:t>
      </w:r>
      <w:r w:rsidR="000B336E">
        <w:rPr>
          <w:rFonts w:ascii="Meiryo UI" w:eastAsia="Meiryo UI" w:hAnsi="Meiryo UI" w:hint="eastAsia"/>
          <w:szCs w:val="21"/>
        </w:rPr>
        <w:t>いただ</w:t>
      </w:r>
      <w:r w:rsidR="000B336E" w:rsidRPr="000B336E">
        <w:rPr>
          <w:rFonts w:ascii="Meiryo UI" w:eastAsia="Meiryo UI" w:hAnsi="Meiryo UI" w:hint="eastAsia"/>
          <w:szCs w:val="21"/>
        </w:rPr>
        <w:t>くとともに、現在の検討状況を示す資料や今後の活動方針等を示す資料を提出</w:t>
      </w:r>
      <w:r w:rsidR="000B336E">
        <w:rPr>
          <w:rFonts w:ascii="Meiryo UI" w:eastAsia="Meiryo UI" w:hAnsi="Meiryo UI" w:hint="eastAsia"/>
          <w:szCs w:val="21"/>
        </w:rPr>
        <w:t>してください</w:t>
      </w:r>
      <w:r w:rsidR="008A41C2" w:rsidRPr="00F604EB">
        <w:rPr>
          <w:rFonts w:ascii="Meiryo UI" w:eastAsia="Meiryo UI" w:hAnsi="Meiryo UI" w:hint="eastAsia"/>
          <w:szCs w:val="21"/>
        </w:rPr>
        <w:t>。</w:t>
      </w:r>
    </w:p>
    <w:p w14:paraId="77B6F967" w14:textId="23327446" w:rsidR="00A174CC" w:rsidRPr="00BB7DDF" w:rsidRDefault="00A174CC" w:rsidP="00B062D8">
      <w:pPr>
        <w:pStyle w:val="a4"/>
        <w:numPr>
          <w:ilvl w:val="0"/>
          <w:numId w:val="21"/>
        </w:numPr>
        <w:ind w:leftChars="150" w:left="672" w:hanging="357"/>
        <w:rPr>
          <w:rFonts w:ascii="Meiryo UI" w:eastAsia="Meiryo UI" w:hAnsi="Meiryo UI"/>
          <w:szCs w:val="21"/>
        </w:rPr>
      </w:pPr>
      <w:r w:rsidRPr="00BB7DDF">
        <w:rPr>
          <w:rFonts w:ascii="Meiryo UI" w:eastAsia="Meiryo UI" w:hAnsi="Meiryo UI" w:hint="eastAsia"/>
          <w:szCs w:val="21"/>
        </w:rPr>
        <w:t>多様な主体との連携</w:t>
      </w:r>
    </w:p>
    <w:p w14:paraId="4AD99F16" w14:textId="6AFD7984" w:rsidR="00660793" w:rsidRPr="00BB7DDF" w:rsidRDefault="00A174CC" w:rsidP="00B062D8">
      <w:pPr>
        <w:ind w:leftChars="200" w:left="420" w:firstLineChars="100" w:firstLine="210"/>
        <w:rPr>
          <w:rFonts w:ascii="Meiryo UI" w:eastAsia="Meiryo UI" w:hAnsi="Meiryo UI"/>
          <w:szCs w:val="21"/>
        </w:rPr>
      </w:pPr>
      <w:r w:rsidRPr="00BB7DDF">
        <w:rPr>
          <w:rFonts w:ascii="Meiryo UI" w:eastAsia="Meiryo UI" w:hAnsi="Meiryo UI" w:hint="eastAsia"/>
          <w:szCs w:val="21"/>
        </w:rPr>
        <w:t>保全・再生等と利活用による好循環の形成</w:t>
      </w:r>
      <w:r w:rsidR="00584314">
        <w:rPr>
          <w:rFonts w:ascii="Meiryo UI" w:eastAsia="Meiryo UI" w:hAnsi="Meiryo UI" w:hint="eastAsia"/>
          <w:szCs w:val="21"/>
        </w:rPr>
        <w:t>を行うにあたってすべての1団体内で完結することは基本的に困難であり、地域内外の様々な主体と連携し役割分担をすることが必要です。</w:t>
      </w:r>
      <w:r w:rsidRPr="00BB7DDF">
        <w:rPr>
          <w:rFonts w:ascii="Meiryo UI" w:eastAsia="Meiryo UI" w:hAnsi="Meiryo UI" w:hint="eastAsia"/>
          <w:szCs w:val="21"/>
        </w:rPr>
        <w:t>取組にあたっては、できるだけ連携体制による実施</w:t>
      </w:r>
      <w:r w:rsidR="005429CD" w:rsidRPr="00BB7DDF">
        <w:rPr>
          <w:rFonts w:ascii="Meiryo UI" w:eastAsia="Meiryo UI" w:hAnsi="Meiryo UI" w:hint="eastAsia"/>
          <w:szCs w:val="21"/>
        </w:rPr>
        <w:t>と</w:t>
      </w:r>
      <w:r w:rsidRPr="00BB7DDF">
        <w:rPr>
          <w:rFonts w:ascii="Meiryo UI" w:eastAsia="Meiryo UI" w:hAnsi="Meiryo UI" w:hint="eastAsia"/>
          <w:szCs w:val="21"/>
        </w:rPr>
        <w:t>なるようご留意ください。応募時点で連携体制が構築済みで</w:t>
      </w:r>
      <w:r w:rsidR="005429CD" w:rsidRPr="00BB7DDF">
        <w:rPr>
          <w:rFonts w:ascii="Meiryo UI" w:eastAsia="Meiryo UI" w:hAnsi="Meiryo UI" w:hint="eastAsia"/>
          <w:szCs w:val="21"/>
        </w:rPr>
        <w:t>ない</w:t>
      </w:r>
      <w:r w:rsidRPr="00BB7DDF">
        <w:rPr>
          <w:rFonts w:ascii="Meiryo UI" w:eastAsia="Meiryo UI" w:hAnsi="Meiryo UI" w:hint="eastAsia"/>
          <w:szCs w:val="21"/>
        </w:rPr>
        <w:t>場合にはモデル事業や関連する取組において連携体制づくりを計画に組み込んでください</w:t>
      </w:r>
      <w:r w:rsidR="001403C3" w:rsidRPr="00BB7DDF">
        <w:rPr>
          <w:rFonts w:ascii="Meiryo UI" w:eastAsia="Meiryo UI" w:hAnsi="Meiryo UI" w:hint="eastAsia"/>
          <w:szCs w:val="21"/>
        </w:rPr>
        <w:t>。</w:t>
      </w:r>
    </w:p>
    <w:p w14:paraId="48004ACD" w14:textId="78E3103F" w:rsidR="00660793" w:rsidRPr="00897BE8" w:rsidRDefault="00960295" w:rsidP="00B04BCF">
      <w:pPr>
        <w:pStyle w:val="a4"/>
        <w:numPr>
          <w:ilvl w:val="0"/>
          <w:numId w:val="21"/>
        </w:numPr>
        <w:ind w:leftChars="150" w:left="672" w:hanging="357"/>
        <w:rPr>
          <w:rFonts w:ascii="Meiryo UI" w:eastAsia="Meiryo UI" w:hAnsi="Meiryo UI"/>
          <w:szCs w:val="21"/>
        </w:rPr>
      </w:pPr>
      <w:r w:rsidRPr="00897BE8">
        <w:rPr>
          <w:rFonts w:ascii="Meiryo UI" w:eastAsia="Meiryo UI" w:hAnsi="Meiryo UI" w:hint="eastAsia"/>
          <w:szCs w:val="21"/>
        </w:rPr>
        <w:t xml:space="preserve">　</w:t>
      </w:r>
      <w:r w:rsidR="00660793" w:rsidRPr="00897BE8">
        <w:rPr>
          <w:rFonts w:ascii="Meiryo UI" w:eastAsia="Meiryo UI" w:hAnsi="Meiryo UI" w:hint="eastAsia"/>
          <w:szCs w:val="21"/>
        </w:rPr>
        <w:t>情報発信の実施</w:t>
      </w:r>
    </w:p>
    <w:p w14:paraId="332644D1" w14:textId="51BE4AE2" w:rsidR="00660793" w:rsidRPr="00493685" w:rsidRDefault="00660793" w:rsidP="00B062D8">
      <w:pPr>
        <w:ind w:leftChars="200" w:left="420" w:firstLineChars="100" w:firstLine="210"/>
        <w:rPr>
          <w:rFonts w:ascii="Meiryo UI" w:eastAsia="Meiryo UI" w:hAnsi="Meiryo UI"/>
          <w:szCs w:val="21"/>
        </w:rPr>
      </w:pPr>
      <w:r w:rsidRPr="00BB7DDF">
        <w:rPr>
          <w:rFonts w:ascii="Meiryo UI" w:eastAsia="Meiryo UI" w:hAnsi="Meiryo UI" w:hint="eastAsia"/>
          <w:szCs w:val="21"/>
        </w:rPr>
        <w:t>モデル事業の実施にあたっては、それぞれの状況に応じ、ウェブサイト、</w:t>
      </w:r>
      <w:r w:rsidRPr="00BB7DDF">
        <w:rPr>
          <w:rFonts w:ascii="Meiryo UI" w:eastAsia="Meiryo UI" w:hAnsi="Meiryo UI"/>
          <w:szCs w:val="21"/>
        </w:rPr>
        <w:t>SNS、動画等を活用して活動団体自ら</w:t>
      </w:r>
      <w:r w:rsidR="000B336E">
        <w:rPr>
          <w:rFonts w:ascii="Meiryo UI" w:eastAsia="Meiryo UI" w:hAnsi="Meiryo UI" w:hint="eastAsia"/>
          <w:szCs w:val="21"/>
        </w:rPr>
        <w:t>もしくは</w:t>
      </w:r>
      <w:r w:rsidRPr="00BB7DDF">
        <w:rPr>
          <w:rFonts w:ascii="Meiryo UI" w:eastAsia="Meiryo UI" w:hAnsi="Meiryo UI"/>
          <w:szCs w:val="21"/>
        </w:rPr>
        <w:t>連携先から戦略的、定期的に情報発信して</w:t>
      </w:r>
      <w:r w:rsidRPr="00BB7DDF">
        <w:rPr>
          <w:rFonts w:ascii="Meiryo UI" w:eastAsia="Meiryo UI" w:hAnsi="Meiryo UI" w:hint="eastAsia"/>
          <w:szCs w:val="21"/>
        </w:rPr>
        <w:t>いただくことになります。</w:t>
      </w:r>
      <w:r w:rsidR="00614EDF" w:rsidRPr="00BB7DDF">
        <w:rPr>
          <w:rFonts w:ascii="Meiryo UI" w:eastAsia="Meiryo UI" w:hAnsi="Meiryo UI" w:hint="eastAsia"/>
          <w:szCs w:val="21"/>
        </w:rPr>
        <w:t>情報発信について</w:t>
      </w:r>
      <w:r w:rsidR="001403C3" w:rsidRPr="00BB7DDF">
        <w:rPr>
          <w:rFonts w:ascii="Meiryo UI" w:eastAsia="Meiryo UI" w:hAnsi="Meiryo UI" w:hint="eastAsia"/>
          <w:szCs w:val="21"/>
        </w:rPr>
        <w:t>経験</w:t>
      </w:r>
      <w:r w:rsidR="00614EDF" w:rsidRPr="00BB7DDF">
        <w:rPr>
          <w:rFonts w:ascii="Meiryo UI" w:eastAsia="Meiryo UI" w:hAnsi="Meiryo UI" w:hint="eastAsia"/>
          <w:szCs w:val="21"/>
        </w:rPr>
        <w:t>等を有していない場合は、モデル事業事務局による支援（ただし、基礎的な方法の情報共有など簡単なものに限る。）</w:t>
      </w:r>
      <w:r w:rsidR="00897BE8">
        <w:rPr>
          <w:rFonts w:ascii="Meiryo UI" w:eastAsia="Meiryo UI" w:hAnsi="Meiryo UI" w:hint="eastAsia"/>
          <w:szCs w:val="21"/>
        </w:rPr>
        <w:t>を</w:t>
      </w:r>
      <w:r w:rsidR="00614EDF" w:rsidRPr="00BB7DDF">
        <w:rPr>
          <w:rFonts w:ascii="Meiryo UI" w:eastAsia="Meiryo UI" w:hAnsi="Meiryo UI" w:hint="eastAsia"/>
          <w:szCs w:val="21"/>
        </w:rPr>
        <w:t>することも可能です</w:t>
      </w:r>
      <w:r w:rsidR="001403C3" w:rsidRPr="00BB7DDF">
        <w:rPr>
          <w:rFonts w:ascii="Meiryo UI" w:eastAsia="Meiryo UI" w:hAnsi="Meiryo UI" w:hint="eastAsia"/>
          <w:szCs w:val="21"/>
        </w:rPr>
        <w:t>。</w:t>
      </w:r>
      <w:r w:rsidR="00614EDF" w:rsidRPr="00BB7DDF">
        <w:rPr>
          <w:rFonts w:ascii="Meiryo UI" w:eastAsia="Meiryo UI" w:hAnsi="Meiryo UI" w:hint="eastAsia"/>
          <w:szCs w:val="21"/>
        </w:rPr>
        <w:t>（モデル事業事務局が情報発信を代理して行うわけではありません）。</w:t>
      </w:r>
    </w:p>
    <w:p w14:paraId="7A37E602" w14:textId="031A316E" w:rsidR="009240E8" w:rsidRPr="00BB7DDF" w:rsidRDefault="009240E8" w:rsidP="00B04BCF">
      <w:pPr>
        <w:ind w:leftChars="150" w:left="672" w:hanging="357"/>
        <w:rPr>
          <w:rFonts w:ascii="Meiryo UI" w:eastAsia="Meiryo UI" w:hAnsi="Meiryo UI"/>
          <w:szCs w:val="21"/>
        </w:rPr>
      </w:pPr>
      <w:r>
        <w:rPr>
          <w:rFonts w:ascii="Meiryo UI" w:eastAsia="Meiryo UI" w:hAnsi="Meiryo UI" w:hint="eastAsia"/>
          <w:szCs w:val="21"/>
        </w:rPr>
        <w:t xml:space="preserve">　</w:t>
      </w:r>
    </w:p>
    <w:p w14:paraId="08EE8E12" w14:textId="12A93C2A" w:rsidR="000B0652" w:rsidRPr="00BB7DDF" w:rsidRDefault="000B0652" w:rsidP="00B062D8">
      <w:pPr>
        <w:rPr>
          <w:rFonts w:ascii="Meiryo UI" w:eastAsia="Meiryo UI" w:hAnsi="Meiryo UI"/>
          <w:szCs w:val="21"/>
        </w:rPr>
      </w:pPr>
    </w:p>
    <w:p w14:paraId="518815B9" w14:textId="0EA4E475" w:rsidR="00780C16" w:rsidRPr="00BB7DDF" w:rsidRDefault="002B35D9" w:rsidP="00780C16">
      <w:pPr>
        <w:rPr>
          <w:rFonts w:ascii="Meiryo UI" w:eastAsia="Meiryo UI" w:hAnsi="Meiryo UI"/>
          <w:sz w:val="24"/>
          <w:szCs w:val="24"/>
          <w:shd w:val="pct15" w:color="auto" w:fill="FFFFFF"/>
        </w:rPr>
      </w:pPr>
      <w:r w:rsidRPr="00BB7DDF">
        <w:rPr>
          <w:rFonts w:ascii="Meiryo UI" w:eastAsia="Meiryo UI" w:hAnsi="Meiryo UI" w:hint="eastAsia"/>
          <w:sz w:val="24"/>
          <w:szCs w:val="24"/>
          <w:shd w:val="pct15" w:color="auto" w:fill="FFFFFF"/>
        </w:rPr>
        <w:lastRenderedPageBreak/>
        <w:t>３</w:t>
      </w:r>
      <w:r w:rsidR="00780C16" w:rsidRPr="00BB7DDF">
        <w:rPr>
          <w:rFonts w:ascii="Meiryo UI" w:eastAsia="Meiryo UI" w:hAnsi="Meiryo UI" w:hint="eastAsia"/>
          <w:sz w:val="24"/>
          <w:szCs w:val="24"/>
          <w:shd w:val="pct15" w:color="auto" w:fill="FFFFFF"/>
        </w:rPr>
        <w:t>．応募方法</w:t>
      </w:r>
    </w:p>
    <w:p w14:paraId="5143B6B2" w14:textId="0FB83B5E" w:rsidR="00780C16" w:rsidRPr="00BB7DDF" w:rsidRDefault="00780C16" w:rsidP="00780C16">
      <w:pPr>
        <w:rPr>
          <w:rFonts w:ascii="Meiryo UI" w:eastAsia="Meiryo UI" w:hAnsi="Meiryo UI"/>
          <w:szCs w:val="21"/>
        </w:rPr>
      </w:pPr>
      <w:r w:rsidRPr="00BB7DDF">
        <w:rPr>
          <w:rFonts w:ascii="Meiryo UI" w:eastAsia="Meiryo UI" w:hAnsi="Meiryo UI" w:hint="eastAsia"/>
          <w:szCs w:val="21"/>
        </w:rPr>
        <w:t>（</w:t>
      </w:r>
      <w:r w:rsidR="00D859FC" w:rsidRPr="00BB7DDF">
        <w:rPr>
          <w:rFonts w:ascii="Meiryo UI" w:eastAsia="Meiryo UI" w:hAnsi="Meiryo UI" w:hint="eastAsia"/>
          <w:szCs w:val="21"/>
        </w:rPr>
        <w:t>１</w:t>
      </w:r>
      <w:r w:rsidRPr="00BB7DDF">
        <w:rPr>
          <w:rFonts w:ascii="Meiryo UI" w:eastAsia="Meiryo UI" w:hAnsi="Meiryo UI" w:hint="eastAsia"/>
          <w:szCs w:val="21"/>
        </w:rPr>
        <w:t>）応募書類の提出</w:t>
      </w:r>
    </w:p>
    <w:p w14:paraId="2DC4B6C9" w14:textId="247A18D5" w:rsidR="00780C16" w:rsidRPr="00BB7DDF" w:rsidRDefault="00780C16" w:rsidP="00B062D8">
      <w:pPr>
        <w:ind w:leftChars="50" w:left="105" w:firstLineChars="100" w:firstLine="210"/>
        <w:rPr>
          <w:rFonts w:ascii="Meiryo UI" w:eastAsia="Meiryo UI" w:hAnsi="Meiryo UI"/>
          <w:szCs w:val="21"/>
        </w:rPr>
      </w:pPr>
      <w:r w:rsidRPr="00BB7DDF">
        <w:rPr>
          <w:rFonts w:ascii="Meiryo UI" w:eastAsia="Meiryo UI" w:hAnsi="Meiryo UI" w:hint="eastAsia"/>
          <w:szCs w:val="21"/>
        </w:rPr>
        <w:t xml:space="preserve">　応募書類提出期限までに、</w:t>
      </w:r>
      <w:r w:rsidR="005429CD" w:rsidRPr="00BB7DDF">
        <w:rPr>
          <w:rFonts w:ascii="Meiryo UI" w:eastAsia="Meiryo UI" w:hAnsi="Meiryo UI" w:hint="eastAsia"/>
          <w:szCs w:val="21"/>
        </w:rPr>
        <w:t>添付</w:t>
      </w:r>
      <w:r w:rsidR="00212724" w:rsidRPr="00BB7DDF">
        <w:rPr>
          <w:rFonts w:ascii="Meiryo UI" w:eastAsia="Meiryo UI" w:hAnsi="Meiryo UI" w:hint="eastAsia"/>
          <w:szCs w:val="21"/>
        </w:rPr>
        <w:t>の①</w:t>
      </w:r>
      <w:r w:rsidR="0066489F" w:rsidRPr="00BB7DDF">
        <w:rPr>
          <w:rFonts w:ascii="Meiryo UI" w:eastAsia="Meiryo UI" w:hAnsi="Meiryo UI" w:hint="eastAsia"/>
          <w:szCs w:val="21"/>
        </w:rPr>
        <w:t>から③</w:t>
      </w:r>
      <w:r w:rsidRPr="00BB7DDF">
        <w:rPr>
          <w:rFonts w:ascii="Meiryo UI" w:eastAsia="Meiryo UI" w:hAnsi="Meiryo UI" w:hint="eastAsia"/>
          <w:szCs w:val="21"/>
        </w:rPr>
        <w:t>の書類を</w:t>
      </w:r>
      <w:r w:rsidR="006A0A14" w:rsidRPr="00BB7DDF">
        <w:rPr>
          <w:rFonts w:ascii="Meiryo UI" w:eastAsia="Meiryo UI" w:hAnsi="Meiryo UI" w:hint="eastAsia"/>
          <w:szCs w:val="21"/>
        </w:rPr>
        <w:t>５．</w:t>
      </w:r>
      <w:r w:rsidRPr="00BB7DDF">
        <w:rPr>
          <w:rFonts w:ascii="Meiryo UI" w:eastAsia="Meiryo UI" w:hAnsi="Meiryo UI" w:hint="eastAsia"/>
          <w:szCs w:val="21"/>
        </w:rPr>
        <w:t>書類提出・問合せ先まで、電子メール（ストレージシステム等を含む）にてご提出ください。電子メールで提出することが困難な場合には、予め余裕をもってご相談ください。</w:t>
      </w:r>
      <w:r w:rsidR="006A0A14" w:rsidRPr="00BB7DDF">
        <w:rPr>
          <w:rFonts w:ascii="Meiryo UI" w:eastAsia="Meiryo UI" w:hAnsi="Meiryo UI" w:hint="eastAsia"/>
          <w:szCs w:val="21"/>
        </w:rPr>
        <w:t>なお、複数の者で共同して応募する場合には、モデル事業の運営を統括し、契約当事者となる代表機関を定めてください。</w:t>
      </w:r>
      <w:r w:rsidR="00F57B67">
        <w:rPr>
          <w:rFonts w:ascii="Meiryo UI" w:eastAsia="Meiryo UI" w:hAnsi="Meiryo UI" w:hint="eastAsia"/>
          <w:szCs w:val="21"/>
        </w:rPr>
        <w:t>記載に当たっては、応募書類の注意書きも併せてご覧ください。</w:t>
      </w:r>
    </w:p>
    <w:p w14:paraId="4F08E07B" w14:textId="77777777" w:rsidR="00780C16" w:rsidRPr="00BB7DDF" w:rsidRDefault="00780C16" w:rsidP="00780C16">
      <w:pPr>
        <w:rPr>
          <w:rFonts w:ascii="Meiryo UI" w:eastAsia="Meiryo UI" w:hAnsi="Meiryo UI"/>
          <w:szCs w:val="21"/>
        </w:rPr>
      </w:pPr>
    </w:p>
    <w:p w14:paraId="2298ABAC" w14:textId="77777777" w:rsidR="00780C16" w:rsidRPr="00BB7DDF" w:rsidRDefault="00780C16" w:rsidP="00C81209">
      <w:pPr>
        <w:ind w:leftChars="100" w:left="210"/>
        <w:rPr>
          <w:rFonts w:ascii="Meiryo UI" w:eastAsia="Meiryo UI" w:hAnsi="Meiryo UI"/>
          <w:szCs w:val="21"/>
        </w:rPr>
      </w:pPr>
      <w:r w:rsidRPr="00BB7DDF">
        <w:rPr>
          <w:rFonts w:ascii="Meiryo UI" w:eastAsia="Meiryo UI" w:hAnsi="Meiryo UI" w:hint="eastAsia"/>
          <w:szCs w:val="21"/>
        </w:rPr>
        <w:t xml:space="preserve">　【応募書類】</w:t>
      </w:r>
    </w:p>
    <w:p w14:paraId="55FEA8EB" w14:textId="3F284585" w:rsidR="00780C16" w:rsidRPr="00BB7DDF" w:rsidRDefault="00780C16" w:rsidP="00B062D8">
      <w:pPr>
        <w:pStyle w:val="a4"/>
        <w:numPr>
          <w:ilvl w:val="0"/>
          <w:numId w:val="15"/>
        </w:numPr>
        <w:ind w:leftChars="0"/>
        <w:rPr>
          <w:rFonts w:ascii="Meiryo UI" w:eastAsia="Meiryo UI" w:hAnsi="Meiryo UI"/>
          <w:szCs w:val="21"/>
        </w:rPr>
      </w:pPr>
      <w:r w:rsidRPr="00BB7DDF">
        <w:rPr>
          <w:rFonts w:ascii="Meiryo UI" w:eastAsia="Meiryo UI" w:hAnsi="Meiryo UI" w:hint="eastAsia"/>
          <w:szCs w:val="21"/>
        </w:rPr>
        <w:t>応募</w:t>
      </w:r>
      <w:r w:rsidR="001420A4" w:rsidRPr="00BB7DDF">
        <w:rPr>
          <w:rFonts w:ascii="Meiryo UI" w:eastAsia="Meiryo UI" w:hAnsi="Meiryo UI" w:hint="eastAsia"/>
          <w:szCs w:val="21"/>
        </w:rPr>
        <w:t>申請書</w:t>
      </w:r>
      <w:r w:rsidRPr="00BB7DDF">
        <w:rPr>
          <w:rFonts w:ascii="Meiryo UI" w:eastAsia="Meiryo UI" w:hAnsi="Meiryo UI" w:hint="eastAsia"/>
          <w:szCs w:val="21"/>
        </w:rPr>
        <w:t>（様式Ａ）</w:t>
      </w:r>
    </w:p>
    <w:p w14:paraId="623980AF" w14:textId="06FFCAEC" w:rsidR="001420A4" w:rsidRPr="00BB7DDF" w:rsidRDefault="001420A4" w:rsidP="00B062D8">
      <w:pPr>
        <w:pStyle w:val="a4"/>
        <w:numPr>
          <w:ilvl w:val="0"/>
          <w:numId w:val="15"/>
        </w:numPr>
        <w:ind w:leftChars="200" w:left="777" w:hanging="357"/>
        <w:rPr>
          <w:rFonts w:ascii="Meiryo UI" w:eastAsia="Meiryo UI" w:hAnsi="Meiryo UI"/>
          <w:szCs w:val="21"/>
        </w:rPr>
      </w:pPr>
      <w:r w:rsidRPr="00BB7DDF">
        <w:rPr>
          <w:rFonts w:ascii="Meiryo UI" w:eastAsia="Meiryo UI" w:hAnsi="Meiryo UI" w:hint="eastAsia"/>
          <w:szCs w:val="21"/>
        </w:rPr>
        <w:t>事業実施計画書（様式B）</w:t>
      </w:r>
    </w:p>
    <w:p w14:paraId="6C096B68" w14:textId="2BAB512D" w:rsidR="001420A4" w:rsidRPr="00BB7DDF" w:rsidRDefault="001420A4" w:rsidP="001420A4">
      <w:pPr>
        <w:ind w:firstLineChars="300" w:firstLine="630"/>
        <w:rPr>
          <w:rFonts w:ascii="Meiryo UI" w:eastAsia="Meiryo UI" w:hAnsi="Meiryo UI"/>
          <w:szCs w:val="21"/>
        </w:rPr>
      </w:pPr>
      <w:r w:rsidRPr="00BB7DDF">
        <w:rPr>
          <w:rFonts w:ascii="Meiryo UI" w:eastAsia="Meiryo UI" w:hAnsi="Meiryo UI" w:hint="eastAsia"/>
          <w:szCs w:val="21"/>
        </w:rPr>
        <w:t>＜記載項目＞</w:t>
      </w:r>
    </w:p>
    <w:p w14:paraId="25A32B7F" w14:textId="40FBB6D0" w:rsidR="00780C16" w:rsidRPr="00BB7DDF" w:rsidRDefault="001420A4" w:rsidP="00B062D8">
      <w:pPr>
        <w:ind w:firstLineChars="300" w:firstLine="630"/>
        <w:rPr>
          <w:rFonts w:ascii="Meiryo UI" w:eastAsia="Meiryo UI" w:hAnsi="Meiryo UI"/>
          <w:szCs w:val="21"/>
        </w:rPr>
      </w:pPr>
      <w:r w:rsidRPr="00BB7DDF">
        <w:rPr>
          <w:rFonts w:ascii="Meiryo UI" w:eastAsia="Meiryo UI" w:hAnsi="Meiryo UI" w:hint="eastAsia"/>
          <w:szCs w:val="21"/>
        </w:rPr>
        <w:t>１．</w:t>
      </w:r>
      <w:r w:rsidR="00780C16" w:rsidRPr="00BB7DDF">
        <w:rPr>
          <w:rFonts w:ascii="Meiryo UI" w:eastAsia="Meiryo UI" w:hAnsi="Meiryo UI" w:hint="eastAsia"/>
          <w:szCs w:val="21"/>
        </w:rPr>
        <w:t>「令和の里海づくり」の構想・計画</w:t>
      </w:r>
    </w:p>
    <w:p w14:paraId="3069E0F9" w14:textId="54BC17AE" w:rsidR="001A20D4" w:rsidRPr="001A20D4" w:rsidRDefault="001A20D4" w:rsidP="001A20D4">
      <w:pPr>
        <w:pStyle w:val="a4"/>
        <w:numPr>
          <w:ilvl w:val="0"/>
          <w:numId w:val="4"/>
        </w:numPr>
        <w:ind w:leftChars="0"/>
        <w:rPr>
          <w:rFonts w:ascii="Meiryo UI" w:eastAsia="Meiryo UI" w:hAnsi="Meiryo UI"/>
        </w:rPr>
      </w:pPr>
      <w:r w:rsidRPr="001A20D4">
        <w:rPr>
          <w:rFonts w:ascii="Meiryo UI" w:eastAsia="Meiryo UI" w:hAnsi="Meiryo UI" w:hint="eastAsia"/>
          <w:szCs w:val="21"/>
        </w:rPr>
        <w:t>現在または今後の藻場・干潟等の保全・再生等と地域資源の利活用の好循環に関する取組の全体像やストーリーを分かりやすくお示しください。</w:t>
      </w:r>
      <w:r w:rsidRPr="001A20D4">
        <w:rPr>
          <w:rFonts w:ascii="Meiryo UI" w:eastAsia="Meiryo UI" w:hAnsi="Meiryo UI" w:hint="eastAsia"/>
        </w:rPr>
        <w:t>また、年次計画や中期計画等がもしあれば、併せて記載</w:t>
      </w:r>
      <w:r>
        <w:rPr>
          <w:rFonts w:ascii="Meiryo UI" w:eastAsia="Meiryo UI" w:hAnsi="Meiryo UI" w:hint="eastAsia"/>
        </w:rPr>
        <w:t>して</w:t>
      </w:r>
      <w:r w:rsidRPr="001A20D4">
        <w:rPr>
          <w:rFonts w:ascii="Meiryo UI" w:eastAsia="Meiryo UI" w:hAnsi="Meiryo UI" w:hint="eastAsia"/>
        </w:rPr>
        <w:t>ください。</w:t>
      </w:r>
    </w:p>
    <w:p w14:paraId="7FC85EBB" w14:textId="0B627E68" w:rsidR="00780C16" w:rsidRPr="001A20D4" w:rsidRDefault="001A20D4" w:rsidP="00B07AF9">
      <w:pPr>
        <w:pStyle w:val="a4"/>
        <w:numPr>
          <w:ilvl w:val="0"/>
          <w:numId w:val="4"/>
        </w:numPr>
        <w:ind w:leftChars="300" w:left="1050"/>
        <w:rPr>
          <w:rFonts w:ascii="Meiryo UI" w:eastAsia="Meiryo UI" w:hAnsi="Meiryo UI"/>
          <w:szCs w:val="21"/>
        </w:rPr>
      </w:pPr>
      <w:r w:rsidRPr="001906A2">
        <w:rPr>
          <w:rFonts w:ascii="Meiryo UI" w:eastAsia="Meiryo UI" w:hAnsi="Meiryo UI" w:hint="eastAsia"/>
        </w:rPr>
        <w:t>今後</w:t>
      </w:r>
      <w:r>
        <w:rPr>
          <w:rFonts w:ascii="Meiryo UI" w:eastAsia="Meiryo UI" w:hAnsi="Meiryo UI" w:hint="eastAsia"/>
          <w:szCs w:val="21"/>
        </w:rPr>
        <w:t>自然共生サイトへの認定によるOECMへの貢献を目指す事業及び瀬戸内海環境保全特別措置法に基づく自然海浜保全地区の新規指定または自然海浜保全地区の活性化を目指す事業</w:t>
      </w:r>
      <w:r w:rsidRPr="001906A2">
        <w:rPr>
          <w:rFonts w:ascii="Meiryo UI" w:eastAsia="Meiryo UI" w:hAnsi="Meiryo UI"/>
        </w:rPr>
        <w:t>については</w:t>
      </w:r>
      <w:r>
        <w:rPr>
          <w:rFonts w:ascii="Meiryo UI" w:eastAsia="Meiryo UI" w:hAnsi="Meiryo UI" w:hint="eastAsia"/>
        </w:rPr>
        <w:t>その旨をお示しください。</w:t>
      </w:r>
      <w:r w:rsidR="00291696">
        <w:rPr>
          <w:rFonts w:ascii="Meiryo UI" w:eastAsia="Meiryo UI" w:hAnsi="Meiryo UI" w:hint="eastAsia"/>
        </w:rPr>
        <w:t>（別紙でも可）</w:t>
      </w:r>
    </w:p>
    <w:p w14:paraId="29944802" w14:textId="71F416EB" w:rsidR="001A20D4" w:rsidRPr="00BB7DDF" w:rsidRDefault="001A20D4" w:rsidP="00B07AF9">
      <w:pPr>
        <w:pStyle w:val="a4"/>
        <w:numPr>
          <w:ilvl w:val="0"/>
          <w:numId w:val="4"/>
        </w:numPr>
        <w:ind w:leftChars="300" w:left="1050"/>
        <w:rPr>
          <w:rFonts w:ascii="Meiryo UI" w:eastAsia="Meiryo UI" w:hAnsi="Meiryo UI"/>
          <w:szCs w:val="21"/>
        </w:rPr>
      </w:pPr>
      <w:r w:rsidRPr="00606DFF">
        <w:rPr>
          <w:rFonts w:ascii="Meiryo UI" w:eastAsia="Meiryo UI" w:hAnsi="Meiryo UI"/>
        </w:rPr>
        <w:t>藻場・干潟等の保全・再生</w:t>
      </w:r>
      <w:r>
        <w:rPr>
          <w:rFonts w:ascii="Meiryo UI" w:eastAsia="Meiryo UI" w:hAnsi="Meiryo UI" w:hint="eastAsia"/>
        </w:rPr>
        <w:t>等または</w:t>
      </w:r>
      <w:r w:rsidRPr="00606DFF">
        <w:rPr>
          <w:rFonts w:ascii="Meiryo UI" w:eastAsia="Meiryo UI" w:hAnsi="Meiryo UI"/>
        </w:rPr>
        <w:t>地域資源の利活用</w:t>
      </w:r>
      <w:r>
        <w:rPr>
          <w:rFonts w:ascii="Meiryo UI" w:eastAsia="Meiryo UI" w:hAnsi="Meiryo UI" w:hint="eastAsia"/>
        </w:rPr>
        <w:t>に関</w:t>
      </w:r>
      <w:r w:rsidRPr="0084619F">
        <w:rPr>
          <w:rFonts w:ascii="Meiryo UI" w:eastAsia="Meiryo UI" w:hAnsi="Meiryo UI" w:hint="eastAsia"/>
        </w:rPr>
        <w:t>して、これまで取り組みの実績があれば併せて記載してください</w:t>
      </w:r>
      <w:r>
        <w:rPr>
          <w:rFonts w:ascii="Meiryo UI" w:eastAsia="Meiryo UI" w:hAnsi="Meiryo UI" w:hint="eastAsia"/>
        </w:rPr>
        <w:t>。</w:t>
      </w:r>
    </w:p>
    <w:p w14:paraId="44E72398" w14:textId="035ED3EE" w:rsidR="00780C16" w:rsidRPr="00BB7DDF" w:rsidRDefault="001420A4" w:rsidP="00B062D8">
      <w:pPr>
        <w:ind w:leftChars="300" w:left="634" w:hangingChars="2" w:hanging="4"/>
        <w:rPr>
          <w:rFonts w:ascii="Meiryo UI" w:eastAsia="Meiryo UI" w:hAnsi="Meiryo UI"/>
          <w:szCs w:val="21"/>
        </w:rPr>
      </w:pPr>
      <w:r w:rsidRPr="00BB7DDF">
        <w:rPr>
          <w:rFonts w:ascii="Meiryo UI" w:eastAsia="Meiryo UI" w:hAnsi="Meiryo UI" w:hint="eastAsia"/>
          <w:szCs w:val="21"/>
        </w:rPr>
        <w:t>２．</w:t>
      </w:r>
      <w:r w:rsidR="00780C16" w:rsidRPr="00BB7DDF">
        <w:rPr>
          <w:rFonts w:ascii="Meiryo UI" w:eastAsia="Meiryo UI" w:hAnsi="Meiryo UI" w:hint="eastAsia"/>
          <w:szCs w:val="21"/>
        </w:rPr>
        <w:t>モデル事業実施計画</w:t>
      </w:r>
    </w:p>
    <w:p w14:paraId="724D5B34" w14:textId="392C1C16" w:rsidR="00780C16" w:rsidRPr="00BB7DDF" w:rsidRDefault="00FC1625"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１．</w:t>
      </w:r>
      <w:r w:rsidR="00780C16" w:rsidRPr="00BB7DDF">
        <w:rPr>
          <w:rFonts w:ascii="Meiryo UI" w:eastAsia="Meiryo UI" w:hAnsi="Meiryo UI" w:hint="eastAsia"/>
          <w:szCs w:val="21"/>
        </w:rPr>
        <w:t>で示された「令和の里海づくり」（好循環形成）に向けて、現状や課題を踏まえて</w:t>
      </w:r>
      <w:r w:rsidR="00BB24D0">
        <w:rPr>
          <w:rFonts w:ascii="Meiryo UI" w:eastAsia="Meiryo UI" w:hAnsi="Meiryo UI" w:hint="eastAsia"/>
          <w:szCs w:val="21"/>
        </w:rPr>
        <w:t>令和５年度</w:t>
      </w:r>
      <w:r w:rsidR="00780C16" w:rsidRPr="00BB7DDF">
        <w:rPr>
          <w:rFonts w:ascii="Meiryo UI" w:eastAsia="Meiryo UI" w:hAnsi="Meiryo UI"/>
          <w:szCs w:val="21"/>
        </w:rPr>
        <w:t>に取り組む事業内容（</w:t>
      </w:r>
      <w:r w:rsidR="00B2625A" w:rsidRPr="00BB7DDF">
        <w:rPr>
          <w:rFonts w:ascii="Meiryo UI" w:eastAsia="Meiryo UI" w:hAnsi="Meiryo UI" w:hint="eastAsia"/>
          <w:szCs w:val="21"/>
        </w:rPr>
        <w:t>藻場・干潟等の保全・再生等と地域資源の利活用の好循環に関する取組</w:t>
      </w:r>
      <w:r w:rsidR="003D04CD" w:rsidRPr="00BB7DDF">
        <w:rPr>
          <w:rFonts w:ascii="Meiryo UI" w:eastAsia="Meiryo UI" w:hAnsi="Meiryo UI" w:hint="eastAsia"/>
          <w:szCs w:val="21"/>
        </w:rPr>
        <w:t>に</w:t>
      </w:r>
      <w:r w:rsidR="00B2625A" w:rsidRPr="00BB7DDF">
        <w:rPr>
          <w:rFonts w:ascii="Meiryo UI" w:eastAsia="Meiryo UI" w:hAnsi="Meiryo UI" w:hint="eastAsia"/>
          <w:szCs w:val="21"/>
        </w:rPr>
        <w:t>関連する</w:t>
      </w:r>
      <w:r w:rsidR="00780C16" w:rsidRPr="00BB7DDF">
        <w:rPr>
          <w:rFonts w:ascii="Meiryo UI" w:eastAsia="Meiryo UI" w:hAnsi="Meiryo UI"/>
          <w:szCs w:val="21"/>
        </w:rPr>
        <w:t>点を明記のこと）、実施方法、スケジュール等をお示しください。</w:t>
      </w:r>
    </w:p>
    <w:p w14:paraId="1CB0C3B1" w14:textId="41A227C3" w:rsidR="00780C16" w:rsidRPr="00BB7DDF" w:rsidRDefault="00780C16"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本公募にもとづき請負契約の対象となるモデル事業の範囲が</w:t>
      </w:r>
      <w:r w:rsidR="001420A4" w:rsidRPr="00BB7DDF">
        <w:rPr>
          <w:rFonts w:ascii="Meiryo UI" w:eastAsia="Meiryo UI" w:hAnsi="Meiryo UI" w:hint="eastAsia"/>
          <w:szCs w:val="21"/>
        </w:rPr>
        <w:t>、上記の</w:t>
      </w:r>
      <w:r w:rsidR="00BB24D0">
        <w:rPr>
          <w:rFonts w:ascii="Meiryo UI" w:eastAsia="Meiryo UI" w:hAnsi="Meiryo UI" w:hint="eastAsia"/>
          <w:szCs w:val="21"/>
        </w:rPr>
        <w:t>令和５年度</w:t>
      </w:r>
      <w:r w:rsidRPr="00BB7DDF">
        <w:rPr>
          <w:rFonts w:ascii="Meiryo UI" w:eastAsia="Meiryo UI" w:hAnsi="Meiryo UI"/>
          <w:szCs w:val="21"/>
        </w:rPr>
        <w:t>に取り組む事業の一部である場合には、その範囲もお示しください。</w:t>
      </w:r>
    </w:p>
    <w:p w14:paraId="4450230F" w14:textId="228E2345" w:rsidR="00780C16" w:rsidRPr="00BB7DDF" w:rsidRDefault="001420A4" w:rsidP="00B062D8">
      <w:pPr>
        <w:ind w:leftChars="300" w:left="634" w:hangingChars="2" w:hanging="4"/>
        <w:rPr>
          <w:rFonts w:ascii="Meiryo UI" w:eastAsia="Meiryo UI" w:hAnsi="Meiryo UI"/>
          <w:szCs w:val="21"/>
        </w:rPr>
      </w:pPr>
      <w:r w:rsidRPr="00BB7DDF">
        <w:rPr>
          <w:rFonts w:ascii="Meiryo UI" w:eastAsia="Meiryo UI" w:hAnsi="Meiryo UI" w:hint="eastAsia"/>
          <w:szCs w:val="21"/>
        </w:rPr>
        <w:t>３．</w:t>
      </w:r>
      <w:r w:rsidR="00780C16" w:rsidRPr="00BB7DDF">
        <w:rPr>
          <w:rFonts w:ascii="Meiryo UI" w:eastAsia="Meiryo UI" w:hAnsi="Meiryo UI" w:hint="eastAsia"/>
          <w:szCs w:val="21"/>
        </w:rPr>
        <w:t>モデル事業実施体制と今後の連携イメージ</w:t>
      </w:r>
    </w:p>
    <w:p w14:paraId="515DD469" w14:textId="77777777" w:rsidR="00780C16" w:rsidRPr="00BB7DDF" w:rsidRDefault="00780C16"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モデル事業実施体制と「令和の里海づくり」（好循環形成）に向けて今後想定されている地域での多様な主体の連携イメージをお示しください。</w:t>
      </w:r>
    </w:p>
    <w:p w14:paraId="17AA9172" w14:textId="77777777" w:rsidR="00780C16" w:rsidRPr="00BB7DDF" w:rsidRDefault="00780C16"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モデル事業実施で外注を想定されている場合は、外注する業務内容と既に予定されている場合には外注先名称・所在地をお示しください。</w:t>
      </w:r>
    </w:p>
    <w:p w14:paraId="059A78F7" w14:textId="2C9087D6" w:rsidR="00780C16" w:rsidRPr="00BB7DDF" w:rsidRDefault="001420A4" w:rsidP="00B062D8">
      <w:pPr>
        <w:ind w:leftChars="300" w:left="634" w:hangingChars="2" w:hanging="4"/>
        <w:rPr>
          <w:rFonts w:ascii="Meiryo UI" w:eastAsia="Meiryo UI" w:hAnsi="Meiryo UI"/>
          <w:szCs w:val="21"/>
        </w:rPr>
      </w:pPr>
      <w:r w:rsidRPr="00BB7DDF">
        <w:rPr>
          <w:rFonts w:ascii="Meiryo UI" w:eastAsia="Meiryo UI" w:hAnsi="Meiryo UI" w:hint="eastAsia"/>
          <w:szCs w:val="21"/>
        </w:rPr>
        <w:t>４．</w:t>
      </w:r>
      <w:r w:rsidR="00780C16" w:rsidRPr="00BB7DDF">
        <w:rPr>
          <w:rFonts w:ascii="Meiryo UI" w:eastAsia="Meiryo UI" w:hAnsi="Meiryo UI" w:hint="eastAsia"/>
          <w:szCs w:val="21"/>
        </w:rPr>
        <w:t>支出計画書</w:t>
      </w:r>
    </w:p>
    <w:p w14:paraId="121F5833" w14:textId="40D2287A" w:rsidR="00780C16" w:rsidRPr="00934741" w:rsidRDefault="00780C16" w:rsidP="007A1832">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本公募によるモデル事業の支出計画を</w:t>
      </w:r>
      <w:bookmarkStart w:id="8" w:name="_Hlk106801191"/>
      <w:r w:rsidR="00136CE6">
        <w:rPr>
          <w:rFonts w:ascii="Meiryo UI" w:eastAsia="Meiryo UI" w:hAnsi="Meiryo UI" w:hint="eastAsia"/>
          <w:szCs w:val="21"/>
        </w:rPr>
        <w:t>具体的な内訳・積算を含めて</w:t>
      </w:r>
      <w:bookmarkEnd w:id="8"/>
      <w:r w:rsidRPr="00BB7DDF">
        <w:rPr>
          <w:rFonts w:ascii="Meiryo UI" w:eastAsia="Meiryo UI" w:hAnsi="Meiryo UI" w:hint="eastAsia"/>
          <w:szCs w:val="21"/>
        </w:rPr>
        <w:t>お示しください。</w:t>
      </w:r>
      <w:bookmarkStart w:id="9" w:name="_Hlk133307061"/>
      <w:r w:rsidR="009D264A">
        <w:rPr>
          <w:rFonts w:ascii="Meiryo UI" w:eastAsia="Meiryo UI" w:hAnsi="Meiryo UI" w:hint="eastAsia"/>
          <w:szCs w:val="21"/>
        </w:rPr>
        <w:t>なお、</w:t>
      </w:r>
      <w:r w:rsidR="009D264A">
        <w:rPr>
          <w:rFonts w:ascii="Meiryo UI" w:eastAsia="Meiryo UI" w:hAnsi="Meiryo UI" w:hint="eastAsia"/>
          <w:szCs w:val="21"/>
        </w:rPr>
        <w:lastRenderedPageBreak/>
        <w:t>人件費については</w:t>
      </w:r>
      <w:r w:rsidR="00674473">
        <w:rPr>
          <w:rFonts w:ascii="Meiryo UI" w:eastAsia="Meiryo UI" w:hAnsi="Meiryo UI" w:hint="eastAsia"/>
          <w:szCs w:val="21"/>
        </w:rPr>
        <w:t>、上限を</w:t>
      </w:r>
      <w:r w:rsidR="009D264A">
        <w:rPr>
          <w:rFonts w:ascii="Meiryo UI" w:eastAsia="Meiryo UI" w:hAnsi="Meiryo UI" w:hint="eastAsia"/>
          <w:szCs w:val="21"/>
        </w:rPr>
        <w:t>全体事業費の３割5分以内</w:t>
      </w:r>
      <w:r w:rsidR="00A7109B">
        <w:rPr>
          <w:rFonts w:ascii="Meiryo UI" w:eastAsia="Meiryo UI" w:hAnsi="Meiryo UI" w:hint="eastAsia"/>
          <w:szCs w:val="21"/>
        </w:rPr>
        <w:t>もしくは70万円以内</w:t>
      </w:r>
      <w:r w:rsidR="007A1832" w:rsidRPr="00934741">
        <w:rPr>
          <w:rFonts w:ascii="Meiryo UI" w:eastAsia="Meiryo UI" w:hAnsi="Meiryo UI" w:hint="eastAsia"/>
          <w:color w:val="000000" w:themeColor="text1"/>
          <w:szCs w:val="21"/>
        </w:rPr>
        <w:t>のいずれか多い金額</w:t>
      </w:r>
      <w:r w:rsidR="007A1832">
        <w:rPr>
          <w:rFonts w:ascii="Meiryo UI" w:eastAsia="Meiryo UI" w:hAnsi="Meiryo UI" w:hint="eastAsia"/>
          <w:color w:val="000000" w:themeColor="text1"/>
          <w:szCs w:val="21"/>
        </w:rPr>
        <w:t>まで</w:t>
      </w:r>
      <w:r w:rsidR="00041C6E" w:rsidRPr="00934741">
        <w:rPr>
          <w:rFonts w:ascii="Meiryo UI" w:eastAsia="Meiryo UI" w:hAnsi="Meiryo UI" w:hint="eastAsia"/>
          <w:szCs w:val="21"/>
        </w:rPr>
        <w:t>と</w:t>
      </w:r>
      <w:r w:rsidR="00674473" w:rsidRPr="00934741">
        <w:rPr>
          <w:rFonts w:ascii="Meiryo UI" w:eastAsia="Meiryo UI" w:hAnsi="Meiryo UI" w:hint="eastAsia"/>
          <w:szCs w:val="21"/>
        </w:rPr>
        <w:t>します。</w:t>
      </w:r>
      <w:bookmarkEnd w:id="9"/>
    </w:p>
    <w:p w14:paraId="5C1E8D89" w14:textId="6CD87448" w:rsidR="002B35D9" w:rsidRPr="001A20D4" w:rsidRDefault="0066489F" w:rsidP="002B35D9">
      <w:pPr>
        <w:pStyle w:val="a4"/>
        <w:numPr>
          <w:ilvl w:val="0"/>
          <w:numId w:val="15"/>
        </w:numPr>
        <w:ind w:leftChars="0"/>
        <w:rPr>
          <w:rFonts w:ascii="Meiryo UI" w:eastAsia="Meiryo UI" w:hAnsi="Meiryo UI"/>
          <w:szCs w:val="21"/>
        </w:rPr>
      </w:pPr>
      <w:bookmarkStart w:id="10" w:name="_Hlk106274963"/>
      <w:r w:rsidRPr="00BB7DDF">
        <w:rPr>
          <w:rFonts w:ascii="Meiryo UI" w:eastAsia="Meiryo UI" w:hAnsi="Meiryo UI" w:hint="eastAsia"/>
          <w:szCs w:val="21"/>
        </w:rPr>
        <w:t>モデル事業を行う応募主体及びその連携先の</w:t>
      </w:r>
      <w:r w:rsidR="008E1FEB">
        <w:rPr>
          <w:rFonts w:ascii="Meiryo UI" w:eastAsia="Meiryo UI" w:hAnsi="Meiryo UI" w:hint="eastAsia"/>
          <w:szCs w:val="21"/>
        </w:rPr>
        <w:t>定款</w:t>
      </w:r>
      <w:r w:rsidRPr="00BB7DDF">
        <w:rPr>
          <w:rFonts w:ascii="Meiryo UI" w:eastAsia="Meiryo UI" w:hAnsi="Meiryo UI" w:hint="eastAsia"/>
          <w:szCs w:val="21"/>
        </w:rPr>
        <w:t>、設置要綱等</w:t>
      </w:r>
      <w:r w:rsidR="0080032D" w:rsidRPr="00BB7DDF">
        <w:rPr>
          <w:rFonts w:ascii="Meiryo UI" w:eastAsia="Meiryo UI" w:hAnsi="Meiryo UI" w:hint="eastAsia"/>
          <w:szCs w:val="21"/>
        </w:rPr>
        <w:t>諸元がわかる資料（連携先については、個人でない場合に限る）</w:t>
      </w:r>
      <w:bookmarkEnd w:id="10"/>
    </w:p>
    <w:p w14:paraId="6078C294" w14:textId="06438CC8" w:rsidR="002B35D9" w:rsidRPr="00BB7DDF" w:rsidRDefault="002B35D9" w:rsidP="00B062D8">
      <w:pPr>
        <w:ind w:leftChars="100" w:left="210" w:firstLineChars="50" w:firstLine="105"/>
        <w:rPr>
          <w:rFonts w:ascii="Meiryo UI" w:eastAsia="Meiryo UI" w:hAnsi="Meiryo UI"/>
          <w:szCs w:val="21"/>
        </w:rPr>
      </w:pPr>
      <w:r w:rsidRPr="00BB7DDF">
        <w:rPr>
          <w:rFonts w:ascii="Meiryo UI" w:eastAsia="Meiryo UI" w:hAnsi="Meiryo UI" w:hint="eastAsia"/>
          <w:szCs w:val="21"/>
        </w:rPr>
        <w:t>【応募書類提出期限】</w:t>
      </w:r>
    </w:p>
    <w:p w14:paraId="57876668" w14:textId="6686BA0C" w:rsidR="00780C16" w:rsidRPr="00BB7DDF" w:rsidRDefault="002B35D9" w:rsidP="001A20D4">
      <w:pPr>
        <w:ind w:leftChars="100" w:left="210" w:firstLineChars="100" w:firstLine="210"/>
        <w:rPr>
          <w:rFonts w:ascii="Meiryo UI" w:eastAsia="Meiryo UI" w:hAnsi="Meiryo UI"/>
          <w:szCs w:val="21"/>
        </w:rPr>
      </w:pPr>
      <w:r w:rsidRPr="00BB7DDF">
        <w:rPr>
          <w:rFonts w:ascii="Meiryo UI" w:eastAsia="Meiryo UI" w:hAnsi="Meiryo UI" w:hint="eastAsia"/>
          <w:szCs w:val="21"/>
        </w:rPr>
        <w:t>令和</w:t>
      </w:r>
      <w:r w:rsidR="003D5642">
        <w:rPr>
          <w:rFonts w:ascii="Meiryo UI" w:eastAsia="Meiryo UI" w:hAnsi="Meiryo UI"/>
          <w:szCs w:val="21"/>
        </w:rPr>
        <w:t>5</w:t>
      </w:r>
      <w:r w:rsidRPr="00BB7DDF">
        <w:rPr>
          <w:rFonts w:ascii="Meiryo UI" w:eastAsia="Meiryo UI" w:hAnsi="Meiryo UI" w:hint="eastAsia"/>
          <w:szCs w:val="21"/>
        </w:rPr>
        <w:t>年</w:t>
      </w:r>
      <w:r w:rsidR="003D5642">
        <w:rPr>
          <w:rFonts w:ascii="Meiryo UI" w:eastAsia="Meiryo UI" w:hAnsi="Meiryo UI"/>
          <w:szCs w:val="21"/>
        </w:rPr>
        <w:t>5</w:t>
      </w:r>
      <w:r w:rsidRPr="00BB7DDF">
        <w:rPr>
          <w:rFonts w:ascii="Meiryo UI" w:eastAsia="Meiryo UI" w:hAnsi="Meiryo UI" w:hint="eastAsia"/>
          <w:szCs w:val="21"/>
        </w:rPr>
        <w:t>月</w:t>
      </w:r>
      <w:r w:rsidR="00100D39">
        <w:rPr>
          <w:rFonts w:ascii="Meiryo UI" w:eastAsia="Meiryo UI" w:hAnsi="Meiryo UI" w:hint="eastAsia"/>
          <w:szCs w:val="21"/>
        </w:rPr>
        <w:t>26</w:t>
      </w:r>
      <w:r w:rsidRPr="00BB7DDF">
        <w:rPr>
          <w:rFonts w:ascii="Meiryo UI" w:eastAsia="Meiryo UI" w:hAnsi="Meiryo UI" w:hint="eastAsia"/>
          <w:szCs w:val="21"/>
        </w:rPr>
        <w:t>日（</w:t>
      </w:r>
      <w:r w:rsidR="00100D39">
        <w:rPr>
          <w:rFonts w:ascii="Meiryo UI" w:eastAsia="Meiryo UI" w:hAnsi="Meiryo UI" w:hint="eastAsia"/>
          <w:szCs w:val="21"/>
        </w:rPr>
        <w:t>金</w:t>
      </w:r>
      <w:r w:rsidRPr="00BB7DDF">
        <w:rPr>
          <w:rFonts w:ascii="Meiryo UI" w:eastAsia="Meiryo UI" w:hAnsi="Meiryo UI" w:hint="eastAsia"/>
          <w:szCs w:val="21"/>
        </w:rPr>
        <w:t>）</w:t>
      </w:r>
      <w:r w:rsidRPr="00BB7DDF">
        <w:rPr>
          <w:rFonts w:ascii="Meiryo UI" w:eastAsia="Meiryo UI" w:hAnsi="Meiryo UI"/>
          <w:szCs w:val="21"/>
        </w:rPr>
        <w:t>17</w:t>
      </w:r>
      <w:r w:rsidRPr="00BB7DDF">
        <w:rPr>
          <w:rFonts w:ascii="Meiryo UI" w:eastAsia="Meiryo UI" w:hAnsi="Meiryo UI" w:hint="eastAsia"/>
          <w:szCs w:val="21"/>
        </w:rPr>
        <w:t>時</w:t>
      </w:r>
      <w:r w:rsidR="00665D8B">
        <w:rPr>
          <w:rFonts w:ascii="Meiryo UI" w:eastAsia="Meiryo UI" w:hAnsi="Meiryo UI" w:hint="eastAsia"/>
          <w:szCs w:val="21"/>
        </w:rPr>
        <w:t>必着</w:t>
      </w:r>
    </w:p>
    <w:p w14:paraId="0070815F" w14:textId="77777777" w:rsidR="00780C16" w:rsidRPr="00BB7DDF" w:rsidRDefault="00780C16" w:rsidP="00C81209">
      <w:pPr>
        <w:ind w:leftChars="100" w:left="210"/>
        <w:rPr>
          <w:rFonts w:ascii="Meiryo UI" w:eastAsia="Meiryo UI" w:hAnsi="Meiryo UI"/>
          <w:szCs w:val="21"/>
        </w:rPr>
      </w:pPr>
      <w:r w:rsidRPr="00BB7DDF">
        <w:rPr>
          <w:rFonts w:ascii="Meiryo UI" w:eastAsia="Meiryo UI" w:hAnsi="Meiryo UI" w:hint="eastAsia"/>
          <w:szCs w:val="21"/>
        </w:rPr>
        <w:t xml:space="preserve">　【応募書類の提出形式】</w:t>
      </w:r>
    </w:p>
    <w:p w14:paraId="771FC7F7" w14:textId="77777777" w:rsidR="00780C16" w:rsidRPr="00BB7DDF" w:rsidRDefault="00780C16" w:rsidP="00C81209">
      <w:pPr>
        <w:ind w:leftChars="100" w:left="210"/>
        <w:rPr>
          <w:rFonts w:ascii="Meiryo UI" w:eastAsia="Meiryo UI" w:hAnsi="Meiryo UI"/>
          <w:szCs w:val="21"/>
        </w:rPr>
      </w:pPr>
      <w:r w:rsidRPr="00BB7DDF">
        <w:rPr>
          <w:rFonts w:ascii="Meiryo UI" w:eastAsia="Meiryo UI" w:hAnsi="Meiryo UI" w:hint="eastAsia"/>
          <w:szCs w:val="21"/>
        </w:rPr>
        <w:t xml:space="preserve">　　P</w:t>
      </w:r>
      <w:r w:rsidRPr="00BB7DDF">
        <w:rPr>
          <w:rFonts w:ascii="Meiryo UI" w:eastAsia="Meiryo UI" w:hAnsi="Meiryo UI"/>
          <w:szCs w:val="21"/>
        </w:rPr>
        <w:t>DF</w:t>
      </w:r>
      <w:r w:rsidRPr="00BB7DDF">
        <w:rPr>
          <w:rFonts w:ascii="Meiryo UI" w:eastAsia="Meiryo UI" w:hAnsi="Meiryo UI" w:hint="eastAsia"/>
          <w:szCs w:val="21"/>
        </w:rPr>
        <w:t>形式、M</w:t>
      </w:r>
      <w:r w:rsidRPr="00BB7DDF">
        <w:rPr>
          <w:rFonts w:ascii="Meiryo UI" w:eastAsia="Meiryo UI" w:hAnsi="Meiryo UI"/>
          <w:szCs w:val="21"/>
        </w:rPr>
        <w:t>icrosoft Word</w:t>
      </w:r>
      <w:r w:rsidRPr="00BB7DDF">
        <w:rPr>
          <w:rFonts w:ascii="Meiryo UI" w:eastAsia="Meiryo UI" w:hAnsi="Meiryo UI" w:hint="eastAsia"/>
          <w:szCs w:val="21"/>
        </w:rPr>
        <w:t>形式またはMicrosoft P</w:t>
      </w:r>
      <w:r w:rsidRPr="00BB7DDF">
        <w:rPr>
          <w:rFonts w:ascii="Meiryo UI" w:eastAsia="Meiryo UI" w:hAnsi="Meiryo UI"/>
          <w:szCs w:val="21"/>
        </w:rPr>
        <w:t>owerPoint</w:t>
      </w:r>
      <w:r w:rsidRPr="00BB7DDF">
        <w:rPr>
          <w:rFonts w:ascii="Meiryo UI" w:eastAsia="Meiryo UI" w:hAnsi="Meiryo UI" w:hint="eastAsia"/>
          <w:szCs w:val="21"/>
        </w:rPr>
        <w:t>形式の電子ファイル</w:t>
      </w:r>
    </w:p>
    <w:p w14:paraId="7C1B1B00" w14:textId="77777777" w:rsidR="00D859FC" w:rsidRPr="00BB7DDF" w:rsidRDefault="00D859FC" w:rsidP="00D859FC">
      <w:pPr>
        <w:rPr>
          <w:rFonts w:ascii="Meiryo UI" w:eastAsia="Meiryo UI" w:hAnsi="Meiryo UI"/>
          <w:szCs w:val="21"/>
        </w:rPr>
      </w:pPr>
    </w:p>
    <w:p w14:paraId="4CB81F45" w14:textId="052BCB18" w:rsidR="00D859FC" w:rsidRPr="00BB7DDF" w:rsidRDefault="00D859FC" w:rsidP="00D859FC">
      <w:pPr>
        <w:rPr>
          <w:rFonts w:ascii="Meiryo UI" w:eastAsia="Meiryo UI" w:hAnsi="Meiryo UI"/>
          <w:szCs w:val="21"/>
        </w:rPr>
      </w:pPr>
      <w:r w:rsidRPr="00BB7DDF">
        <w:rPr>
          <w:rFonts w:ascii="Meiryo UI" w:eastAsia="Meiryo UI" w:hAnsi="Meiryo UI" w:hint="eastAsia"/>
          <w:szCs w:val="21"/>
        </w:rPr>
        <w:t>（２）契約書（案）の送付</w:t>
      </w:r>
    </w:p>
    <w:p w14:paraId="2FC8386E" w14:textId="7C7B378F" w:rsidR="00B3734E" w:rsidRPr="0053010F" w:rsidRDefault="00B3734E" w:rsidP="00B3734E">
      <w:pPr>
        <w:ind w:leftChars="50" w:left="105" w:firstLineChars="100" w:firstLine="210"/>
        <w:rPr>
          <w:rFonts w:ascii="Meiryo UI" w:eastAsia="Meiryo UI" w:hAnsi="Meiryo UI"/>
          <w:color w:val="000000" w:themeColor="text1"/>
          <w:szCs w:val="21"/>
        </w:rPr>
      </w:pPr>
      <w:r w:rsidRPr="0053010F">
        <w:rPr>
          <w:rFonts w:ascii="Meiryo UI" w:eastAsia="Meiryo UI" w:hAnsi="Meiryo UI" w:hint="eastAsia"/>
          <w:color w:val="000000" w:themeColor="text1"/>
          <w:szCs w:val="21"/>
        </w:rPr>
        <w:t>契約書（案）の事前確認を希望する応募予定者は、「①活動団体名」「②代表者名」「③担当部署名」「④担当者名」「⑤所在地住所」「⑥電話番号」「⑦電子メール」を明記のうえ、</w:t>
      </w:r>
      <w:r w:rsidR="008A41C2" w:rsidRPr="0053010F">
        <w:rPr>
          <w:rFonts w:ascii="Meiryo UI" w:eastAsia="Meiryo UI" w:hAnsi="Meiryo UI" w:hint="eastAsia"/>
          <w:color w:val="000000" w:themeColor="text1"/>
          <w:szCs w:val="21"/>
        </w:rPr>
        <w:t>５．</w:t>
      </w:r>
      <w:r w:rsidRPr="0053010F">
        <w:rPr>
          <w:rFonts w:ascii="Meiryo UI" w:eastAsia="Meiryo UI" w:hAnsi="Meiryo UI" w:hint="eastAsia"/>
          <w:color w:val="000000" w:themeColor="text1"/>
          <w:szCs w:val="21"/>
        </w:rPr>
        <w:t>書類提出・問合せ先まで電子メールにてご連絡ください。</w:t>
      </w:r>
    </w:p>
    <w:p w14:paraId="2F29AC9A" w14:textId="77777777" w:rsidR="00B3734E" w:rsidRPr="0053010F" w:rsidRDefault="00B3734E" w:rsidP="00B3734E">
      <w:pPr>
        <w:ind w:leftChars="50" w:left="105" w:firstLineChars="100" w:firstLine="210"/>
        <w:rPr>
          <w:rFonts w:ascii="Meiryo UI" w:eastAsia="Meiryo UI" w:hAnsi="Meiryo UI"/>
          <w:color w:val="000000" w:themeColor="text1"/>
          <w:szCs w:val="21"/>
        </w:rPr>
      </w:pPr>
      <w:r w:rsidRPr="0053010F">
        <w:rPr>
          <w:rFonts w:ascii="Meiryo UI" w:eastAsia="Meiryo UI" w:hAnsi="Meiryo UI" w:hint="eastAsia"/>
          <w:color w:val="000000" w:themeColor="text1"/>
          <w:szCs w:val="21"/>
        </w:rPr>
        <w:t>ご連絡いただいた応募予定者には、採択時の契約書（案）（仕様書部分を除く）を電子メールで送付いたします。</w:t>
      </w:r>
    </w:p>
    <w:p w14:paraId="6CCF6536" w14:textId="77777777" w:rsidR="00B3734E" w:rsidRPr="0053010F" w:rsidRDefault="00B3734E" w:rsidP="00B3734E">
      <w:pPr>
        <w:ind w:leftChars="50" w:left="105" w:firstLineChars="100" w:firstLine="210"/>
        <w:rPr>
          <w:rFonts w:ascii="Meiryo UI" w:eastAsia="Meiryo UI" w:hAnsi="Meiryo UI"/>
          <w:color w:val="000000" w:themeColor="text1"/>
          <w:szCs w:val="21"/>
        </w:rPr>
      </w:pPr>
      <w:r w:rsidRPr="0053010F">
        <w:rPr>
          <w:rFonts w:ascii="Meiryo UI" w:eastAsia="Meiryo UI" w:hAnsi="Meiryo UI" w:hint="eastAsia"/>
          <w:color w:val="000000" w:themeColor="text1"/>
          <w:szCs w:val="21"/>
        </w:rPr>
        <w:t>採択時には、当該契約書（案）をもとに協議のうえで締結することになりますので、できるだけ事前にご確認ください。</w:t>
      </w:r>
    </w:p>
    <w:p w14:paraId="6C9F47B8" w14:textId="77777777" w:rsidR="00D859FC" w:rsidRPr="00BB7DDF" w:rsidRDefault="00D859FC" w:rsidP="00AC7E61">
      <w:pPr>
        <w:rPr>
          <w:rFonts w:ascii="Meiryo UI" w:eastAsia="Meiryo UI" w:hAnsi="Meiryo UI"/>
          <w:szCs w:val="21"/>
        </w:rPr>
      </w:pPr>
    </w:p>
    <w:p w14:paraId="662EDAB1" w14:textId="1E0F5B5E" w:rsidR="001403C3" w:rsidRDefault="001403C3" w:rsidP="00AC7E61">
      <w:pPr>
        <w:rPr>
          <w:rFonts w:ascii="Meiryo UI" w:eastAsia="Meiryo UI" w:hAnsi="Meiryo UI"/>
          <w:szCs w:val="21"/>
        </w:rPr>
      </w:pPr>
      <w:r w:rsidRPr="00BB7DDF">
        <w:rPr>
          <w:rFonts w:ascii="Meiryo UI" w:eastAsia="Meiryo UI" w:hAnsi="Meiryo UI" w:hint="eastAsia"/>
          <w:szCs w:val="21"/>
        </w:rPr>
        <w:t>（３）</w:t>
      </w:r>
      <w:r w:rsidR="00665D8B">
        <w:rPr>
          <w:rFonts w:ascii="Meiryo UI" w:eastAsia="Meiryo UI" w:hAnsi="Meiryo UI" w:hint="eastAsia"/>
          <w:szCs w:val="21"/>
        </w:rPr>
        <w:t>審査・</w:t>
      </w:r>
      <w:r w:rsidRPr="00BB7DDF">
        <w:rPr>
          <w:rFonts w:ascii="Meiryo UI" w:eastAsia="Meiryo UI" w:hAnsi="Meiryo UI" w:hint="eastAsia"/>
          <w:szCs w:val="21"/>
        </w:rPr>
        <w:t>採択</w:t>
      </w:r>
    </w:p>
    <w:p w14:paraId="3A98F6D7" w14:textId="7D402700" w:rsidR="00665D8B" w:rsidRPr="00BB7DDF" w:rsidRDefault="002C0098" w:rsidP="00B04BCF">
      <w:pPr>
        <w:ind w:leftChars="50" w:left="105" w:firstLineChars="100" w:firstLine="210"/>
        <w:rPr>
          <w:rFonts w:ascii="Meiryo UI" w:eastAsia="Meiryo UI" w:hAnsi="Meiryo UI"/>
          <w:szCs w:val="21"/>
        </w:rPr>
      </w:pPr>
      <w:r>
        <w:rPr>
          <w:rFonts w:ascii="Meiryo UI" w:eastAsia="Meiryo UI" w:hAnsi="Meiryo UI" w:hint="eastAsia"/>
          <w:szCs w:val="21"/>
        </w:rPr>
        <w:t>提出された応募書類等を基に</w:t>
      </w:r>
      <w:r w:rsidRPr="002C0098">
        <w:rPr>
          <w:rFonts w:ascii="Meiryo UI" w:eastAsia="Meiryo UI" w:hAnsi="Meiryo UI" w:hint="eastAsia"/>
          <w:szCs w:val="21"/>
        </w:rPr>
        <w:t>ふさわしいと考えられる活動団体</w:t>
      </w:r>
      <w:r w:rsidR="00C45010">
        <w:rPr>
          <w:rFonts w:ascii="Meiryo UI" w:eastAsia="Meiryo UI" w:hAnsi="Meiryo UI" w:hint="eastAsia"/>
          <w:szCs w:val="21"/>
        </w:rPr>
        <w:t>から</w:t>
      </w:r>
      <w:r w:rsidRPr="002C0098">
        <w:rPr>
          <w:rFonts w:ascii="Meiryo UI" w:eastAsia="Meiryo UI" w:hAnsi="Meiryo UI" w:hint="eastAsia"/>
          <w:szCs w:val="21"/>
        </w:rPr>
        <w:t>、</w:t>
      </w:r>
      <w:r>
        <w:rPr>
          <w:rFonts w:ascii="Meiryo UI" w:eastAsia="Meiryo UI" w:hAnsi="Meiryo UI" w:hint="eastAsia"/>
          <w:szCs w:val="21"/>
        </w:rPr>
        <w:t>10件</w:t>
      </w:r>
      <w:r w:rsidRPr="002C0098">
        <w:rPr>
          <w:rFonts w:ascii="Meiryo UI" w:eastAsia="Meiryo UI" w:hAnsi="Meiryo UI" w:hint="eastAsia"/>
          <w:szCs w:val="21"/>
        </w:rPr>
        <w:t>程度</w:t>
      </w:r>
      <w:r>
        <w:rPr>
          <w:rFonts w:ascii="Meiryo UI" w:eastAsia="Meiryo UI" w:hAnsi="Meiryo UI" w:hint="eastAsia"/>
          <w:szCs w:val="21"/>
        </w:rPr>
        <w:t>の事業を採択</w:t>
      </w:r>
      <w:r w:rsidRPr="002C0098">
        <w:rPr>
          <w:rFonts w:ascii="Meiryo UI" w:eastAsia="Meiryo UI" w:hAnsi="Meiryo UI" w:hint="eastAsia"/>
          <w:szCs w:val="21"/>
        </w:rPr>
        <w:t>する予定です。詳細な審査方法等は以下のとおり</w:t>
      </w:r>
      <w:r w:rsidR="0040211D">
        <w:rPr>
          <w:rFonts w:ascii="Meiryo UI" w:eastAsia="Meiryo UI" w:hAnsi="Meiryo UI" w:hint="eastAsia"/>
          <w:szCs w:val="21"/>
        </w:rPr>
        <w:t>の予定</w:t>
      </w:r>
      <w:r w:rsidRPr="002C0098">
        <w:rPr>
          <w:rFonts w:ascii="Meiryo UI" w:eastAsia="Meiryo UI" w:hAnsi="Meiryo UI" w:hint="eastAsia"/>
          <w:szCs w:val="21"/>
        </w:rPr>
        <w:t>です（審査は非公開）。なお、応募から本審査までの間に、必要に応じて応募主体へ</w:t>
      </w:r>
      <w:r>
        <w:rPr>
          <w:rFonts w:ascii="Meiryo UI" w:eastAsia="Meiryo UI" w:hAnsi="Meiryo UI" w:hint="eastAsia"/>
          <w:szCs w:val="21"/>
        </w:rPr>
        <w:t>環境省</w:t>
      </w:r>
      <w:r w:rsidR="004E58B3">
        <w:rPr>
          <w:rFonts w:ascii="Meiryo UI" w:eastAsia="Meiryo UI" w:hAnsi="Meiryo UI" w:hint="eastAsia"/>
          <w:szCs w:val="21"/>
        </w:rPr>
        <w:t>等</w:t>
      </w:r>
      <w:r w:rsidRPr="00BB7DDF">
        <w:rPr>
          <w:rFonts w:ascii="Meiryo UI" w:eastAsia="Meiryo UI" w:hAnsi="Meiryo UI" w:hint="eastAsia"/>
          <w:szCs w:val="21"/>
        </w:rPr>
        <w:t>より</w:t>
      </w:r>
      <w:r w:rsidRPr="002C0098">
        <w:rPr>
          <w:rFonts w:ascii="Meiryo UI" w:eastAsia="Meiryo UI" w:hAnsi="Meiryo UI" w:hint="eastAsia"/>
          <w:szCs w:val="21"/>
        </w:rPr>
        <w:t>ヒアリング等を行う場合があります。ヒアリングを円滑なものにするため、必要に応じ、応募申請書等の書類を</w:t>
      </w:r>
      <w:r>
        <w:rPr>
          <w:rFonts w:ascii="Meiryo UI" w:eastAsia="Meiryo UI" w:hAnsi="Meiryo UI" w:hint="eastAsia"/>
          <w:szCs w:val="21"/>
        </w:rPr>
        <w:t>モデル事業事務局</w:t>
      </w:r>
      <w:r w:rsidRPr="002C0098">
        <w:rPr>
          <w:rFonts w:ascii="Meiryo UI" w:eastAsia="Meiryo UI" w:hAnsi="Meiryo UI" w:hint="eastAsia"/>
          <w:szCs w:val="21"/>
        </w:rPr>
        <w:t>に共有いたします。</w:t>
      </w:r>
    </w:p>
    <w:p w14:paraId="4C97B203" w14:textId="5494B9F7" w:rsidR="001403C3" w:rsidRDefault="001403C3" w:rsidP="00B062D8">
      <w:pPr>
        <w:ind w:leftChars="50" w:left="105" w:firstLineChars="100" w:firstLine="210"/>
        <w:rPr>
          <w:rFonts w:ascii="Meiryo UI" w:eastAsia="Meiryo UI" w:hAnsi="Meiryo UI"/>
          <w:szCs w:val="21"/>
        </w:rPr>
      </w:pPr>
    </w:p>
    <w:p w14:paraId="726CB7DA" w14:textId="05B73A92" w:rsidR="00665250" w:rsidRDefault="00665250" w:rsidP="00B04BCF">
      <w:pPr>
        <w:ind w:firstLineChars="150" w:firstLine="315"/>
        <w:rPr>
          <w:rFonts w:ascii="Meiryo UI" w:eastAsia="Meiryo UI" w:hAnsi="Meiryo UI"/>
          <w:szCs w:val="21"/>
        </w:rPr>
      </w:pPr>
      <w:r>
        <w:rPr>
          <w:rFonts w:ascii="Meiryo UI" w:eastAsia="Meiryo UI" w:hAnsi="Meiryo UI" w:hint="eastAsia"/>
          <w:szCs w:val="21"/>
        </w:rPr>
        <w:t>①書類審査</w:t>
      </w:r>
    </w:p>
    <w:p w14:paraId="3A91A05D" w14:textId="4EE54D4B" w:rsidR="00665250" w:rsidRDefault="00665250" w:rsidP="001A20D4">
      <w:pPr>
        <w:ind w:leftChars="150" w:left="315" w:firstLineChars="100" w:firstLine="210"/>
        <w:rPr>
          <w:rFonts w:ascii="Meiryo UI" w:eastAsia="Meiryo UI" w:hAnsi="Meiryo UI"/>
          <w:szCs w:val="21"/>
        </w:rPr>
      </w:pPr>
      <w:r w:rsidRPr="00665250">
        <w:rPr>
          <w:rFonts w:ascii="Meiryo UI" w:eastAsia="Meiryo UI" w:hAnsi="Meiryo UI" w:hint="eastAsia"/>
          <w:szCs w:val="21"/>
        </w:rPr>
        <w:t>環境省で応募書類の内容等が公募の基礎的要件を満たしているか</w:t>
      </w:r>
      <w:r>
        <w:rPr>
          <w:rFonts w:ascii="Meiryo UI" w:eastAsia="Meiryo UI" w:hAnsi="Meiryo UI" w:hint="eastAsia"/>
          <w:szCs w:val="21"/>
        </w:rPr>
        <w:t>（</w:t>
      </w:r>
      <w:r w:rsidRPr="00665250">
        <w:rPr>
          <w:rFonts w:ascii="Meiryo UI" w:eastAsia="Meiryo UI" w:hAnsi="Meiryo UI" w:hint="eastAsia"/>
          <w:szCs w:val="21"/>
        </w:rPr>
        <w:t>必要な内容が記載されているか</w:t>
      </w:r>
      <w:r w:rsidR="00CC44F4">
        <w:rPr>
          <w:rFonts w:ascii="Meiryo UI" w:eastAsia="Meiryo UI" w:hAnsi="Meiryo UI" w:hint="eastAsia"/>
          <w:szCs w:val="21"/>
        </w:rPr>
        <w:t>、</w:t>
      </w:r>
      <w:r w:rsidRPr="00665250">
        <w:rPr>
          <w:rFonts w:ascii="Meiryo UI" w:eastAsia="Meiryo UI" w:hAnsi="Meiryo UI"/>
          <w:szCs w:val="21"/>
        </w:rPr>
        <w:t>必要書類が添付されているか</w:t>
      </w:r>
      <w:r>
        <w:rPr>
          <w:rFonts w:ascii="Meiryo UI" w:eastAsia="Meiryo UI" w:hAnsi="Meiryo UI" w:hint="eastAsia"/>
          <w:szCs w:val="21"/>
        </w:rPr>
        <w:t>といった点）について</w:t>
      </w:r>
      <w:r w:rsidRPr="00665250">
        <w:rPr>
          <w:rFonts w:ascii="Meiryo UI" w:eastAsia="Meiryo UI" w:hAnsi="Meiryo UI" w:hint="eastAsia"/>
          <w:szCs w:val="21"/>
        </w:rPr>
        <w:t>審査します。例えば、応募書類の明らかな記入誤り（書式・活動内容等）や書類不備がある場合は、</w:t>
      </w:r>
      <w:r w:rsidR="00E42A53">
        <w:rPr>
          <w:rFonts w:ascii="Meiryo UI" w:eastAsia="Meiryo UI" w:hAnsi="Meiryo UI" w:hint="eastAsia"/>
          <w:szCs w:val="21"/>
        </w:rPr>
        <w:t>本</w:t>
      </w:r>
      <w:r w:rsidRPr="00665250">
        <w:rPr>
          <w:rFonts w:ascii="Meiryo UI" w:eastAsia="Meiryo UI" w:hAnsi="Meiryo UI" w:hint="eastAsia"/>
          <w:szCs w:val="21"/>
        </w:rPr>
        <w:t>審査の対象とならない場合があります。</w:t>
      </w:r>
    </w:p>
    <w:p w14:paraId="44E11932" w14:textId="66E49954" w:rsidR="00665250" w:rsidRDefault="00665250" w:rsidP="00B04BCF">
      <w:pPr>
        <w:ind w:leftChars="50" w:left="105" w:firstLineChars="100" w:firstLine="210"/>
        <w:rPr>
          <w:rFonts w:ascii="Meiryo UI" w:eastAsia="Meiryo UI" w:hAnsi="Meiryo UI"/>
          <w:szCs w:val="21"/>
        </w:rPr>
      </w:pPr>
      <w:r>
        <w:rPr>
          <w:rFonts w:ascii="Meiryo UI" w:eastAsia="Meiryo UI" w:hAnsi="Meiryo UI" w:hint="eastAsia"/>
          <w:szCs w:val="21"/>
        </w:rPr>
        <w:t>②本審査</w:t>
      </w:r>
    </w:p>
    <w:p w14:paraId="6955FA2A" w14:textId="22D1B4C0" w:rsidR="00740D06" w:rsidRDefault="00740D06" w:rsidP="00AE3727">
      <w:pPr>
        <w:ind w:leftChars="150" w:left="315" w:firstLineChars="100" w:firstLine="210"/>
        <w:rPr>
          <w:rFonts w:ascii="Meiryo UI" w:eastAsia="Meiryo UI" w:hAnsi="Meiryo UI"/>
          <w:szCs w:val="21"/>
        </w:rPr>
      </w:pPr>
      <w:r>
        <w:rPr>
          <w:rFonts w:ascii="Meiryo UI" w:eastAsia="Meiryo UI" w:hAnsi="Meiryo UI" w:hint="eastAsia"/>
          <w:szCs w:val="21"/>
        </w:rPr>
        <w:t>（１）</w:t>
      </w:r>
      <w:r w:rsidR="006C5721" w:rsidRPr="006C5721">
        <w:rPr>
          <w:rFonts w:ascii="Meiryo UI" w:eastAsia="Meiryo UI" w:hAnsi="Meiryo UI" w:hint="eastAsia"/>
          <w:szCs w:val="21"/>
        </w:rPr>
        <w:t>好循環の形成を目指している取組であるか</w:t>
      </w:r>
      <w:r w:rsidR="00AE3727">
        <w:rPr>
          <w:rFonts w:ascii="Meiryo UI" w:eastAsia="Meiryo UI" w:hAnsi="Meiryo UI" w:hint="eastAsia"/>
          <w:szCs w:val="21"/>
        </w:rPr>
        <w:t>について</w:t>
      </w:r>
    </w:p>
    <w:p w14:paraId="695A97DD" w14:textId="0284697B" w:rsidR="006C5721" w:rsidRDefault="006C5721" w:rsidP="00B04BCF">
      <w:pPr>
        <w:ind w:leftChars="250" w:left="525" w:firstLineChars="100" w:firstLine="210"/>
      </w:pPr>
      <w:r w:rsidRPr="006C5721">
        <w:rPr>
          <w:rFonts w:ascii="Meiryo UI" w:eastAsia="Meiryo UI" w:hAnsi="Meiryo UI" w:hint="eastAsia"/>
          <w:szCs w:val="21"/>
        </w:rPr>
        <w:t>目標設定</w:t>
      </w:r>
      <w:r w:rsidR="00AE3727">
        <w:rPr>
          <w:rFonts w:ascii="Meiryo UI" w:eastAsia="Meiryo UI" w:hAnsi="Meiryo UI" w:hint="eastAsia"/>
          <w:szCs w:val="21"/>
        </w:rPr>
        <w:t>の適切さ及び</w:t>
      </w:r>
      <w:r w:rsidRPr="006C5721">
        <w:rPr>
          <w:rFonts w:ascii="Meiryo UI" w:eastAsia="Meiryo UI" w:hAnsi="Meiryo UI" w:hint="eastAsia"/>
          <w:szCs w:val="21"/>
        </w:rPr>
        <w:t>事業</w:t>
      </w:r>
      <w:r w:rsidR="00AE3727">
        <w:rPr>
          <w:rFonts w:ascii="Meiryo UI" w:eastAsia="Meiryo UI" w:hAnsi="Meiryo UI" w:hint="eastAsia"/>
          <w:szCs w:val="21"/>
        </w:rPr>
        <w:t>説明の的確さ、事業の</w:t>
      </w:r>
      <w:r w:rsidRPr="006C5721">
        <w:rPr>
          <w:rFonts w:ascii="Meiryo UI" w:eastAsia="Meiryo UI" w:hAnsi="Meiryo UI" w:hint="eastAsia"/>
          <w:szCs w:val="21"/>
        </w:rPr>
        <w:t>確実性</w:t>
      </w:r>
      <w:r w:rsidR="00AE3727">
        <w:rPr>
          <w:rFonts w:ascii="Meiryo UI" w:eastAsia="Meiryo UI" w:hAnsi="Meiryo UI" w:hint="eastAsia"/>
          <w:szCs w:val="21"/>
        </w:rPr>
        <w:t>、事業の継続性等</w:t>
      </w:r>
      <w:r w:rsidR="00740D06">
        <w:rPr>
          <w:rFonts w:ascii="Meiryo UI" w:eastAsia="Meiryo UI" w:hAnsi="Meiryo UI" w:hint="eastAsia"/>
          <w:szCs w:val="21"/>
        </w:rPr>
        <w:t>も</w:t>
      </w:r>
      <w:r w:rsidR="00AE3727">
        <w:rPr>
          <w:rFonts w:ascii="Meiryo UI" w:eastAsia="Meiryo UI" w:hAnsi="Meiryo UI" w:hint="eastAsia"/>
          <w:szCs w:val="21"/>
        </w:rPr>
        <w:t>踏まえて総合的に判断する。</w:t>
      </w:r>
      <w:r w:rsidRPr="006C5721">
        <w:rPr>
          <w:rFonts w:hint="eastAsia"/>
        </w:rPr>
        <w:t xml:space="preserve"> </w:t>
      </w:r>
    </w:p>
    <w:p w14:paraId="3A4C6F3D" w14:textId="1D51C695" w:rsidR="00740D06" w:rsidRDefault="00740D06" w:rsidP="00AE3727">
      <w:pPr>
        <w:ind w:leftChars="150" w:left="315" w:firstLineChars="100" w:firstLine="210"/>
        <w:rPr>
          <w:rFonts w:ascii="Meiryo UI" w:eastAsia="Meiryo UI" w:hAnsi="Meiryo UI"/>
          <w:szCs w:val="21"/>
        </w:rPr>
      </w:pPr>
      <w:r>
        <w:rPr>
          <w:rFonts w:ascii="Meiryo UI" w:eastAsia="Meiryo UI" w:hAnsi="Meiryo UI" w:hint="eastAsia"/>
          <w:szCs w:val="21"/>
        </w:rPr>
        <w:t>（２）</w:t>
      </w:r>
      <w:r w:rsidR="006C5721" w:rsidRPr="006C5721">
        <w:rPr>
          <w:rFonts w:ascii="Meiryo UI" w:eastAsia="Meiryo UI" w:hAnsi="Meiryo UI" w:hint="eastAsia"/>
          <w:szCs w:val="21"/>
        </w:rPr>
        <w:t>多様な主体との連携が描けているか</w:t>
      </w:r>
      <w:r w:rsidR="00AE3727">
        <w:rPr>
          <w:rFonts w:ascii="Meiryo UI" w:eastAsia="Meiryo UI" w:hAnsi="Meiryo UI" w:hint="eastAsia"/>
          <w:szCs w:val="21"/>
        </w:rPr>
        <w:t>について</w:t>
      </w:r>
    </w:p>
    <w:p w14:paraId="7B89E5BD" w14:textId="767919A2" w:rsidR="00AE3727" w:rsidRDefault="00AE3727" w:rsidP="00B04BCF">
      <w:pPr>
        <w:ind w:leftChars="250" w:left="525" w:firstLineChars="100" w:firstLine="210"/>
        <w:rPr>
          <w:rFonts w:ascii="Meiryo UI" w:eastAsia="Meiryo UI" w:hAnsi="Meiryo UI"/>
          <w:szCs w:val="21"/>
        </w:rPr>
      </w:pPr>
      <w:r>
        <w:rPr>
          <w:rFonts w:ascii="Meiryo UI" w:eastAsia="Meiryo UI" w:hAnsi="Meiryo UI" w:hint="eastAsia"/>
          <w:szCs w:val="21"/>
        </w:rPr>
        <w:t>主体の多様さ</w:t>
      </w:r>
      <w:r w:rsidR="00996E4D" w:rsidRPr="00996E4D">
        <w:rPr>
          <w:rFonts w:ascii="Meiryo UI" w:eastAsia="Meiryo UI" w:hAnsi="Meiryo UI" w:hint="eastAsia"/>
          <w:szCs w:val="21"/>
        </w:rPr>
        <w:t>、</w:t>
      </w:r>
      <w:r w:rsidR="00996E4D" w:rsidRPr="00934741">
        <w:rPr>
          <w:rStyle w:val="cf01"/>
          <w:rFonts w:cs="Arial" w:hint="default"/>
          <w:sz w:val="21"/>
          <w:szCs w:val="21"/>
        </w:rPr>
        <w:t>連携の的確さ</w:t>
      </w:r>
      <w:r>
        <w:rPr>
          <w:rFonts w:ascii="Meiryo UI" w:eastAsia="Meiryo UI" w:hAnsi="Meiryo UI" w:hint="eastAsia"/>
          <w:szCs w:val="21"/>
        </w:rPr>
        <w:t>等を踏まえて総合的に判断する。</w:t>
      </w:r>
    </w:p>
    <w:p w14:paraId="70639957" w14:textId="08C0DB07" w:rsidR="00740D06" w:rsidRDefault="00740D06">
      <w:pPr>
        <w:ind w:leftChars="150" w:left="315" w:firstLineChars="100" w:firstLine="210"/>
        <w:rPr>
          <w:rFonts w:ascii="Meiryo UI" w:eastAsia="Meiryo UI" w:hAnsi="Meiryo UI"/>
          <w:szCs w:val="21"/>
        </w:rPr>
      </w:pPr>
      <w:r>
        <w:rPr>
          <w:rFonts w:ascii="Meiryo UI" w:eastAsia="Meiryo UI" w:hAnsi="Meiryo UI" w:hint="eastAsia"/>
          <w:szCs w:val="21"/>
        </w:rPr>
        <w:t>（３）</w:t>
      </w:r>
      <w:r w:rsidR="009314AE">
        <w:rPr>
          <w:rFonts w:ascii="Meiryo UI" w:eastAsia="Meiryo UI" w:hAnsi="Meiryo UI" w:hint="eastAsia"/>
          <w:szCs w:val="21"/>
        </w:rPr>
        <w:t>情報発信、過去の実績</w:t>
      </w:r>
      <w:r w:rsidR="00AE3727">
        <w:rPr>
          <w:rFonts w:ascii="Meiryo UI" w:eastAsia="Meiryo UI" w:hAnsi="Meiryo UI" w:hint="eastAsia"/>
          <w:szCs w:val="21"/>
        </w:rPr>
        <w:t>、他の事業への波及効果について</w:t>
      </w:r>
    </w:p>
    <w:p w14:paraId="699F5054" w14:textId="38038D89" w:rsidR="00E47D0E" w:rsidRPr="00BB7DDF" w:rsidRDefault="00E47D0E" w:rsidP="00B04BCF">
      <w:pPr>
        <w:ind w:leftChars="250" w:left="525" w:firstLineChars="100" w:firstLine="210"/>
        <w:rPr>
          <w:rFonts w:ascii="Meiryo UI" w:eastAsia="Meiryo UI" w:hAnsi="Meiryo UI"/>
          <w:szCs w:val="21"/>
        </w:rPr>
      </w:pPr>
      <w:r>
        <w:rPr>
          <w:rFonts w:ascii="Meiryo UI" w:eastAsia="Meiryo UI" w:hAnsi="Meiryo UI" w:hint="eastAsia"/>
          <w:szCs w:val="21"/>
        </w:rPr>
        <w:lastRenderedPageBreak/>
        <w:t>それぞれの項目での記載内容を踏まえて総合的に判断する。</w:t>
      </w:r>
    </w:p>
    <w:p w14:paraId="333EB099" w14:textId="77777777" w:rsidR="001403C3" w:rsidRPr="00AE3727" w:rsidRDefault="001403C3" w:rsidP="00AC7E61">
      <w:pPr>
        <w:rPr>
          <w:rFonts w:ascii="Meiryo UI" w:eastAsia="Meiryo UI" w:hAnsi="Meiryo UI"/>
          <w:szCs w:val="21"/>
        </w:rPr>
      </w:pPr>
    </w:p>
    <w:p w14:paraId="1AF6F23B" w14:textId="5E556C29" w:rsidR="00AC7E61" w:rsidRPr="00BB7DDF" w:rsidRDefault="007530E5" w:rsidP="00AC7E61">
      <w:pPr>
        <w:rPr>
          <w:rFonts w:ascii="Meiryo UI" w:eastAsia="Meiryo UI" w:hAnsi="Meiryo UI"/>
          <w:sz w:val="24"/>
          <w:szCs w:val="24"/>
          <w:shd w:val="pct15" w:color="auto" w:fill="FFFFFF"/>
        </w:rPr>
      </w:pPr>
      <w:r w:rsidRPr="00BB7DDF">
        <w:rPr>
          <w:rFonts w:ascii="Meiryo UI" w:eastAsia="Meiryo UI" w:hAnsi="Meiryo UI" w:hint="eastAsia"/>
          <w:sz w:val="24"/>
          <w:szCs w:val="24"/>
          <w:shd w:val="pct15" w:color="auto" w:fill="FFFFFF"/>
        </w:rPr>
        <w:t>４</w:t>
      </w:r>
      <w:r w:rsidR="00AC7E61" w:rsidRPr="00BB7DDF">
        <w:rPr>
          <w:rFonts w:ascii="Meiryo UI" w:eastAsia="Meiryo UI" w:hAnsi="Meiryo UI" w:hint="eastAsia"/>
          <w:sz w:val="24"/>
          <w:szCs w:val="24"/>
          <w:shd w:val="pct15" w:color="auto" w:fill="FFFFFF"/>
        </w:rPr>
        <w:t>．</w:t>
      </w:r>
      <w:r w:rsidR="00614D2B" w:rsidRPr="00BB7DDF">
        <w:rPr>
          <w:rFonts w:ascii="Meiryo UI" w:eastAsia="Meiryo UI" w:hAnsi="Meiryo UI" w:hint="eastAsia"/>
          <w:sz w:val="24"/>
          <w:szCs w:val="24"/>
          <w:highlight w:val="lightGray"/>
        </w:rPr>
        <w:t>事業実施に際して</w:t>
      </w:r>
      <w:r w:rsidR="006A0A14" w:rsidRPr="00BB7DDF">
        <w:rPr>
          <w:rFonts w:ascii="Meiryo UI" w:eastAsia="Meiryo UI" w:hAnsi="Meiryo UI" w:hint="eastAsia"/>
          <w:sz w:val="24"/>
          <w:szCs w:val="24"/>
          <w:shd w:val="pct15" w:color="auto" w:fill="FFFFFF"/>
        </w:rPr>
        <w:t>の</w:t>
      </w:r>
      <w:r w:rsidR="00AC7E61" w:rsidRPr="00BB7DDF">
        <w:rPr>
          <w:rFonts w:ascii="Meiryo UI" w:eastAsia="Meiryo UI" w:hAnsi="Meiryo UI" w:hint="eastAsia"/>
          <w:sz w:val="24"/>
          <w:szCs w:val="24"/>
          <w:shd w:val="pct15" w:color="auto" w:fill="FFFFFF"/>
        </w:rPr>
        <w:t>留意</w:t>
      </w:r>
      <w:r w:rsidR="006A0A14" w:rsidRPr="00BB7DDF">
        <w:rPr>
          <w:rFonts w:ascii="Meiryo UI" w:eastAsia="Meiryo UI" w:hAnsi="Meiryo UI" w:hint="eastAsia"/>
          <w:sz w:val="24"/>
          <w:szCs w:val="24"/>
          <w:shd w:val="pct15" w:color="auto" w:fill="FFFFFF"/>
        </w:rPr>
        <w:t>事項</w:t>
      </w:r>
    </w:p>
    <w:p w14:paraId="175A419F" w14:textId="70451A21" w:rsidR="00A9105D" w:rsidRPr="00BB7DDF" w:rsidRDefault="00DA5EB6" w:rsidP="009C7434">
      <w:pPr>
        <w:rPr>
          <w:rFonts w:ascii="Meiryo UI" w:eastAsia="Meiryo UI" w:hAnsi="Meiryo UI"/>
          <w:szCs w:val="21"/>
        </w:rPr>
      </w:pPr>
      <w:r w:rsidRPr="00BB7DDF">
        <w:rPr>
          <w:rFonts w:ascii="Meiryo UI" w:eastAsia="Meiryo UI" w:hAnsi="Meiryo UI" w:hint="eastAsia"/>
          <w:szCs w:val="21"/>
        </w:rPr>
        <w:t>（１）</w:t>
      </w:r>
      <w:r w:rsidR="00A9105D" w:rsidRPr="00BB7DDF">
        <w:rPr>
          <w:rFonts w:ascii="Meiryo UI" w:eastAsia="Meiryo UI" w:hAnsi="Meiryo UI" w:hint="eastAsia"/>
          <w:szCs w:val="21"/>
        </w:rPr>
        <w:t>モデル事業事務局</w:t>
      </w:r>
      <w:r w:rsidR="00340226" w:rsidRPr="00BB7DDF">
        <w:rPr>
          <w:rFonts w:ascii="Meiryo UI" w:eastAsia="Meiryo UI" w:hAnsi="Meiryo UI" w:hint="eastAsia"/>
          <w:szCs w:val="21"/>
        </w:rPr>
        <w:t>等</w:t>
      </w:r>
      <w:r w:rsidR="00A9105D" w:rsidRPr="00BB7DDF">
        <w:rPr>
          <w:rFonts w:ascii="Meiryo UI" w:eastAsia="Meiryo UI" w:hAnsi="Meiryo UI" w:hint="eastAsia"/>
          <w:szCs w:val="21"/>
        </w:rPr>
        <w:t>との打合せ・支援と活動団体による協力</w:t>
      </w:r>
    </w:p>
    <w:p w14:paraId="62BD8185" w14:textId="65DF7A6F" w:rsidR="00641D8F" w:rsidRPr="00BB7DDF" w:rsidRDefault="00A9105D" w:rsidP="009C7434">
      <w:pPr>
        <w:ind w:leftChars="100" w:left="210" w:firstLineChars="100" w:firstLine="210"/>
        <w:rPr>
          <w:rFonts w:ascii="Meiryo UI" w:eastAsia="Meiryo UI" w:hAnsi="Meiryo UI"/>
          <w:szCs w:val="21"/>
        </w:rPr>
      </w:pPr>
      <w:r w:rsidRPr="00BB7DDF">
        <w:rPr>
          <w:rFonts w:ascii="Meiryo UI" w:eastAsia="Meiryo UI" w:hAnsi="Meiryo UI" w:hint="eastAsia"/>
          <w:szCs w:val="21"/>
        </w:rPr>
        <w:t>モデル事業の実施にあたり、当該環境省事業の目的との整合性確保や進捗管理</w:t>
      </w:r>
      <w:r w:rsidR="0078486D" w:rsidRPr="00BB7DDF">
        <w:rPr>
          <w:rFonts w:ascii="Meiryo UI" w:eastAsia="Meiryo UI" w:hAnsi="Meiryo UI" w:hint="eastAsia"/>
          <w:szCs w:val="21"/>
        </w:rPr>
        <w:t>等</w:t>
      </w:r>
      <w:r w:rsidRPr="00BB7DDF">
        <w:rPr>
          <w:rFonts w:ascii="Meiryo UI" w:eastAsia="Meiryo UI" w:hAnsi="Meiryo UI" w:hint="eastAsia"/>
          <w:szCs w:val="21"/>
        </w:rPr>
        <w:t>のため、モデル事業</w:t>
      </w:r>
      <w:r w:rsidR="00340226" w:rsidRPr="00BB7DDF">
        <w:rPr>
          <w:rFonts w:ascii="Meiryo UI" w:eastAsia="Meiryo UI" w:hAnsi="Meiryo UI" w:hint="eastAsia"/>
          <w:szCs w:val="21"/>
        </w:rPr>
        <w:t>事務局</w:t>
      </w:r>
      <w:r w:rsidR="00092AA2" w:rsidRPr="00BB7DDF">
        <w:rPr>
          <w:rFonts w:ascii="Meiryo UI" w:eastAsia="Meiryo UI" w:hAnsi="Meiryo UI" w:hint="eastAsia"/>
          <w:szCs w:val="21"/>
        </w:rPr>
        <w:t>等</w:t>
      </w:r>
      <w:r w:rsidR="00447779" w:rsidRPr="00BB7DDF">
        <w:rPr>
          <w:rFonts w:ascii="Meiryo UI" w:eastAsia="Meiryo UI" w:hAnsi="Meiryo UI" w:hint="eastAsia"/>
          <w:szCs w:val="21"/>
        </w:rPr>
        <w:t>の求めまたは</w:t>
      </w:r>
      <w:r w:rsidR="00660793" w:rsidRPr="00BB7DDF">
        <w:rPr>
          <w:rFonts w:ascii="Meiryo UI" w:eastAsia="Meiryo UI" w:hAnsi="Meiryo UI" w:hint="eastAsia"/>
          <w:szCs w:val="21"/>
        </w:rPr>
        <w:t>選定</w:t>
      </w:r>
      <w:r w:rsidR="00447779" w:rsidRPr="00BB7DDF">
        <w:rPr>
          <w:rFonts w:ascii="Meiryo UI" w:eastAsia="Meiryo UI" w:hAnsi="Meiryo UI" w:hint="eastAsia"/>
          <w:szCs w:val="21"/>
        </w:rPr>
        <w:t>団体の必要に応じ、打合せを行います。</w:t>
      </w:r>
    </w:p>
    <w:p w14:paraId="2DF4A0A4" w14:textId="77777777" w:rsidR="00A352FF" w:rsidRDefault="00B42BAF">
      <w:pPr>
        <w:ind w:leftChars="100" w:left="210" w:firstLineChars="100" w:firstLine="210"/>
        <w:rPr>
          <w:rFonts w:ascii="Meiryo UI" w:eastAsia="Meiryo UI" w:hAnsi="Meiryo UI"/>
          <w:szCs w:val="21"/>
        </w:rPr>
      </w:pPr>
      <w:r>
        <w:rPr>
          <w:rFonts w:ascii="Meiryo UI" w:eastAsia="Meiryo UI" w:hAnsi="Meiryo UI" w:hint="eastAsia"/>
          <w:szCs w:val="21"/>
        </w:rPr>
        <w:t>また</w:t>
      </w:r>
      <w:r w:rsidR="00641D8F" w:rsidRPr="00BB7DDF">
        <w:rPr>
          <w:rFonts w:ascii="Meiryo UI" w:eastAsia="Meiryo UI" w:hAnsi="Meiryo UI" w:hint="eastAsia"/>
          <w:szCs w:val="21"/>
        </w:rPr>
        <w:t>、モデル事例形成、「令和の里海づくり」の情報発信・推進等のために、活動団体に対して、</w:t>
      </w:r>
      <w:r w:rsidR="00194A4E" w:rsidRPr="00BB7DDF">
        <w:rPr>
          <w:rFonts w:ascii="Meiryo UI" w:eastAsia="Meiryo UI" w:hAnsi="Meiryo UI" w:hint="eastAsia"/>
          <w:szCs w:val="21"/>
        </w:rPr>
        <w:t>ヒアリングや、モデル事業や関連する取組の視察・取材等の御協力をお願いすることがあります。</w:t>
      </w:r>
    </w:p>
    <w:p w14:paraId="4A6A32F6" w14:textId="2B8BD199" w:rsidR="00A9105D" w:rsidRPr="00493685" w:rsidRDefault="00493685">
      <w:pPr>
        <w:ind w:leftChars="100" w:left="210" w:firstLineChars="100" w:firstLine="210"/>
        <w:rPr>
          <w:rFonts w:ascii="Meiryo UI" w:eastAsia="Meiryo UI" w:hAnsi="Meiryo UI"/>
          <w:szCs w:val="21"/>
        </w:rPr>
      </w:pPr>
      <w:r w:rsidRPr="00493685">
        <w:rPr>
          <w:rFonts w:ascii="Meiryo UI" w:eastAsia="Meiryo UI" w:hAnsi="Meiryo UI" w:hint="eastAsia"/>
          <w:szCs w:val="21"/>
        </w:rPr>
        <w:t>モデル事業と併行して事務局では「令和の里海づくり」に係る手法等の検討を検討しております。検討を通じ作成した支援ツール等（「令和の里海づくりのマネジメントについての評価指標」など）の活用をお願いすることがあります。</w:t>
      </w:r>
    </w:p>
    <w:p w14:paraId="1DB8B03E" w14:textId="77777777" w:rsidR="00DA5EB6" w:rsidRPr="00BB7DDF" w:rsidRDefault="00DA5EB6" w:rsidP="009C7434">
      <w:pPr>
        <w:ind w:leftChars="100" w:left="210" w:firstLineChars="100" w:firstLine="210"/>
        <w:rPr>
          <w:rFonts w:ascii="Meiryo UI" w:eastAsia="Meiryo UI" w:hAnsi="Meiryo UI"/>
          <w:szCs w:val="21"/>
        </w:rPr>
      </w:pPr>
    </w:p>
    <w:p w14:paraId="4BE82E86" w14:textId="78B717AF" w:rsidR="00AC7E61" w:rsidRPr="009C7434" w:rsidRDefault="00DA5EB6" w:rsidP="009C7434">
      <w:pPr>
        <w:rPr>
          <w:rFonts w:ascii="Meiryo UI" w:eastAsia="Meiryo UI" w:hAnsi="Meiryo UI"/>
          <w:szCs w:val="21"/>
        </w:rPr>
      </w:pPr>
      <w:r w:rsidRPr="00BB7DDF">
        <w:rPr>
          <w:rFonts w:ascii="Meiryo UI" w:eastAsia="Meiryo UI" w:hAnsi="Meiryo UI" w:hint="eastAsia"/>
          <w:szCs w:val="21"/>
        </w:rPr>
        <w:t>（２）</w:t>
      </w:r>
      <w:r w:rsidR="00AC7E61" w:rsidRPr="009C7434">
        <w:rPr>
          <w:rFonts w:ascii="Meiryo UI" w:eastAsia="Meiryo UI" w:hAnsi="Meiryo UI" w:hint="eastAsia"/>
          <w:szCs w:val="21"/>
        </w:rPr>
        <w:t>成果物</w:t>
      </w:r>
      <w:r w:rsidR="00A9105D" w:rsidRPr="009C7434">
        <w:rPr>
          <w:rFonts w:ascii="Meiryo UI" w:eastAsia="Meiryo UI" w:hAnsi="Meiryo UI" w:hint="eastAsia"/>
          <w:szCs w:val="21"/>
        </w:rPr>
        <w:t>とその</w:t>
      </w:r>
      <w:r w:rsidR="00AC7E61" w:rsidRPr="009C7434">
        <w:rPr>
          <w:rFonts w:ascii="Meiryo UI" w:eastAsia="Meiryo UI" w:hAnsi="Meiryo UI" w:hint="eastAsia"/>
          <w:szCs w:val="21"/>
        </w:rPr>
        <w:t>帰属</w:t>
      </w:r>
    </w:p>
    <w:p w14:paraId="2281B4F4" w14:textId="3FDDF8F9" w:rsidR="00020F3A" w:rsidRPr="00BB7DDF" w:rsidRDefault="00020F3A" w:rsidP="009C7434">
      <w:pPr>
        <w:ind w:leftChars="100" w:left="210" w:firstLineChars="100" w:firstLine="210"/>
        <w:rPr>
          <w:rFonts w:ascii="Meiryo UI" w:eastAsia="Meiryo UI" w:hAnsi="Meiryo UI"/>
          <w:szCs w:val="21"/>
        </w:rPr>
      </w:pPr>
      <w:r w:rsidRPr="00BB7DDF">
        <w:rPr>
          <w:rFonts w:ascii="Meiryo UI" w:eastAsia="Meiryo UI" w:hAnsi="Meiryo UI" w:hint="eastAsia"/>
          <w:szCs w:val="21"/>
        </w:rPr>
        <w:t>請負契約により実施していただくモデル事業の納入成果物</w:t>
      </w:r>
      <w:r w:rsidR="00A126D8" w:rsidRPr="00BB7DDF">
        <w:rPr>
          <w:rFonts w:ascii="Meiryo UI" w:eastAsia="Meiryo UI" w:hAnsi="Meiryo UI" w:hint="eastAsia"/>
          <w:szCs w:val="21"/>
        </w:rPr>
        <w:t>として</w:t>
      </w:r>
      <w:r w:rsidRPr="00BB7DDF">
        <w:rPr>
          <w:rFonts w:ascii="Meiryo UI" w:eastAsia="Meiryo UI" w:hAnsi="Meiryo UI" w:hint="eastAsia"/>
          <w:szCs w:val="21"/>
        </w:rPr>
        <w:t>、</w:t>
      </w:r>
      <w:r w:rsidR="00A126D8" w:rsidRPr="00BB7DDF">
        <w:rPr>
          <w:rFonts w:ascii="Meiryo UI" w:eastAsia="Meiryo UI" w:hAnsi="Meiryo UI" w:hint="eastAsia"/>
          <w:szCs w:val="21"/>
        </w:rPr>
        <w:t>モデル事業の実施報告書を提出していただきます。その他の成果物については、</w:t>
      </w:r>
      <w:r w:rsidR="00CE29A5">
        <w:rPr>
          <w:rFonts w:ascii="Meiryo UI" w:eastAsia="Meiryo UI" w:hAnsi="Meiryo UI" w:hint="eastAsia"/>
          <w:szCs w:val="21"/>
        </w:rPr>
        <w:t>応募</w:t>
      </w:r>
      <w:r w:rsidRPr="00BB7DDF">
        <w:rPr>
          <w:rFonts w:ascii="Meiryo UI" w:eastAsia="Meiryo UI" w:hAnsi="Meiryo UI" w:hint="eastAsia"/>
          <w:szCs w:val="21"/>
        </w:rPr>
        <w:t>されたモデル事業の内容に応じ、（１）により協議・</w:t>
      </w:r>
      <w:r w:rsidR="000F2EC2" w:rsidRPr="00BB7DDF">
        <w:rPr>
          <w:rFonts w:ascii="Meiryo UI" w:eastAsia="Meiryo UI" w:hAnsi="Meiryo UI" w:hint="eastAsia"/>
          <w:szCs w:val="21"/>
        </w:rPr>
        <w:t>応募書類で</w:t>
      </w:r>
      <w:r w:rsidRPr="00BB7DDF">
        <w:rPr>
          <w:rFonts w:ascii="Meiryo UI" w:eastAsia="Meiryo UI" w:hAnsi="Meiryo UI" w:hint="eastAsia"/>
          <w:szCs w:val="21"/>
        </w:rPr>
        <w:t>決定します</w:t>
      </w:r>
      <w:r w:rsidR="00A126D8" w:rsidRPr="00BB7DDF">
        <w:rPr>
          <w:rFonts w:ascii="Meiryo UI" w:eastAsia="Meiryo UI" w:hAnsi="Meiryo UI" w:hint="eastAsia"/>
          <w:szCs w:val="21"/>
        </w:rPr>
        <w:t>。</w:t>
      </w:r>
    </w:p>
    <w:p w14:paraId="4ADDF4BC" w14:textId="716F8F49" w:rsidR="00A9105D" w:rsidRPr="00BB7DDF" w:rsidRDefault="00472372" w:rsidP="009C7434">
      <w:pPr>
        <w:ind w:leftChars="100" w:left="210" w:firstLineChars="100" w:firstLine="210"/>
        <w:rPr>
          <w:rFonts w:ascii="Meiryo UI" w:eastAsia="Meiryo UI" w:hAnsi="Meiryo UI"/>
          <w:szCs w:val="21"/>
        </w:rPr>
      </w:pPr>
      <w:r w:rsidRPr="00BB7DDF">
        <w:rPr>
          <w:rFonts w:ascii="Meiryo UI" w:eastAsia="Meiryo UI" w:hAnsi="Meiryo UI" w:hint="eastAsia"/>
          <w:szCs w:val="21"/>
        </w:rPr>
        <w:t>提出された</w:t>
      </w:r>
      <w:r w:rsidR="00020F3A" w:rsidRPr="00BB7DDF">
        <w:rPr>
          <w:rFonts w:ascii="Meiryo UI" w:eastAsia="Meiryo UI" w:hAnsi="Meiryo UI" w:hint="eastAsia"/>
          <w:szCs w:val="21"/>
        </w:rPr>
        <w:t>モデル事業実施報告書をもとに、モデル事業</w:t>
      </w:r>
      <w:r w:rsidR="00340226" w:rsidRPr="00BB7DDF">
        <w:rPr>
          <w:rFonts w:ascii="Meiryo UI" w:eastAsia="Meiryo UI" w:hAnsi="Meiryo UI" w:hint="eastAsia"/>
          <w:szCs w:val="21"/>
        </w:rPr>
        <w:t>事務局</w:t>
      </w:r>
      <w:r w:rsidRPr="00BB7DDF">
        <w:rPr>
          <w:rFonts w:ascii="Meiryo UI" w:eastAsia="Meiryo UI" w:hAnsi="Meiryo UI" w:hint="eastAsia"/>
          <w:szCs w:val="21"/>
        </w:rPr>
        <w:t>が作成する</w:t>
      </w:r>
      <w:r w:rsidR="00020F3A" w:rsidRPr="00BB7DDF">
        <w:rPr>
          <w:rFonts w:ascii="Meiryo UI" w:eastAsia="Meiryo UI" w:hAnsi="Meiryo UI" w:hint="eastAsia"/>
          <w:szCs w:val="21"/>
        </w:rPr>
        <w:t>環境省事業「</w:t>
      </w:r>
      <w:r w:rsidR="00BB24D0">
        <w:rPr>
          <w:rFonts w:ascii="Meiryo UI" w:eastAsia="Meiryo UI" w:hAnsi="Meiryo UI" w:hint="eastAsia"/>
          <w:szCs w:val="21"/>
        </w:rPr>
        <w:t>令和５年度</w:t>
      </w:r>
      <w:r w:rsidR="00020F3A" w:rsidRPr="00BB7DDF">
        <w:rPr>
          <w:rFonts w:ascii="Meiryo UI" w:eastAsia="Meiryo UI" w:hAnsi="Meiryo UI"/>
          <w:szCs w:val="21"/>
        </w:rPr>
        <w:t>藻場・干潟の保全・再生等と地域資源の利活用による好循環モデルの構築等業務」</w:t>
      </w:r>
      <w:r w:rsidR="00020F3A" w:rsidRPr="00BB7DDF">
        <w:rPr>
          <w:rFonts w:ascii="Meiryo UI" w:eastAsia="Meiryo UI" w:hAnsi="Meiryo UI" w:hint="eastAsia"/>
          <w:szCs w:val="21"/>
        </w:rPr>
        <w:t>の報告書</w:t>
      </w:r>
      <w:r w:rsidRPr="00BB7DDF">
        <w:rPr>
          <w:rFonts w:ascii="Meiryo UI" w:eastAsia="Meiryo UI" w:hAnsi="Meiryo UI" w:hint="eastAsia"/>
          <w:szCs w:val="21"/>
        </w:rPr>
        <w:t>を含め</w:t>
      </w:r>
      <w:r w:rsidR="00020F3A" w:rsidRPr="00BB7DDF">
        <w:rPr>
          <w:rFonts w:ascii="Meiryo UI" w:eastAsia="Meiryo UI" w:hAnsi="Meiryo UI" w:hint="eastAsia"/>
          <w:szCs w:val="21"/>
        </w:rPr>
        <w:t>納入成果物の権利（著作権等を含む）は、基本的に環境省に帰属します。</w:t>
      </w:r>
      <w:r w:rsidRPr="00BB7DDF">
        <w:rPr>
          <w:rFonts w:ascii="Meiryo UI" w:eastAsia="Meiryo UI" w:hAnsi="Meiryo UI" w:hint="eastAsia"/>
          <w:szCs w:val="21"/>
        </w:rPr>
        <w:t>また、</w:t>
      </w:r>
      <w:r w:rsidR="00020F3A" w:rsidRPr="00BB7DDF">
        <w:rPr>
          <w:rFonts w:ascii="Meiryo UI" w:eastAsia="Meiryo UI" w:hAnsi="Meiryo UI" w:hint="eastAsia"/>
          <w:szCs w:val="21"/>
        </w:rPr>
        <w:t>請負契約によるモデル事業の一環として例えば情報発信・普及啓発ツール等の制作を行う場合、</w:t>
      </w:r>
      <w:r w:rsidR="00E45D7C" w:rsidRPr="00BB7DDF">
        <w:rPr>
          <w:rFonts w:ascii="Meiryo UI" w:eastAsia="Meiryo UI" w:hAnsi="Meiryo UI" w:hint="eastAsia"/>
          <w:szCs w:val="21"/>
        </w:rPr>
        <w:t>その制作物の著作権等も環境省に帰属します。ただし、活動団体や当該地域で目的に沿った積極的な利用は環境省により許諾され、基本的には利用が制限されるようなことは想定しておりません。なお、従来から活動団体等に権利が帰属するものや、制作物等に引用等された写真、キャラクターなど原著作権者に権利が帰属するものについては、環境省に権利を移転する必要はありません。</w:t>
      </w:r>
    </w:p>
    <w:p w14:paraId="5FED1D8A" w14:textId="77777777" w:rsidR="001403C3" w:rsidRPr="00BB7DDF" w:rsidRDefault="001403C3" w:rsidP="00B062D8">
      <w:pPr>
        <w:ind w:leftChars="100" w:left="210" w:firstLineChars="100" w:firstLine="210"/>
        <w:rPr>
          <w:rFonts w:ascii="Meiryo UI" w:eastAsia="Meiryo UI" w:hAnsi="Meiryo UI"/>
          <w:szCs w:val="21"/>
        </w:rPr>
      </w:pPr>
    </w:p>
    <w:p w14:paraId="46E85BF2" w14:textId="444B217A" w:rsidR="00780C16" w:rsidRPr="00934741" w:rsidRDefault="00886B9B" w:rsidP="00780C16">
      <w:pPr>
        <w:rPr>
          <w:rFonts w:ascii="Meiryo UI" w:eastAsia="Meiryo UI" w:hAnsi="Meiryo UI"/>
          <w:sz w:val="24"/>
          <w:szCs w:val="24"/>
          <w:shd w:val="pct15" w:color="auto" w:fill="FFFFFF"/>
        </w:rPr>
      </w:pPr>
      <w:r w:rsidRPr="00934741">
        <w:rPr>
          <w:rFonts w:ascii="Meiryo UI" w:eastAsia="Meiryo UI" w:hAnsi="Meiryo UI" w:hint="eastAsia"/>
          <w:sz w:val="24"/>
          <w:szCs w:val="24"/>
          <w:shd w:val="pct15" w:color="auto" w:fill="FFFFFF"/>
        </w:rPr>
        <w:t>５</w:t>
      </w:r>
      <w:r w:rsidR="00780C16" w:rsidRPr="00934741">
        <w:rPr>
          <w:rFonts w:ascii="Meiryo UI" w:eastAsia="Meiryo UI" w:hAnsi="Meiryo UI" w:hint="eastAsia"/>
          <w:sz w:val="24"/>
          <w:szCs w:val="24"/>
          <w:shd w:val="pct15" w:color="auto" w:fill="FFFFFF"/>
        </w:rPr>
        <w:t>．書類提出・問合せ先</w:t>
      </w:r>
    </w:p>
    <w:p w14:paraId="5B1C3212" w14:textId="4585F0F6" w:rsidR="00780C16" w:rsidRPr="009C7434" w:rsidRDefault="003D5642" w:rsidP="00015826">
      <w:pPr>
        <w:ind w:firstLineChars="100" w:firstLine="210"/>
        <w:rPr>
          <w:rFonts w:ascii="Meiryo UI" w:eastAsia="Meiryo UI" w:hAnsi="Meiryo UI"/>
          <w:szCs w:val="21"/>
        </w:rPr>
      </w:pPr>
      <w:r>
        <w:rPr>
          <w:rFonts w:ascii="Meiryo UI" w:eastAsia="Meiryo UI" w:hAnsi="Meiryo UI" w:hint="eastAsia"/>
          <w:szCs w:val="21"/>
        </w:rPr>
        <w:t>環境省水・大気環境局水環境課閉鎖性海域対策室</w:t>
      </w:r>
    </w:p>
    <w:p w14:paraId="6A848BA5" w14:textId="48B25352" w:rsidR="00780C16" w:rsidRPr="009C7434" w:rsidRDefault="003D5642">
      <w:pPr>
        <w:rPr>
          <w:rFonts w:ascii="Meiryo UI" w:eastAsia="Meiryo UI" w:hAnsi="Meiryo UI"/>
          <w:szCs w:val="21"/>
        </w:rPr>
      </w:pPr>
      <w:r>
        <w:rPr>
          <w:rFonts w:ascii="Meiryo UI" w:eastAsia="Meiryo UI" w:hAnsi="Meiryo UI" w:hint="eastAsia"/>
          <w:szCs w:val="21"/>
        </w:rPr>
        <w:t xml:space="preserve">　 </w:t>
      </w:r>
      <w:r w:rsidR="00780C16" w:rsidRPr="009C7434">
        <w:rPr>
          <w:rFonts w:ascii="Meiryo UI" w:eastAsia="Meiryo UI" w:hAnsi="Meiryo UI"/>
          <w:szCs w:val="21"/>
        </w:rPr>
        <w:t>TEL</w:t>
      </w:r>
      <w:r w:rsidR="00780C16" w:rsidRPr="009C7434">
        <w:rPr>
          <w:rFonts w:ascii="Meiryo UI" w:eastAsia="Meiryo UI" w:hAnsi="Meiryo UI" w:hint="eastAsia"/>
          <w:szCs w:val="21"/>
        </w:rPr>
        <w:t>：</w:t>
      </w:r>
      <w:r w:rsidR="00780C16" w:rsidRPr="009C7434">
        <w:rPr>
          <w:rFonts w:ascii="Meiryo UI" w:eastAsia="Meiryo UI" w:hAnsi="Meiryo UI"/>
          <w:szCs w:val="21"/>
        </w:rPr>
        <w:t xml:space="preserve"> 03-</w:t>
      </w:r>
      <w:r>
        <w:rPr>
          <w:rFonts w:ascii="Meiryo UI" w:eastAsia="Meiryo UI" w:hAnsi="Meiryo UI"/>
          <w:szCs w:val="21"/>
        </w:rPr>
        <w:t>5521</w:t>
      </w:r>
      <w:r w:rsidR="00780C16" w:rsidRPr="009C7434">
        <w:rPr>
          <w:rFonts w:ascii="Meiryo UI" w:eastAsia="Meiryo UI" w:hAnsi="Meiryo UI"/>
          <w:szCs w:val="21"/>
        </w:rPr>
        <w:t>-</w:t>
      </w:r>
      <w:r>
        <w:rPr>
          <w:rFonts w:ascii="Meiryo UI" w:eastAsia="Meiryo UI" w:hAnsi="Meiryo UI"/>
          <w:szCs w:val="21"/>
        </w:rPr>
        <w:t>8319</w:t>
      </w:r>
    </w:p>
    <w:p w14:paraId="79EE21C3" w14:textId="7C333CC3" w:rsidR="00780C16" w:rsidRPr="009C7434" w:rsidRDefault="00780C16">
      <w:pPr>
        <w:rPr>
          <w:rFonts w:ascii="Meiryo UI" w:eastAsia="Meiryo UI" w:hAnsi="Meiryo UI"/>
          <w:szCs w:val="21"/>
        </w:rPr>
      </w:pPr>
      <w:r w:rsidRPr="009C7434">
        <w:rPr>
          <w:rFonts w:ascii="Meiryo UI" w:eastAsia="Meiryo UI" w:hAnsi="Meiryo UI" w:hint="eastAsia"/>
          <w:szCs w:val="21"/>
        </w:rPr>
        <w:t xml:space="preserve">　　</w:t>
      </w:r>
      <w:r w:rsidRPr="009C7434">
        <w:rPr>
          <w:rFonts w:ascii="Meiryo UI" w:eastAsia="Meiryo UI" w:hAnsi="Meiryo UI"/>
          <w:szCs w:val="21"/>
        </w:rPr>
        <w:t>E-mail：</w:t>
      </w:r>
      <w:r w:rsidR="003D5642">
        <w:rPr>
          <w:rFonts w:ascii="Meiryo UI" w:eastAsia="Meiryo UI" w:hAnsi="Meiryo UI" w:hint="eastAsia"/>
          <w:szCs w:val="21"/>
        </w:rPr>
        <w:t>m</w:t>
      </w:r>
      <w:r w:rsidR="003D5642">
        <w:rPr>
          <w:rFonts w:ascii="Meiryo UI" w:eastAsia="Meiryo UI" w:hAnsi="Meiryo UI"/>
          <w:szCs w:val="21"/>
        </w:rPr>
        <w:t>izu-hesasei@env.go.jp</w:t>
      </w:r>
      <w:r w:rsidR="003D5642" w:rsidDel="003D5642">
        <w:t xml:space="preserve"> </w:t>
      </w:r>
    </w:p>
    <w:p w14:paraId="69E2AB7C" w14:textId="068FA332" w:rsidR="00AC7E61" w:rsidRPr="00BB7DDF" w:rsidRDefault="00AC7E61" w:rsidP="000B0652">
      <w:pPr>
        <w:rPr>
          <w:rFonts w:ascii="Meiryo UI" w:eastAsia="Meiryo UI" w:hAnsi="Meiryo UI"/>
          <w:szCs w:val="21"/>
        </w:rPr>
      </w:pPr>
    </w:p>
    <w:p w14:paraId="49B47DB9" w14:textId="1D2F2C54" w:rsidR="001A20D4" w:rsidRDefault="00E45D7C" w:rsidP="001A20D4">
      <w:pPr>
        <w:jc w:val="right"/>
        <w:rPr>
          <w:rFonts w:ascii="Meiryo UI" w:eastAsia="Meiryo UI" w:hAnsi="Meiryo UI"/>
          <w:szCs w:val="21"/>
        </w:rPr>
      </w:pPr>
      <w:r w:rsidRPr="00BB7DDF">
        <w:rPr>
          <w:rFonts w:ascii="Meiryo UI" w:eastAsia="Meiryo UI" w:hAnsi="Meiryo UI" w:hint="eastAsia"/>
          <w:szCs w:val="21"/>
        </w:rPr>
        <w:t>以上</w:t>
      </w:r>
    </w:p>
    <w:p w14:paraId="35C46217" w14:textId="77777777" w:rsidR="001A20D4" w:rsidRDefault="001A20D4">
      <w:pPr>
        <w:widowControl/>
        <w:jc w:val="left"/>
        <w:rPr>
          <w:rFonts w:ascii="Meiryo UI" w:eastAsia="Meiryo UI" w:hAnsi="Meiryo UI"/>
          <w:szCs w:val="21"/>
        </w:rPr>
      </w:pPr>
      <w:r>
        <w:rPr>
          <w:rFonts w:ascii="Meiryo UI" w:eastAsia="Meiryo UI" w:hAnsi="Meiryo UI"/>
          <w:szCs w:val="21"/>
        </w:rPr>
        <w:br w:type="page"/>
      </w:r>
    </w:p>
    <w:p w14:paraId="5A55807D" w14:textId="77777777" w:rsidR="003C11A2" w:rsidRDefault="003C11A2" w:rsidP="001A20D4">
      <w:pPr>
        <w:jc w:val="right"/>
        <w:rPr>
          <w:rFonts w:ascii="Meiryo UI" w:eastAsia="Meiryo UI" w:hAnsi="Meiryo UI"/>
          <w:szCs w:val="21"/>
        </w:rPr>
      </w:pPr>
    </w:p>
    <w:p w14:paraId="70689DB6" w14:textId="77777777" w:rsidR="003C11A2" w:rsidRPr="00BB7DDF" w:rsidRDefault="003C11A2" w:rsidP="003C11A2">
      <w:pPr>
        <w:jc w:val="center"/>
        <w:rPr>
          <w:rFonts w:ascii="Meiryo UI" w:eastAsia="Meiryo UI" w:hAnsi="Meiryo UI"/>
          <w:szCs w:val="21"/>
        </w:rPr>
      </w:pPr>
      <w:r w:rsidRPr="00BB7DDF">
        <w:rPr>
          <w:rFonts w:ascii="Meiryo UI" w:eastAsia="Meiryo UI" w:hAnsi="Meiryo UI" w:hint="eastAsia"/>
          <w:szCs w:val="21"/>
        </w:rPr>
        <w:t>公募要領に関するQ＆A</w:t>
      </w:r>
    </w:p>
    <w:p w14:paraId="66A08709" w14:textId="33432418" w:rsidR="003C11A2" w:rsidRPr="00BB7DDF" w:rsidRDefault="003C11A2" w:rsidP="003C11A2">
      <w:pPr>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２．事業概要</w:t>
      </w:r>
      <w:r>
        <w:rPr>
          <w:rFonts w:ascii="Meiryo UI" w:eastAsia="Meiryo UI" w:hAnsi="Meiryo UI" w:hint="eastAsia"/>
          <w:szCs w:val="21"/>
        </w:rPr>
        <w:t>」</w:t>
      </w:r>
      <w:r w:rsidRPr="00BB7DDF">
        <w:rPr>
          <w:rFonts w:ascii="Meiryo UI" w:eastAsia="Meiryo UI" w:hAnsi="Meiryo UI" w:hint="eastAsia"/>
          <w:szCs w:val="21"/>
        </w:rPr>
        <w:t>につい</w:t>
      </w:r>
      <w:r>
        <w:rPr>
          <w:rFonts w:ascii="Meiryo UI" w:eastAsia="Meiryo UI" w:hAnsi="Meiryo UI" w:hint="eastAsia"/>
          <w:szCs w:val="21"/>
        </w:rPr>
        <w:t>て</w:t>
      </w:r>
    </w:p>
    <w:tbl>
      <w:tblPr>
        <w:tblStyle w:val="a3"/>
        <w:tblW w:w="8604" w:type="dxa"/>
        <w:tblLook w:val="04A0" w:firstRow="1" w:lastRow="0" w:firstColumn="1" w:lastColumn="0" w:noHBand="0" w:noVBand="1"/>
      </w:tblPr>
      <w:tblGrid>
        <w:gridCol w:w="8604"/>
      </w:tblGrid>
      <w:tr w:rsidR="003C11A2" w:rsidRPr="00BB7DDF" w14:paraId="5F93FAE6" w14:textId="2DF40A23" w:rsidTr="009C7434">
        <w:trPr>
          <w:trHeight w:val="253"/>
        </w:trPr>
        <w:tc>
          <w:tcPr>
            <w:tcW w:w="8604" w:type="dxa"/>
          </w:tcPr>
          <w:p w14:paraId="3769594F" w14:textId="4F7A3E92" w:rsidR="003C11A2" w:rsidRPr="009C7434" w:rsidRDefault="003C11A2" w:rsidP="009C7434">
            <w:pPr>
              <w:snapToGrid w:val="0"/>
              <w:rPr>
                <w:color w:val="FF0000"/>
                <w:sz w:val="22"/>
              </w:rPr>
            </w:pPr>
            <w:r>
              <w:rPr>
                <w:rFonts w:ascii="Meiryo UI" w:eastAsia="Meiryo UI" w:hAnsi="Meiryo UI" w:hint="eastAsia"/>
                <w:szCs w:val="21"/>
              </w:rPr>
              <w:t>「</w:t>
            </w:r>
            <w:r w:rsidRPr="00BB7DDF">
              <w:rPr>
                <w:rFonts w:ascii="Meiryo UI" w:eastAsia="Meiryo UI" w:hAnsi="Meiryo UI" w:hint="eastAsia"/>
                <w:szCs w:val="21"/>
              </w:rPr>
              <w:t>（</w:t>
            </w:r>
            <w:r w:rsidR="009545F4">
              <w:rPr>
                <w:rFonts w:ascii="Meiryo UI" w:eastAsia="Meiryo UI" w:hAnsi="Meiryo UI" w:hint="eastAsia"/>
                <w:szCs w:val="21"/>
              </w:rPr>
              <w:t>５</w:t>
            </w:r>
            <w:r w:rsidRPr="00BB7DDF">
              <w:rPr>
                <w:rFonts w:ascii="Meiryo UI" w:eastAsia="Meiryo UI" w:hAnsi="Meiryo UI" w:hint="eastAsia"/>
                <w:szCs w:val="21"/>
              </w:rPr>
              <w:t>）</w:t>
            </w:r>
            <w:r w:rsidR="009545F4">
              <w:rPr>
                <w:rFonts w:ascii="Meiryo UI" w:eastAsia="Meiryo UI" w:hAnsi="Meiryo UI" w:hint="eastAsia"/>
                <w:szCs w:val="21"/>
              </w:rPr>
              <w:t>事業対象</w:t>
            </w:r>
            <w:r>
              <w:rPr>
                <w:rFonts w:ascii="Meiryo UI" w:eastAsia="Meiryo UI" w:hAnsi="Meiryo UI" w:hint="eastAsia"/>
                <w:szCs w:val="21"/>
              </w:rPr>
              <w:t>」</w:t>
            </w:r>
            <w:r w:rsidRPr="00BB7DDF">
              <w:rPr>
                <w:rFonts w:ascii="Meiryo UI" w:eastAsia="Meiryo UI" w:hAnsi="Meiryo UI" w:hint="eastAsia"/>
                <w:szCs w:val="21"/>
              </w:rPr>
              <w:t>について、</w:t>
            </w:r>
            <w:r w:rsidR="009545F4">
              <w:rPr>
                <w:rFonts w:ascii="Meiryo UI" w:eastAsia="Meiryo UI" w:hAnsi="Meiryo UI" w:hint="eastAsia"/>
                <w:szCs w:val="21"/>
              </w:rPr>
              <w:t>どのような事業が本モデル事業において想定されているか</w:t>
            </w:r>
            <w:r w:rsidR="007666EF">
              <w:rPr>
                <w:rFonts w:ascii="Meiryo UI" w:eastAsia="Meiryo UI" w:hAnsi="Meiryo UI" w:hint="eastAsia"/>
                <w:szCs w:val="21"/>
              </w:rPr>
              <w:t>。選定にあたって優先される事業はあるか</w:t>
            </w:r>
            <w:r w:rsidRPr="009C7434">
              <w:rPr>
                <w:rFonts w:ascii="Meiryo UI" w:eastAsia="Meiryo UI" w:hAnsi="Meiryo UI" w:hint="eastAsia"/>
                <w:color w:val="000000" w:themeColor="text1"/>
                <w:sz w:val="22"/>
              </w:rPr>
              <w:t>。</w:t>
            </w:r>
          </w:p>
        </w:tc>
      </w:tr>
    </w:tbl>
    <w:p w14:paraId="4B0D232B" w14:textId="1ED96426" w:rsidR="003C11A2" w:rsidRPr="00873A5E" w:rsidRDefault="003C11A2" w:rsidP="003C11A2">
      <w:pPr>
        <w:rPr>
          <w:rFonts w:ascii="Meiryo UI" w:eastAsia="Meiryo UI" w:hAnsi="Meiryo UI"/>
          <w:szCs w:val="21"/>
        </w:rPr>
      </w:pPr>
      <w:r w:rsidRPr="00873A5E">
        <w:rPr>
          <w:rFonts w:ascii="Meiryo UI" w:eastAsia="Meiryo UI" w:hAnsi="Meiryo UI" w:hint="eastAsia"/>
          <w:szCs w:val="21"/>
        </w:rPr>
        <w:t>本モデル事業は、地域の多様な主体が参加・連携する藻場・干潟等の保全・再生</w:t>
      </w:r>
      <w:r w:rsidR="00427E0B">
        <w:rPr>
          <w:rFonts w:ascii="Meiryo UI" w:eastAsia="Meiryo UI" w:hAnsi="Meiryo UI" w:hint="eastAsia"/>
          <w:szCs w:val="21"/>
        </w:rPr>
        <w:t>等</w:t>
      </w:r>
      <w:r w:rsidRPr="00873A5E">
        <w:rPr>
          <w:rFonts w:ascii="Meiryo UI" w:eastAsia="Meiryo UI" w:hAnsi="Meiryo UI" w:hint="eastAsia"/>
          <w:szCs w:val="21"/>
        </w:rPr>
        <w:t>と地域資源の利活用による好循環形成の取り組みに関して、好循環形成や連携体制づくり等を行うものです。</w:t>
      </w:r>
    </w:p>
    <w:p w14:paraId="0CCEAA82" w14:textId="7DD2C48F" w:rsidR="003C11A2" w:rsidRDefault="00532143" w:rsidP="003C11A2">
      <w:pPr>
        <w:ind w:firstLineChars="100" w:firstLine="210"/>
        <w:rPr>
          <w:rFonts w:ascii="Meiryo UI" w:eastAsia="Meiryo UI" w:hAnsi="Meiryo UI"/>
          <w:szCs w:val="21"/>
        </w:rPr>
      </w:pPr>
      <w:r>
        <w:rPr>
          <w:rFonts w:ascii="Meiryo UI" w:eastAsia="Meiryo UI" w:hAnsi="Meiryo UI" w:hint="eastAsia"/>
          <w:szCs w:val="21"/>
        </w:rPr>
        <w:t>想定している事業は上記目的及び「（７）事業実施の留意事項」を満たしているものとな</w:t>
      </w:r>
      <w:r w:rsidR="007666EF">
        <w:rPr>
          <w:rFonts w:ascii="Meiryo UI" w:eastAsia="Meiryo UI" w:hAnsi="Meiryo UI" w:hint="eastAsia"/>
          <w:szCs w:val="21"/>
        </w:rPr>
        <w:t>ってお</w:t>
      </w:r>
      <w:r w:rsidR="0040211D">
        <w:rPr>
          <w:rFonts w:ascii="Meiryo UI" w:eastAsia="Meiryo UI" w:hAnsi="Meiryo UI" w:hint="eastAsia"/>
          <w:szCs w:val="21"/>
        </w:rPr>
        <w:t>ります</w:t>
      </w:r>
      <w:r w:rsidR="0053010F">
        <w:rPr>
          <w:rFonts w:ascii="Meiryo UI" w:eastAsia="Meiryo UI" w:hAnsi="Meiryo UI" w:hint="eastAsia"/>
          <w:szCs w:val="21"/>
        </w:rPr>
        <w:t>が、今後</w:t>
      </w:r>
      <w:r w:rsidR="001569F5">
        <w:rPr>
          <w:rFonts w:ascii="Meiryo UI" w:eastAsia="Meiryo UI" w:hAnsi="Meiryo UI" w:hint="eastAsia"/>
          <w:szCs w:val="21"/>
        </w:rPr>
        <w:t>自然共生サイトへの認定によるOECMへの貢献を目指す事業及び</w:t>
      </w:r>
      <w:r w:rsidR="00AA3ED3">
        <w:rPr>
          <w:rFonts w:ascii="Meiryo UI" w:eastAsia="Meiryo UI" w:hAnsi="Meiryo UI" w:hint="eastAsia"/>
          <w:szCs w:val="21"/>
        </w:rPr>
        <w:t>瀬戸内海環境保全特別措置法に基づく</w:t>
      </w:r>
      <w:bookmarkStart w:id="11" w:name="_Hlk133483061"/>
      <w:r w:rsidR="001569F5">
        <w:rPr>
          <w:rFonts w:ascii="Meiryo UI" w:eastAsia="Meiryo UI" w:hAnsi="Meiryo UI" w:hint="eastAsia"/>
          <w:szCs w:val="21"/>
        </w:rPr>
        <w:t>自然海浜保全地区の新規指定</w:t>
      </w:r>
      <w:r w:rsidR="007A0FBF">
        <w:rPr>
          <w:rFonts w:ascii="Meiryo UI" w:eastAsia="Meiryo UI" w:hAnsi="Meiryo UI" w:hint="eastAsia"/>
          <w:szCs w:val="21"/>
        </w:rPr>
        <w:t>または</w:t>
      </w:r>
      <w:r w:rsidR="00F7129A">
        <w:rPr>
          <w:rFonts w:ascii="Meiryo UI" w:eastAsia="Meiryo UI" w:hAnsi="Meiryo UI" w:hint="eastAsia"/>
          <w:szCs w:val="21"/>
        </w:rPr>
        <w:t>自然海浜保全</w:t>
      </w:r>
      <w:r w:rsidR="007A0FBF">
        <w:rPr>
          <w:rFonts w:ascii="Meiryo UI" w:eastAsia="Meiryo UI" w:hAnsi="Meiryo UI" w:hint="eastAsia"/>
          <w:szCs w:val="21"/>
        </w:rPr>
        <w:t>地区の活性化を目指す</w:t>
      </w:r>
      <w:r w:rsidR="001569F5">
        <w:rPr>
          <w:rFonts w:ascii="Meiryo UI" w:eastAsia="Meiryo UI" w:hAnsi="Meiryo UI" w:hint="eastAsia"/>
          <w:szCs w:val="21"/>
        </w:rPr>
        <w:t>事業</w:t>
      </w:r>
      <w:bookmarkEnd w:id="11"/>
      <w:r w:rsidR="0053010F">
        <w:rPr>
          <w:rFonts w:ascii="Meiryo UI" w:eastAsia="Meiryo UI" w:hAnsi="Meiryo UI" w:hint="eastAsia"/>
          <w:szCs w:val="21"/>
        </w:rPr>
        <w:t>については</w:t>
      </w:r>
      <w:r w:rsidR="000B336E">
        <w:rPr>
          <w:rFonts w:ascii="Meiryo UI" w:eastAsia="Meiryo UI" w:hAnsi="Meiryo UI" w:hint="eastAsia"/>
          <w:szCs w:val="21"/>
        </w:rPr>
        <w:t>好循環の構想・計画及び</w:t>
      </w:r>
      <w:r w:rsidR="00100D39">
        <w:rPr>
          <w:rFonts w:ascii="Meiryo UI" w:eastAsia="Meiryo UI" w:hAnsi="Meiryo UI" w:hint="eastAsia"/>
          <w:szCs w:val="21"/>
        </w:rPr>
        <w:t>年次計画</w:t>
      </w:r>
      <w:r w:rsidR="000B336E">
        <w:rPr>
          <w:rFonts w:ascii="Meiryo UI" w:eastAsia="Meiryo UI" w:hAnsi="Meiryo UI" w:hint="eastAsia"/>
          <w:szCs w:val="21"/>
        </w:rPr>
        <w:t>等</w:t>
      </w:r>
      <w:r w:rsidR="00100D39">
        <w:rPr>
          <w:rFonts w:ascii="Meiryo UI" w:eastAsia="Meiryo UI" w:hAnsi="Meiryo UI" w:hint="eastAsia"/>
          <w:szCs w:val="21"/>
        </w:rPr>
        <w:t>に記載いただくとともに、</w:t>
      </w:r>
      <w:r w:rsidR="001F08D6">
        <w:rPr>
          <w:rFonts w:ascii="Meiryo UI" w:eastAsia="Meiryo UI" w:hAnsi="Meiryo UI" w:hint="eastAsia"/>
          <w:szCs w:val="21"/>
        </w:rPr>
        <w:t>現在の</w:t>
      </w:r>
      <w:r w:rsidR="000B336E">
        <w:rPr>
          <w:rFonts w:ascii="Meiryo UI" w:eastAsia="Meiryo UI" w:hAnsi="Meiryo UI" w:hint="eastAsia"/>
          <w:szCs w:val="21"/>
        </w:rPr>
        <w:t>検討</w:t>
      </w:r>
      <w:r w:rsidR="001F08D6">
        <w:rPr>
          <w:rFonts w:ascii="Meiryo UI" w:eastAsia="Meiryo UI" w:hAnsi="Meiryo UI" w:hint="eastAsia"/>
          <w:szCs w:val="21"/>
        </w:rPr>
        <w:t>状況を示す資料や今後の活動方針等</w:t>
      </w:r>
      <w:r w:rsidR="0053010F">
        <w:rPr>
          <w:rFonts w:ascii="Meiryo UI" w:eastAsia="Meiryo UI" w:hAnsi="Meiryo UI" w:hint="eastAsia"/>
          <w:szCs w:val="21"/>
        </w:rPr>
        <w:t>を示す資料を提出いただくことで事業の内容によっては加点対象となります。</w:t>
      </w:r>
      <w:r w:rsidR="0040211D">
        <w:rPr>
          <w:rFonts w:ascii="Meiryo UI" w:eastAsia="Meiryo UI" w:hAnsi="Meiryo UI" w:hint="eastAsia"/>
          <w:szCs w:val="21"/>
        </w:rPr>
        <w:t>また、今回の取組を機に事業をスタートする事業者と</w:t>
      </w:r>
      <w:r w:rsidR="00F7129A">
        <w:rPr>
          <w:rFonts w:ascii="Meiryo UI" w:eastAsia="Meiryo UI" w:hAnsi="Meiryo UI" w:hint="eastAsia"/>
          <w:szCs w:val="21"/>
        </w:rPr>
        <w:t>、</w:t>
      </w:r>
      <w:r w:rsidR="0040211D">
        <w:rPr>
          <w:rFonts w:ascii="Meiryo UI" w:eastAsia="Meiryo UI" w:hAnsi="Meiryo UI" w:hint="eastAsia"/>
          <w:szCs w:val="21"/>
        </w:rPr>
        <w:t>引き続き継続して取組をブラッシュアップしていく業者を</w:t>
      </w:r>
      <w:r w:rsidR="00F7129A">
        <w:rPr>
          <w:rFonts w:ascii="Meiryo UI" w:eastAsia="Meiryo UI" w:hAnsi="Meiryo UI" w:hint="eastAsia"/>
          <w:szCs w:val="21"/>
        </w:rPr>
        <w:t>、</w:t>
      </w:r>
      <w:r w:rsidR="0040211D">
        <w:rPr>
          <w:rFonts w:ascii="Meiryo UI" w:eastAsia="Meiryo UI" w:hAnsi="Meiryo UI" w:hint="eastAsia"/>
          <w:szCs w:val="21"/>
        </w:rPr>
        <w:t>バランスよく採択したいと考えております。</w:t>
      </w:r>
    </w:p>
    <w:p w14:paraId="390B013B" w14:textId="77777777" w:rsidR="001F08D6" w:rsidRPr="00873A5E" w:rsidRDefault="001F08D6" w:rsidP="003C11A2">
      <w:pPr>
        <w:ind w:firstLineChars="100" w:firstLine="210"/>
        <w:rPr>
          <w:rFonts w:ascii="Meiryo UI" w:eastAsia="Meiryo UI" w:hAnsi="Meiryo UI"/>
          <w:szCs w:val="21"/>
        </w:rPr>
      </w:pPr>
    </w:p>
    <w:tbl>
      <w:tblPr>
        <w:tblStyle w:val="a3"/>
        <w:tblW w:w="0" w:type="auto"/>
        <w:tblLook w:val="04A0" w:firstRow="1" w:lastRow="0" w:firstColumn="1" w:lastColumn="0" w:noHBand="0" w:noVBand="1"/>
      </w:tblPr>
      <w:tblGrid>
        <w:gridCol w:w="8494"/>
      </w:tblGrid>
      <w:tr w:rsidR="003C11A2" w:rsidRPr="00BB7DDF" w14:paraId="3289510D" w14:textId="77777777" w:rsidTr="002F6950">
        <w:tc>
          <w:tcPr>
            <w:tcW w:w="8494" w:type="dxa"/>
          </w:tcPr>
          <w:p w14:paraId="6F6FE3F6" w14:textId="19CB9903" w:rsidR="003C11A2" w:rsidRPr="00BB7DDF" w:rsidRDefault="003C11A2" w:rsidP="002F6950">
            <w:pPr>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（６）対象となる経費</w:t>
            </w:r>
            <w:r>
              <w:rPr>
                <w:rFonts w:ascii="Meiryo UI" w:eastAsia="Meiryo UI" w:hAnsi="Meiryo UI" w:hint="eastAsia"/>
                <w:szCs w:val="21"/>
              </w:rPr>
              <w:t>」</w:t>
            </w:r>
            <w:r w:rsidRPr="00BB7DDF">
              <w:rPr>
                <w:rFonts w:ascii="Meiryo UI" w:eastAsia="Meiryo UI" w:hAnsi="Meiryo UI" w:hint="eastAsia"/>
                <w:szCs w:val="21"/>
              </w:rPr>
              <w:t>について、事前に支払</w:t>
            </w:r>
            <w:r w:rsidR="00996E4D">
              <w:rPr>
                <w:rFonts w:ascii="Meiryo UI" w:eastAsia="Meiryo UI" w:hAnsi="Meiryo UI" w:hint="eastAsia"/>
                <w:szCs w:val="21"/>
              </w:rPr>
              <w:t>ってもらう</w:t>
            </w:r>
            <w:r w:rsidRPr="00BB7DDF">
              <w:rPr>
                <w:rFonts w:ascii="Meiryo UI" w:eastAsia="Meiryo UI" w:hAnsi="Meiryo UI" w:hint="eastAsia"/>
                <w:szCs w:val="21"/>
              </w:rPr>
              <w:t>ことはできないのか。</w:t>
            </w:r>
          </w:p>
        </w:tc>
      </w:tr>
    </w:tbl>
    <w:p w14:paraId="1B184CA6" w14:textId="1DFB11B5" w:rsidR="003C11A2" w:rsidRPr="00BB7DDF" w:rsidRDefault="00996E4D" w:rsidP="003C11A2">
      <w:pPr>
        <w:rPr>
          <w:rFonts w:ascii="Meiryo UI" w:eastAsia="Meiryo UI" w:hAnsi="Meiryo UI"/>
          <w:szCs w:val="21"/>
        </w:rPr>
      </w:pPr>
      <w:r w:rsidRPr="00996E4D">
        <w:rPr>
          <w:rFonts w:ascii="Meiryo UI" w:eastAsia="Meiryo UI" w:hAnsi="Meiryo UI" w:hint="eastAsia"/>
          <w:szCs w:val="21"/>
        </w:rPr>
        <w:t>原則として完了後に一括支払いとなりますが</w:t>
      </w:r>
      <w:r w:rsidR="00864305">
        <w:rPr>
          <w:rFonts w:ascii="Meiryo UI" w:eastAsia="Meiryo UI" w:hAnsi="Meiryo UI" w:hint="eastAsia"/>
          <w:szCs w:val="21"/>
        </w:rPr>
        <w:t>、</w:t>
      </w:r>
      <w:r w:rsidR="003C11A2" w:rsidRPr="00BB7DDF">
        <w:rPr>
          <w:rFonts w:ascii="Meiryo UI" w:eastAsia="Meiryo UI" w:hAnsi="Meiryo UI" w:hint="eastAsia"/>
          <w:szCs w:val="21"/>
        </w:rPr>
        <w:t>ご事情によりやむなく中間金等の事前払いをご希望の場合には、請負契約を締結する際に協議することができます。ただし、モデル事業事務局における審査を経る必要がありますので、認められない場合があることはご了承ください。</w:t>
      </w:r>
    </w:p>
    <w:tbl>
      <w:tblPr>
        <w:tblStyle w:val="a3"/>
        <w:tblW w:w="0" w:type="auto"/>
        <w:tblLook w:val="04A0" w:firstRow="1" w:lastRow="0" w:firstColumn="1" w:lastColumn="0" w:noHBand="0" w:noVBand="1"/>
      </w:tblPr>
      <w:tblGrid>
        <w:gridCol w:w="8494"/>
      </w:tblGrid>
      <w:tr w:rsidR="003C11A2" w:rsidRPr="00BB7DDF" w14:paraId="77318D8C" w14:textId="77777777" w:rsidTr="002F6950">
        <w:tc>
          <w:tcPr>
            <w:tcW w:w="8494" w:type="dxa"/>
          </w:tcPr>
          <w:p w14:paraId="0E4138ED" w14:textId="77777777" w:rsidR="003C11A2" w:rsidRPr="00BB7DDF" w:rsidRDefault="003C11A2" w:rsidP="002F6950">
            <w:pPr>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（６）対象となる経費</w:t>
            </w:r>
            <w:r>
              <w:rPr>
                <w:rFonts w:ascii="Meiryo UI" w:eastAsia="Meiryo UI" w:hAnsi="Meiryo UI" w:hint="eastAsia"/>
                <w:szCs w:val="21"/>
              </w:rPr>
              <w:t>」</w:t>
            </w:r>
            <w:r w:rsidRPr="00BB7DDF">
              <w:rPr>
                <w:rFonts w:ascii="Meiryo UI" w:eastAsia="Meiryo UI" w:hAnsi="Meiryo UI" w:hint="eastAsia"/>
                <w:szCs w:val="21"/>
              </w:rPr>
              <w:t>について、</w:t>
            </w:r>
            <w:r w:rsidRPr="00BB7DDF">
              <w:rPr>
                <w:rFonts w:ascii="Meiryo UI" w:eastAsia="Meiryo UI" w:hAnsi="Meiryo UI" w:hint="eastAsia"/>
              </w:rPr>
              <w:t>外注費はどれぐらいの割合まで認められるのか</w:t>
            </w:r>
            <w:r>
              <w:rPr>
                <w:rFonts w:ascii="Meiryo UI" w:eastAsia="Meiryo UI" w:hAnsi="Meiryo UI" w:hint="eastAsia"/>
              </w:rPr>
              <w:t>。</w:t>
            </w:r>
          </w:p>
        </w:tc>
      </w:tr>
    </w:tbl>
    <w:p w14:paraId="5EFDA351" w14:textId="43E30F84" w:rsidR="003C11A2" w:rsidRDefault="003C11A2" w:rsidP="00934741">
      <w:pPr>
        <w:rPr>
          <w:rFonts w:ascii="Meiryo UI" w:eastAsia="Meiryo UI" w:hAnsi="Meiryo UI"/>
          <w:szCs w:val="21"/>
        </w:rPr>
      </w:pPr>
      <w:r w:rsidRPr="00BB7DDF">
        <w:rPr>
          <w:rFonts w:ascii="Meiryo UI" w:eastAsia="Meiryo UI" w:hAnsi="Meiryo UI" w:hint="eastAsia"/>
          <w:szCs w:val="21"/>
        </w:rPr>
        <w:t>モデル事業費に占める外注費の割合を一律に制限</w:t>
      </w:r>
      <w:r>
        <w:rPr>
          <w:rFonts w:ascii="Meiryo UI" w:eastAsia="Meiryo UI" w:hAnsi="Meiryo UI" w:hint="eastAsia"/>
          <w:szCs w:val="21"/>
        </w:rPr>
        <w:t>は</w:t>
      </w:r>
      <w:r w:rsidRPr="00BB7DDF">
        <w:rPr>
          <w:rFonts w:ascii="Meiryo UI" w:eastAsia="Meiryo UI" w:hAnsi="Meiryo UI" w:hint="eastAsia"/>
          <w:szCs w:val="21"/>
        </w:rPr>
        <w:t>しませんが、請負契約の対象となるモデル事業の全部または主たる部分を一括して外注することはできません。</w:t>
      </w:r>
    </w:p>
    <w:tbl>
      <w:tblPr>
        <w:tblStyle w:val="a3"/>
        <w:tblW w:w="0" w:type="auto"/>
        <w:tblLook w:val="04A0" w:firstRow="1" w:lastRow="0" w:firstColumn="1" w:lastColumn="0" w:noHBand="0" w:noVBand="1"/>
      </w:tblPr>
      <w:tblGrid>
        <w:gridCol w:w="8494"/>
      </w:tblGrid>
      <w:tr w:rsidR="00842AC5" w14:paraId="063BE728" w14:textId="77777777" w:rsidTr="00745273">
        <w:tc>
          <w:tcPr>
            <w:tcW w:w="8494" w:type="dxa"/>
          </w:tcPr>
          <w:p w14:paraId="2A2C72C6" w14:textId="66594ECB" w:rsidR="00842AC5" w:rsidRPr="00E47D0E" w:rsidRDefault="00842AC5" w:rsidP="00B04BCF">
            <w:pPr>
              <w:ind w:leftChars="-88" w:left="-185" w:firstLineChars="100" w:firstLine="210"/>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（６）対象となる経費</w:t>
            </w:r>
            <w:r>
              <w:rPr>
                <w:rFonts w:ascii="Meiryo UI" w:eastAsia="Meiryo UI" w:hAnsi="Meiryo UI" w:hint="eastAsia"/>
                <w:szCs w:val="21"/>
              </w:rPr>
              <w:t>」</w:t>
            </w:r>
            <w:r w:rsidRPr="00BB7DDF">
              <w:rPr>
                <w:rFonts w:ascii="Meiryo UI" w:eastAsia="Meiryo UI" w:hAnsi="Meiryo UI" w:hint="eastAsia"/>
                <w:szCs w:val="21"/>
              </w:rPr>
              <w:t>について、</w:t>
            </w:r>
            <w:r>
              <w:rPr>
                <w:rFonts w:ascii="Meiryo UI" w:eastAsia="Meiryo UI" w:hAnsi="Meiryo UI" w:hint="eastAsia"/>
                <w:szCs w:val="21"/>
              </w:rPr>
              <w:t>人件費は、どの程度計上できるのか。</w:t>
            </w:r>
          </w:p>
        </w:tc>
      </w:tr>
    </w:tbl>
    <w:p w14:paraId="431F991C" w14:textId="6D5CABE4" w:rsidR="00842AC5" w:rsidRPr="0053010F" w:rsidRDefault="00842AC5" w:rsidP="00842AC5">
      <w:pPr>
        <w:jc w:val="left"/>
        <w:rPr>
          <w:rFonts w:ascii="Meiryo UI" w:eastAsia="Meiryo UI" w:hAnsi="Meiryo UI"/>
          <w:color w:val="000000" w:themeColor="text1"/>
          <w:szCs w:val="21"/>
        </w:rPr>
      </w:pPr>
      <w:r w:rsidRPr="0053010F">
        <w:rPr>
          <w:rFonts w:ascii="Meiryo UI" w:eastAsia="Meiryo UI" w:hAnsi="Meiryo UI" w:hint="eastAsia"/>
          <w:color w:val="000000" w:themeColor="text1"/>
          <w:szCs w:val="21"/>
        </w:rPr>
        <w:t>事業計画に位置づけられた活動であって、満16歳以上の者の行う活動に係る労務の延べ時間人数に、最低賃金法に基づき定められる地域別最低賃金を乗じて得られた金額を計上することができることとします。なお、全体事業費の３割５分</w:t>
      </w:r>
      <w:r w:rsidR="007A1832">
        <w:rPr>
          <w:rFonts w:ascii="Meiryo UI" w:eastAsia="Meiryo UI" w:hAnsi="Meiryo UI" w:hint="eastAsia"/>
          <w:color w:val="000000" w:themeColor="text1"/>
          <w:szCs w:val="21"/>
        </w:rPr>
        <w:t>以内</w:t>
      </w:r>
      <w:r w:rsidRPr="0053010F">
        <w:rPr>
          <w:rFonts w:ascii="Meiryo UI" w:eastAsia="Meiryo UI" w:hAnsi="Meiryo UI" w:hint="eastAsia"/>
          <w:color w:val="000000" w:themeColor="text1"/>
          <w:szCs w:val="21"/>
        </w:rPr>
        <w:t>もしくは70万円</w:t>
      </w:r>
      <w:r w:rsidR="007A1832">
        <w:rPr>
          <w:rFonts w:ascii="Meiryo UI" w:eastAsia="Meiryo UI" w:hAnsi="Meiryo UI" w:hint="eastAsia"/>
          <w:color w:val="000000" w:themeColor="text1"/>
          <w:szCs w:val="21"/>
        </w:rPr>
        <w:t>以内</w:t>
      </w:r>
      <w:r w:rsidR="0038436F" w:rsidRPr="0053010F">
        <w:rPr>
          <w:rFonts w:ascii="Meiryo UI" w:eastAsia="Meiryo UI" w:hAnsi="Meiryo UI" w:hint="eastAsia"/>
          <w:color w:val="000000" w:themeColor="text1"/>
          <w:szCs w:val="21"/>
        </w:rPr>
        <w:t>のいずれか多い金額</w:t>
      </w:r>
      <w:r w:rsidRPr="0053010F">
        <w:rPr>
          <w:rFonts w:ascii="Meiryo UI" w:eastAsia="Meiryo UI" w:hAnsi="Meiryo UI" w:hint="eastAsia"/>
          <w:color w:val="000000" w:themeColor="text1"/>
          <w:szCs w:val="21"/>
        </w:rPr>
        <w:t>まで</w:t>
      </w:r>
      <w:r w:rsidR="007A1832">
        <w:rPr>
          <w:rFonts w:ascii="Meiryo UI" w:eastAsia="Meiryo UI" w:hAnsi="Meiryo UI" w:hint="eastAsia"/>
          <w:color w:val="000000" w:themeColor="text1"/>
          <w:szCs w:val="21"/>
        </w:rPr>
        <w:t>とします。</w:t>
      </w:r>
    </w:p>
    <w:p w14:paraId="7E544F13" w14:textId="77777777" w:rsidR="00842AC5" w:rsidRPr="00842AC5" w:rsidRDefault="00842AC5" w:rsidP="003C11A2">
      <w:pPr>
        <w:jc w:val="left"/>
        <w:rPr>
          <w:rFonts w:ascii="Meiryo UI" w:eastAsia="Meiryo UI" w:hAnsi="Meiryo UI"/>
          <w:szCs w:val="21"/>
        </w:rPr>
      </w:pPr>
    </w:p>
    <w:tbl>
      <w:tblPr>
        <w:tblStyle w:val="a3"/>
        <w:tblW w:w="0" w:type="auto"/>
        <w:tblLook w:val="04A0" w:firstRow="1" w:lastRow="0" w:firstColumn="1" w:lastColumn="0" w:noHBand="0" w:noVBand="1"/>
      </w:tblPr>
      <w:tblGrid>
        <w:gridCol w:w="8494"/>
      </w:tblGrid>
      <w:tr w:rsidR="003C11A2" w:rsidRPr="00BB7DDF" w14:paraId="1FBE5DA4" w14:textId="77777777" w:rsidTr="002F6950">
        <w:tc>
          <w:tcPr>
            <w:tcW w:w="8494" w:type="dxa"/>
          </w:tcPr>
          <w:p w14:paraId="436F4BDE" w14:textId="7B92B4CA" w:rsidR="003C11A2" w:rsidRPr="00BB7DDF" w:rsidRDefault="003C11A2" w:rsidP="002F6950">
            <w:pPr>
              <w:rPr>
                <w:rFonts w:ascii="Meiryo UI" w:eastAsia="Meiryo UI" w:hAnsi="Meiryo UI"/>
                <w:szCs w:val="21"/>
              </w:rPr>
            </w:pPr>
            <w:r>
              <w:rPr>
                <w:rFonts w:ascii="Meiryo UI" w:eastAsia="Meiryo UI" w:hAnsi="Meiryo UI" w:hint="eastAsia"/>
              </w:rPr>
              <w:t>「</w:t>
            </w:r>
            <w:r w:rsidRPr="00BB7DDF">
              <w:rPr>
                <w:rFonts w:ascii="Meiryo UI" w:eastAsia="Meiryo UI" w:hAnsi="Meiryo UI" w:hint="eastAsia"/>
              </w:rPr>
              <w:t>（７）①</w:t>
            </w:r>
            <w:r w:rsidRPr="00BB7DDF">
              <w:rPr>
                <w:rFonts w:ascii="Meiryo UI" w:eastAsia="Meiryo UI" w:hAnsi="Meiryo UI" w:hint="eastAsia"/>
                <w:szCs w:val="21"/>
              </w:rPr>
              <w:t>好循環の形成</w:t>
            </w:r>
            <w:r>
              <w:rPr>
                <w:rFonts w:ascii="Meiryo UI" w:eastAsia="Meiryo UI" w:hAnsi="Meiryo UI" w:hint="eastAsia"/>
                <w:szCs w:val="21"/>
              </w:rPr>
              <w:t>」</w:t>
            </w:r>
            <w:r w:rsidRPr="00BB7DDF">
              <w:rPr>
                <w:rFonts w:ascii="Meiryo UI" w:eastAsia="Meiryo UI" w:hAnsi="Meiryo UI" w:hint="eastAsia"/>
                <w:szCs w:val="21"/>
              </w:rPr>
              <w:t>について、</w:t>
            </w:r>
            <w:r w:rsidRPr="00BB7DDF">
              <w:rPr>
                <w:rFonts w:ascii="Meiryo UI" w:eastAsia="Meiryo UI" w:hAnsi="Meiryo UI" w:hint="eastAsia"/>
              </w:rPr>
              <w:t>今年度の請負契約の対象として考えている事業は、藻場・干潟</w:t>
            </w:r>
            <w:r w:rsidR="00C50601">
              <w:rPr>
                <w:rFonts w:ascii="Meiryo UI" w:eastAsia="Meiryo UI" w:hAnsi="Meiryo UI" w:hint="eastAsia"/>
              </w:rPr>
              <w:t>等</w:t>
            </w:r>
            <w:r w:rsidRPr="00BB7DDF">
              <w:rPr>
                <w:rFonts w:ascii="Meiryo UI" w:eastAsia="Meiryo UI" w:hAnsi="Meiryo UI" w:hint="eastAsia"/>
              </w:rPr>
              <w:t>の保全・再生</w:t>
            </w:r>
            <w:r w:rsidR="00427E0B">
              <w:rPr>
                <w:rFonts w:ascii="Meiryo UI" w:eastAsia="Meiryo UI" w:hAnsi="Meiryo UI" w:hint="eastAsia"/>
              </w:rPr>
              <w:t>等</w:t>
            </w:r>
            <w:r w:rsidRPr="00BB7DDF">
              <w:rPr>
                <w:rFonts w:ascii="Meiryo UI" w:eastAsia="Meiryo UI" w:hAnsi="Meiryo UI" w:hint="eastAsia"/>
              </w:rPr>
              <w:t>と</w:t>
            </w:r>
            <w:r w:rsidR="00C50601">
              <w:rPr>
                <w:rFonts w:ascii="Meiryo UI" w:eastAsia="Meiryo UI" w:hAnsi="Meiryo UI" w:hint="eastAsia"/>
              </w:rPr>
              <w:t>地域資源の</w:t>
            </w:r>
            <w:r w:rsidRPr="00BB7DDF">
              <w:rPr>
                <w:rFonts w:ascii="Meiryo UI" w:eastAsia="Meiryo UI" w:hAnsi="Meiryo UI" w:hint="eastAsia"/>
              </w:rPr>
              <w:t>利活用を両方行う必要があるのか。</w:t>
            </w:r>
          </w:p>
        </w:tc>
      </w:tr>
    </w:tbl>
    <w:p w14:paraId="5B2110CC" w14:textId="2D8F1A4D" w:rsidR="003C11A2" w:rsidRPr="00BB7DDF" w:rsidRDefault="003C11A2" w:rsidP="003C11A2">
      <w:pPr>
        <w:jc w:val="left"/>
        <w:rPr>
          <w:rFonts w:ascii="Meiryo UI" w:eastAsia="Meiryo UI" w:hAnsi="Meiryo UI"/>
          <w:szCs w:val="21"/>
        </w:rPr>
      </w:pPr>
      <w:r w:rsidRPr="00BB7DDF">
        <w:rPr>
          <w:rFonts w:ascii="Meiryo UI" w:eastAsia="Meiryo UI" w:hAnsi="Meiryo UI" w:hint="eastAsia"/>
          <w:szCs w:val="21"/>
        </w:rPr>
        <w:t>請負契約の対象として実施していただく取組の内容が、例えば藻場・干潟</w:t>
      </w:r>
      <w:r w:rsidR="00C50601">
        <w:rPr>
          <w:rFonts w:ascii="Meiryo UI" w:eastAsia="Meiryo UI" w:hAnsi="Meiryo UI" w:hint="eastAsia"/>
          <w:szCs w:val="21"/>
        </w:rPr>
        <w:t>等</w:t>
      </w:r>
      <w:r w:rsidRPr="00BB7DDF">
        <w:rPr>
          <w:rFonts w:ascii="Meiryo UI" w:eastAsia="Meiryo UI" w:hAnsi="Meiryo UI" w:hint="eastAsia"/>
          <w:szCs w:val="21"/>
        </w:rPr>
        <w:t>の保全・再生活動や地域資源の利活用の</w:t>
      </w:r>
      <w:r w:rsidR="00493685">
        <w:rPr>
          <w:rFonts w:ascii="Meiryo UI" w:eastAsia="Meiryo UI" w:hAnsi="Meiryo UI" w:hint="eastAsia"/>
          <w:szCs w:val="21"/>
        </w:rPr>
        <w:t>いずれか一方</w:t>
      </w:r>
      <w:r w:rsidR="00A352FF">
        <w:rPr>
          <w:rFonts w:ascii="Meiryo UI" w:eastAsia="Meiryo UI" w:hAnsi="Meiryo UI" w:hint="eastAsia"/>
          <w:szCs w:val="21"/>
        </w:rPr>
        <w:t>の</w:t>
      </w:r>
      <w:r w:rsidRPr="00BB7DDF">
        <w:rPr>
          <w:rFonts w:ascii="Meiryo UI" w:eastAsia="Meiryo UI" w:hAnsi="Meiryo UI" w:hint="eastAsia"/>
          <w:szCs w:val="21"/>
        </w:rPr>
        <w:t>みであることを妨げるものではありませんが、今後の好循環形成に向けた取組になるよう、</w:t>
      </w:r>
      <w:r w:rsidR="00493685" w:rsidRPr="00493685">
        <w:rPr>
          <w:rFonts w:ascii="Meiryo UI" w:eastAsia="Meiryo UI" w:hAnsi="Meiryo UI" w:hint="eastAsia"/>
          <w:szCs w:val="21"/>
        </w:rPr>
        <w:t>請負契約の対象とそれ以外の取組全体では両者が含まれる</w:t>
      </w:r>
      <w:r w:rsidRPr="00BB7DDF">
        <w:rPr>
          <w:rFonts w:ascii="Meiryo UI" w:eastAsia="Meiryo UI" w:hAnsi="Meiryo UI" w:hint="eastAsia"/>
          <w:szCs w:val="21"/>
        </w:rPr>
        <w:t>ものとして計画してください。</w:t>
      </w:r>
      <w:r w:rsidR="005B6289" w:rsidRPr="00934741">
        <w:rPr>
          <w:rFonts w:ascii="Meiryo UI" w:eastAsia="Meiryo UI" w:hAnsi="Meiryo UI" w:hint="eastAsia"/>
          <w:color w:val="000000" w:themeColor="text1"/>
          <w:szCs w:val="21"/>
        </w:rPr>
        <w:t>なお、</w:t>
      </w:r>
      <w:r w:rsidR="003662A2" w:rsidRPr="00934741">
        <w:rPr>
          <w:rFonts w:ascii="Meiryo UI" w:eastAsia="Meiryo UI" w:hAnsi="Meiryo UI" w:hint="eastAsia"/>
          <w:color w:val="000000" w:themeColor="text1"/>
          <w:szCs w:val="21"/>
        </w:rPr>
        <w:t>環境省の</w:t>
      </w:r>
      <w:r w:rsidR="005B6289" w:rsidRPr="00934741">
        <w:rPr>
          <w:rFonts w:ascii="Meiryo UI" w:eastAsia="Meiryo UI" w:hAnsi="Meiryo UI" w:hint="eastAsia"/>
          <w:color w:val="000000" w:themeColor="text1"/>
          <w:szCs w:val="21"/>
        </w:rPr>
        <w:t>他の事業との重複を防ぐため、海洋ごみ対策</w:t>
      </w:r>
      <w:r w:rsidR="00275185" w:rsidRPr="00934741">
        <w:rPr>
          <w:rFonts w:ascii="Meiryo UI" w:eastAsia="Meiryo UI" w:hAnsi="Meiryo UI" w:hint="eastAsia"/>
          <w:color w:val="000000" w:themeColor="text1"/>
          <w:szCs w:val="21"/>
        </w:rPr>
        <w:t>を主体とする取組は対象といたしません。</w:t>
      </w:r>
    </w:p>
    <w:tbl>
      <w:tblPr>
        <w:tblStyle w:val="a3"/>
        <w:tblW w:w="0" w:type="auto"/>
        <w:tblLook w:val="04A0" w:firstRow="1" w:lastRow="0" w:firstColumn="1" w:lastColumn="0" w:noHBand="0" w:noVBand="1"/>
      </w:tblPr>
      <w:tblGrid>
        <w:gridCol w:w="8494"/>
      </w:tblGrid>
      <w:tr w:rsidR="003C11A2" w:rsidRPr="00BB7DDF" w14:paraId="55BD9B7C" w14:textId="77777777" w:rsidTr="002F6950">
        <w:tc>
          <w:tcPr>
            <w:tcW w:w="8494" w:type="dxa"/>
          </w:tcPr>
          <w:p w14:paraId="1E8E5773" w14:textId="77777777" w:rsidR="003C11A2" w:rsidRPr="00BB7DDF" w:rsidRDefault="003C11A2" w:rsidP="002F6950">
            <w:pPr>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w:t>
            </w:r>
            <w:r>
              <w:rPr>
                <w:rFonts w:ascii="Meiryo UI" w:eastAsia="Meiryo UI" w:hAnsi="Meiryo UI" w:hint="eastAsia"/>
                <w:szCs w:val="21"/>
              </w:rPr>
              <w:t>７</w:t>
            </w:r>
            <w:r w:rsidRPr="00BB7DDF">
              <w:rPr>
                <w:rFonts w:ascii="Meiryo UI" w:eastAsia="Meiryo UI" w:hAnsi="Meiryo UI" w:hint="eastAsia"/>
                <w:szCs w:val="21"/>
              </w:rPr>
              <w:t>）</w:t>
            </w:r>
            <w:r>
              <w:rPr>
                <w:rFonts w:ascii="Meiryo UI" w:eastAsia="Meiryo UI" w:hAnsi="Meiryo UI" w:hint="eastAsia"/>
                <w:szCs w:val="21"/>
              </w:rPr>
              <w:t>②多様な主体との連携」について、連携先の限定はされるのか</w:t>
            </w:r>
            <w:r w:rsidRPr="00BB7DDF">
              <w:rPr>
                <w:rFonts w:ascii="Meiryo UI" w:eastAsia="Meiryo UI" w:hAnsi="Meiryo UI" w:hint="eastAsia"/>
                <w:szCs w:val="21"/>
              </w:rPr>
              <w:t>。</w:t>
            </w:r>
          </w:p>
        </w:tc>
      </w:tr>
    </w:tbl>
    <w:p w14:paraId="6602D38A" w14:textId="77777777" w:rsidR="003C11A2" w:rsidRDefault="003C11A2" w:rsidP="003C11A2">
      <w:pPr>
        <w:jc w:val="left"/>
        <w:rPr>
          <w:rFonts w:ascii="Meiryo UI" w:eastAsia="Meiryo UI" w:hAnsi="Meiryo UI"/>
          <w:szCs w:val="21"/>
        </w:rPr>
      </w:pPr>
      <w:r>
        <w:rPr>
          <w:rFonts w:ascii="Meiryo UI" w:eastAsia="Meiryo UI" w:hAnsi="Meiryo UI" w:hint="eastAsia"/>
          <w:szCs w:val="21"/>
        </w:rPr>
        <w:t>特に限定はされません。</w:t>
      </w:r>
      <w:r w:rsidRPr="00BB7DDF">
        <w:rPr>
          <w:rFonts w:ascii="Meiryo UI" w:eastAsia="Meiryo UI" w:hAnsi="Meiryo UI" w:hint="eastAsia"/>
          <w:szCs w:val="21"/>
        </w:rPr>
        <w:t>連携先</w:t>
      </w:r>
      <w:r>
        <w:rPr>
          <w:rFonts w:ascii="Meiryo UI" w:eastAsia="Meiryo UI" w:hAnsi="Meiryo UI" w:hint="eastAsia"/>
          <w:szCs w:val="21"/>
        </w:rPr>
        <w:t>としては</w:t>
      </w:r>
      <w:r w:rsidRPr="00BB7DDF">
        <w:rPr>
          <w:rFonts w:ascii="Meiryo UI" w:eastAsia="Meiryo UI" w:hAnsi="Meiryo UI" w:hint="eastAsia"/>
          <w:szCs w:val="21"/>
        </w:rPr>
        <w:t>団体・個人を含めた多様な主体をイメージしており、漁業者など</w:t>
      </w:r>
      <w:r w:rsidRPr="00BB7DDF">
        <w:rPr>
          <w:rFonts w:ascii="Meiryo UI" w:eastAsia="Meiryo UI" w:hAnsi="Meiryo UI" w:hint="eastAsia"/>
          <w:szCs w:val="21"/>
        </w:rPr>
        <w:lastRenderedPageBreak/>
        <w:t>の生産者、対象地域内外の事業者（観光・宿泊、製造・流通加工、地域商社等）、地域内外の学識者・専門家、地域内外のメディア、地域内外の金融機関等が想定されると考えております。</w:t>
      </w:r>
    </w:p>
    <w:sectPr w:rsidR="003C11A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95E1" w14:textId="77777777" w:rsidR="00497ACB" w:rsidRDefault="00497ACB" w:rsidP="00A35368">
      <w:r>
        <w:separator/>
      </w:r>
    </w:p>
  </w:endnote>
  <w:endnote w:type="continuationSeparator" w:id="0">
    <w:p w14:paraId="434FDB36" w14:textId="77777777" w:rsidR="00497ACB" w:rsidRDefault="00497ACB" w:rsidP="00A3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313182"/>
      <w:docPartObj>
        <w:docPartGallery w:val="Page Numbers (Bottom of Page)"/>
        <w:docPartUnique/>
      </w:docPartObj>
    </w:sdtPr>
    <w:sdtEndPr>
      <w:rPr>
        <w:rFonts w:ascii="Meiryo UI" w:eastAsia="Meiryo UI" w:hAnsi="Meiryo UI"/>
      </w:rPr>
    </w:sdtEndPr>
    <w:sdtContent>
      <w:p w14:paraId="26CB85EB" w14:textId="72313E44" w:rsidR="00A9105D" w:rsidRPr="00A35368" w:rsidRDefault="00A9105D" w:rsidP="00A35368">
        <w:pPr>
          <w:pStyle w:val="a7"/>
          <w:jc w:val="center"/>
          <w:rPr>
            <w:rFonts w:ascii="Meiryo UI" w:eastAsia="Meiryo UI" w:hAnsi="Meiryo UI"/>
          </w:rPr>
        </w:pPr>
        <w:r w:rsidRPr="00A35368">
          <w:rPr>
            <w:rFonts w:ascii="Meiryo UI" w:eastAsia="Meiryo UI" w:hAnsi="Meiryo UI"/>
          </w:rPr>
          <w:fldChar w:fldCharType="begin"/>
        </w:r>
        <w:r w:rsidRPr="00A35368">
          <w:rPr>
            <w:rFonts w:ascii="Meiryo UI" w:eastAsia="Meiryo UI" w:hAnsi="Meiryo UI"/>
          </w:rPr>
          <w:instrText>PAGE   \* MERGEFORMAT</w:instrText>
        </w:r>
        <w:r w:rsidRPr="00A35368">
          <w:rPr>
            <w:rFonts w:ascii="Meiryo UI" w:eastAsia="Meiryo UI" w:hAnsi="Meiryo UI"/>
          </w:rPr>
          <w:fldChar w:fldCharType="separate"/>
        </w:r>
        <w:r w:rsidRPr="00A35368">
          <w:rPr>
            <w:rFonts w:ascii="Meiryo UI" w:eastAsia="Meiryo UI" w:hAnsi="Meiryo UI"/>
            <w:lang w:val="ja-JP"/>
          </w:rPr>
          <w:t>2</w:t>
        </w:r>
        <w:r w:rsidRPr="00A35368">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7C2A" w14:textId="77777777" w:rsidR="00497ACB" w:rsidRDefault="00497ACB" w:rsidP="00A35368">
      <w:r>
        <w:separator/>
      </w:r>
    </w:p>
  </w:footnote>
  <w:footnote w:type="continuationSeparator" w:id="0">
    <w:p w14:paraId="272E9CDE" w14:textId="77777777" w:rsidR="00497ACB" w:rsidRDefault="00497ACB" w:rsidP="00A3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976"/>
    <w:multiLevelType w:val="hybridMultilevel"/>
    <w:tmpl w:val="DF30CA2A"/>
    <w:lvl w:ilvl="0" w:tplc="C6763D1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50F7A"/>
    <w:multiLevelType w:val="hybridMultilevel"/>
    <w:tmpl w:val="47EECDC0"/>
    <w:lvl w:ilvl="0" w:tplc="DCCAA9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43381"/>
    <w:multiLevelType w:val="hybridMultilevel"/>
    <w:tmpl w:val="1D465530"/>
    <w:lvl w:ilvl="0" w:tplc="28E2B79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AD558C"/>
    <w:multiLevelType w:val="hybridMultilevel"/>
    <w:tmpl w:val="DD1E86C0"/>
    <w:lvl w:ilvl="0" w:tplc="059EFD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003309"/>
    <w:multiLevelType w:val="hybridMultilevel"/>
    <w:tmpl w:val="2146F28E"/>
    <w:lvl w:ilvl="0" w:tplc="D794E752">
      <w:numFmt w:val="bullet"/>
      <w:lvlText w:val="○"/>
      <w:lvlJc w:val="left"/>
      <w:pPr>
        <w:ind w:left="81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D6D0CB4"/>
    <w:multiLevelType w:val="hybridMultilevel"/>
    <w:tmpl w:val="0E32F208"/>
    <w:lvl w:ilvl="0" w:tplc="DCCAA9E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E620A"/>
    <w:multiLevelType w:val="hybridMultilevel"/>
    <w:tmpl w:val="BA26B90A"/>
    <w:lvl w:ilvl="0" w:tplc="0298C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A1CAF"/>
    <w:multiLevelType w:val="hybridMultilevel"/>
    <w:tmpl w:val="3B8E07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91AB2"/>
    <w:multiLevelType w:val="hybridMultilevel"/>
    <w:tmpl w:val="952651E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0E03456"/>
    <w:multiLevelType w:val="hybridMultilevel"/>
    <w:tmpl w:val="3048B336"/>
    <w:lvl w:ilvl="0" w:tplc="0409000D">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0" w15:restartNumberingAfterBreak="0">
    <w:nsid w:val="3E5C7E87"/>
    <w:multiLevelType w:val="hybridMultilevel"/>
    <w:tmpl w:val="95E84AE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46334E"/>
    <w:multiLevelType w:val="hybridMultilevel"/>
    <w:tmpl w:val="DFB4AE7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526AE0"/>
    <w:multiLevelType w:val="hybridMultilevel"/>
    <w:tmpl w:val="DC0C43AE"/>
    <w:lvl w:ilvl="0" w:tplc="33FA56B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6A85991"/>
    <w:multiLevelType w:val="hybridMultilevel"/>
    <w:tmpl w:val="BD782412"/>
    <w:lvl w:ilvl="0" w:tplc="0409000D">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74F613C"/>
    <w:multiLevelType w:val="hybridMultilevel"/>
    <w:tmpl w:val="199AA964"/>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5" w15:restartNumberingAfterBreak="0">
    <w:nsid w:val="4FFF3718"/>
    <w:multiLevelType w:val="hybridMultilevel"/>
    <w:tmpl w:val="9CC47774"/>
    <w:lvl w:ilvl="0" w:tplc="D794E752">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6D72EFD"/>
    <w:multiLevelType w:val="hybridMultilevel"/>
    <w:tmpl w:val="9560E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ED7915"/>
    <w:multiLevelType w:val="hybridMultilevel"/>
    <w:tmpl w:val="E5D0065A"/>
    <w:lvl w:ilvl="0" w:tplc="DCCAA9EA">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D793285"/>
    <w:multiLevelType w:val="hybridMultilevel"/>
    <w:tmpl w:val="2AA6A350"/>
    <w:lvl w:ilvl="0" w:tplc="1FD0DF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608C21F4"/>
    <w:multiLevelType w:val="hybridMultilevel"/>
    <w:tmpl w:val="1A826978"/>
    <w:lvl w:ilvl="0" w:tplc="DA36FF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10D7C5F"/>
    <w:multiLevelType w:val="hybridMultilevel"/>
    <w:tmpl w:val="D764984C"/>
    <w:lvl w:ilvl="0" w:tplc="D6A03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AC48D7"/>
    <w:multiLevelType w:val="hybridMultilevel"/>
    <w:tmpl w:val="E3FCCE72"/>
    <w:lvl w:ilvl="0" w:tplc="FFFFFFFF">
      <w:start w:val="1"/>
      <w:numFmt w:val="bullet"/>
      <w:lvlText w:val=""/>
      <w:lvlJc w:val="left"/>
      <w:pPr>
        <w:ind w:left="420" w:hanging="420"/>
      </w:pPr>
      <w:rPr>
        <w:rFonts w:ascii="Wingdings" w:hAnsi="Wingdings" w:hint="default"/>
      </w:rPr>
    </w:lvl>
    <w:lvl w:ilvl="1" w:tplc="0409000D">
      <w:start w:val="1"/>
      <w:numFmt w:val="bullet"/>
      <w:lvlText w:val=""/>
      <w:lvlJc w:val="left"/>
      <w:pPr>
        <w:ind w:left="91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6F705D8A"/>
    <w:multiLevelType w:val="hybridMultilevel"/>
    <w:tmpl w:val="E09674AE"/>
    <w:lvl w:ilvl="0" w:tplc="542CAA9E">
      <w:start w:val="1"/>
      <w:numFmt w:val="decimalEnclosedCircle"/>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373DE3"/>
    <w:multiLevelType w:val="hybridMultilevel"/>
    <w:tmpl w:val="DB2CC8E6"/>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C95374E"/>
    <w:multiLevelType w:val="hybridMultilevel"/>
    <w:tmpl w:val="F4AC1DAE"/>
    <w:lvl w:ilvl="0" w:tplc="0409000D">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num w:numId="1" w16cid:durableId="1690985700">
    <w:abstractNumId w:val="16"/>
  </w:num>
  <w:num w:numId="2" w16cid:durableId="664671132">
    <w:abstractNumId w:val="8"/>
  </w:num>
  <w:num w:numId="3" w16cid:durableId="1790195389">
    <w:abstractNumId w:val="13"/>
  </w:num>
  <w:num w:numId="4" w16cid:durableId="1389918713">
    <w:abstractNumId w:val="24"/>
  </w:num>
  <w:num w:numId="5" w16cid:durableId="1274702404">
    <w:abstractNumId w:val="19"/>
  </w:num>
  <w:num w:numId="6" w16cid:durableId="1862889823">
    <w:abstractNumId w:val="9"/>
  </w:num>
  <w:num w:numId="7" w16cid:durableId="1860196938">
    <w:abstractNumId w:val="20"/>
  </w:num>
  <w:num w:numId="8" w16cid:durableId="674696068">
    <w:abstractNumId w:val="10"/>
  </w:num>
  <w:num w:numId="9" w16cid:durableId="1464425623">
    <w:abstractNumId w:val="23"/>
  </w:num>
  <w:num w:numId="10" w16cid:durableId="197134312">
    <w:abstractNumId w:val="11"/>
  </w:num>
  <w:num w:numId="11" w16cid:durableId="2114587327">
    <w:abstractNumId w:val="21"/>
  </w:num>
  <w:num w:numId="12" w16cid:durableId="1821539625">
    <w:abstractNumId w:val="14"/>
  </w:num>
  <w:num w:numId="13" w16cid:durableId="1883399656">
    <w:abstractNumId w:val="15"/>
  </w:num>
  <w:num w:numId="14" w16cid:durableId="825321095">
    <w:abstractNumId w:val="4"/>
  </w:num>
  <w:num w:numId="15" w16cid:durableId="1630234805">
    <w:abstractNumId w:val="3"/>
  </w:num>
  <w:num w:numId="16" w16cid:durableId="1376659152">
    <w:abstractNumId w:val="22"/>
  </w:num>
  <w:num w:numId="17" w16cid:durableId="1656832753">
    <w:abstractNumId w:val="6"/>
  </w:num>
  <w:num w:numId="18" w16cid:durableId="194580890">
    <w:abstractNumId w:val="0"/>
  </w:num>
  <w:num w:numId="19" w16cid:durableId="406070927">
    <w:abstractNumId w:val="7"/>
  </w:num>
  <w:num w:numId="20" w16cid:durableId="1586525259">
    <w:abstractNumId w:val="12"/>
  </w:num>
  <w:num w:numId="21" w16cid:durableId="365255975">
    <w:abstractNumId w:val="5"/>
  </w:num>
  <w:num w:numId="22" w16cid:durableId="1035621956">
    <w:abstractNumId w:val="17"/>
  </w:num>
  <w:num w:numId="23" w16cid:durableId="1723286245">
    <w:abstractNumId w:val="2"/>
  </w:num>
  <w:num w:numId="24" w16cid:durableId="127866196">
    <w:abstractNumId w:val="1"/>
  </w:num>
  <w:num w:numId="25" w16cid:durableId="1966346880">
    <w:abstractNumId w:val="13"/>
  </w:num>
  <w:num w:numId="26" w16cid:durableId="16450463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52"/>
    <w:rsid w:val="00004742"/>
    <w:rsid w:val="00015826"/>
    <w:rsid w:val="00020F3A"/>
    <w:rsid w:val="00024917"/>
    <w:rsid w:val="000270A2"/>
    <w:rsid w:val="00034E9E"/>
    <w:rsid w:val="00040C10"/>
    <w:rsid w:val="00041C6E"/>
    <w:rsid w:val="00073E67"/>
    <w:rsid w:val="00092AA2"/>
    <w:rsid w:val="00096216"/>
    <w:rsid w:val="000A0F28"/>
    <w:rsid w:val="000A129F"/>
    <w:rsid w:val="000A5EF5"/>
    <w:rsid w:val="000B0652"/>
    <w:rsid w:val="000B16AD"/>
    <w:rsid w:val="000B26E7"/>
    <w:rsid w:val="000B336E"/>
    <w:rsid w:val="000C05C5"/>
    <w:rsid w:val="000C49DA"/>
    <w:rsid w:val="000C567D"/>
    <w:rsid w:val="000D7886"/>
    <w:rsid w:val="000E1DFA"/>
    <w:rsid w:val="000F2EC2"/>
    <w:rsid w:val="000F6AEC"/>
    <w:rsid w:val="00100D39"/>
    <w:rsid w:val="00101011"/>
    <w:rsid w:val="001023CC"/>
    <w:rsid w:val="00104ADB"/>
    <w:rsid w:val="001077A1"/>
    <w:rsid w:val="0011619C"/>
    <w:rsid w:val="001165B6"/>
    <w:rsid w:val="00136CE6"/>
    <w:rsid w:val="001403C3"/>
    <w:rsid w:val="001420A4"/>
    <w:rsid w:val="001539F8"/>
    <w:rsid w:val="00155AD5"/>
    <w:rsid w:val="001569F5"/>
    <w:rsid w:val="0016598A"/>
    <w:rsid w:val="00182069"/>
    <w:rsid w:val="00186CEF"/>
    <w:rsid w:val="00190240"/>
    <w:rsid w:val="00194A4E"/>
    <w:rsid w:val="001A20D4"/>
    <w:rsid w:val="001A3498"/>
    <w:rsid w:val="001B1992"/>
    <w:rsid w:val="001B1A85"/>
    <w:rsid w:val="001C68C4"/>
    <w:rsid w:val="001C7D27"/>
    <w:rsid w:val="001D356B"/>
    <w:rsid w:val="001D3A1C"/>
    <w:rsid w:val="001D6F52"/>
    <w:rsid w:val="001E5B50"/>
    <w:rsid w:val="001F08D6"/>
    <w:rsid w:val="00206E1E"/>
    <w:rsid w:val="00212724"/>
    <w:rsid w:val="002214FA"/>
    <w:rsid w:val="00222E76"/>
    <w:rsid w:val="00226F25"/>
    <w:rsid w:val="00230F37"/>
    <w:rsid w:val="00242747"/>
    <w:rsid w:val="00260154"/>
    <w:rsid w:val="002642AF"/>
    <w:rsid w:val="00275185"/>
    <w:rsid w:val="002822E3"/>
    <w:rsid w:val="00291696"/>
    <w:rsid w:val="002A0B5E"/>
    <w:rsid w:val="002A6E86"/>
    <w:rsid w:val="002B19E5"/>
    <w:rsid w:val="002B35D9"/>
    <w:rsid w:val="002B42FD"/>
    <w:rsid w:val="002C0098"/>
    <w:rsid w:val="002D2B3E"/>
    <w:rsid w:val="002E0AEA"/>
    <w:rsid w:val="002E5679"/>
    <w:rsid w:val="002F2ACB"/>
    <w:rsid w:val="002F7522"/>
    <w:rsid w:val="00311C41"/>
    <w:rsid w:val="00321AAF"/>
    <w:rsid w:val="003301DC"/>
    <w:rsid w:val="003305F6"/>
    <w:rsid w:val="00332A01"/>
    <w:rsid w:val="00340226"/>
    <w:rsid w:val="003570CD"/>
    <w:rsid w:val="00364DD9"/>
    <w:rsid w:val="003662A2"/>
    <w:rsid w:val="00373F53"/>
    <w:rsid w:val="0038436F"/>
    <w:rsid w:val="00397704"/>
    <w:rsid w:val="003B7AD2"/>
    <w:rsid w:val="003C11A2"/>
    <w:rsid w:val="003C500D"/>
    <w:rsid w:val="003C73EC"/>
    <w:rsid w:val="003C7ACD"/>
    <w:rsid w:val="003D04CD"/>
    <w:rsid w:val="003D5642"/>
    <w:rsid w:val="003F5814"/>
    <w:rsid w:val="0040211D"/>
    <w:rsid w:val="00403EAE"/>
    <w:rsid w:val="00405C2E"/>
    <w:rsid w:val="004123B9"/>
    <w:rsid w:val="004135F1"/>
    <w:rsid w:val="004230B1"/>
    <w:rsid w:val="00427E0B"/>
    <w:rsid w:val="00447779"/>
    <w:rsid w:val="004522EC"/>
    <w:rsid w:val="0045233D"/>
    <w:rsid w:val="00456AEA"/>
    <w:rsid w:val="0046175C"/>
    <w:rsid w:val="00461CA6"/>
    <w:rsid w:val="0046421E"/>
    <w:rsid w:val="00467054"/>
    <w:rsid w:val="00471DE4"/>
    <w:rsid w:val="00471ECE"/>
    <w:rsid w:val="00472372"/>
    <w:rsid w:val="00474623"/>
    <w:rsid w:val="00474F32"/>
    <w:rsid w:val="0048019C"/>
    <w:rsid w:val="004841A8"/>
    <w:rsid w:val="00493685"/>
    <w:rsid w:val="00497ACB"/>
    <w:rsid w:val="004A007B"/>
    <w:rsid w:val="004A1483"/>
    <w:rsid w:val="004A53B4"/>
    <w:rsid w:val="004B25D5"/>
    <w:rsid w:val="004B6721"/>
    <w:rsid w:val="004C6D27"/>
    <w:rsid w:val="004D5119"/>
    <w:rsid w:val="004D65B4"/>
    <w:rsid w:val="004D7D3D"/>
    <w:rsid w:val="004E1D07"/>
    <w:rsid w:val="004E2907"/>
    <w:rsid w:val="004E58B3"/>
    <w:rsid w:val="004F456F"/>
    <w:rsid w:val="00513473"/>
    <w:rsid w:val="00514812"/>
    <w:rsid w:val="00525087"/>
    <w:rsid w:val="0053010F"/>
    <w:rsid w:val="00532143"/>
    <w:rsid w:val="005429CD"/>
    <w:rsid w:val="00542B80"/>
    <w:rsid w:val="005539E6"/>
    <w:rsid w:val="00583383"/>
    <w:rsid w:val="00584314"/>
    <w:rsid w:val="00587723"/>
    <w:rsid w:val="005A2A6F"/>
    <w:rsid w:val="005B3AB0"/>
    <w:rsid w:val="005B475F"/>
    <w:rsid w:val="005B6289"/>
    <w:rsid w:val="005C0FA4"/>
    <w:rsid w:val="005C2B02"/>
    <w:rsid w:val="005C41A8"/>
    <w:rsid w:val="005C4FEF"/>
    <w:rsid w:val="005C6211"/>
    <w:rsid w:val="005D1E36"/>
    <w:rsid w:val="005D360D"/>
    <w:rsid w:val="005E0F4D"/>
    <w:rsid w:val="005F2FCC"/>
    <w:rsid w:val="0060590A"/>
    <w:rsid w:val="00614D2B"/>
    <w:rsid w:val="00614EDF"/>
    <w:rsid w:val="006208B3"/>
    <w:rsid w:val="006220FF"/>
    <w:rsid w:val="00624468"/>
    <w:rsid w:val="006377E6"/>
    <w:rsid w:val="00641D8F"/>
    <w:rsid w:val="006450C6"/>
    <w:rsid w:val="0065010F"/>
    <w:rsid w:val="00656F51"/>
    <w:rsid w:val="00660793"/>
    <w:rsid w:val="006647EF"/>
    <w:rsid w:val="0066489F"/>
    <w:rsid w:val="00665250"/>
    <w:rsid w:val="00665D8B"/>
    <w:rsid w:val="00674473"/>
    <w:rsid w:val="006776BD"/>
    <w:rsid w:val="00677B3B"/>
    <w:rsid w:val="00683F33"/>
    <w:rsid w:val="00693801"/>
    <w:rsid w:val="00693A7A"/>
    <w:rsid w:val="00695A80"/>
    <w:rsid w:val="006A0A14"/>
    <w:rsid w:val="006A4147"/>
    <w:rsid w:val="006A6532"/>
    <w:rsid w:val="006B2306"/>
    <w:rsid w:val="006B38DE"/>
    <w:rsid w:val="006C5721"/>
    <w:rsid w:val="006C7201"/>
    <w:rsid w:val="006D5549"/>
    <w:rsid w:val="006D67C0"/>
    <w:rsid w:val="006D7364"/>
    <w:rsid w:val="006D7DEE"/>
    <w:rsid w:val="006E25DB"/>
    <w:rsid w:val="006E5755"/>
    <w:rsid w:val="006E6C8B"/>
    <w:rsid w:val="006F2899"/>
    <w:rsid w:val="00713B2A"/>
    <w:rsid w:val="00717954"/>
    <w:rsid w:val="007217E9"/>
    <w:rsid w:val="00727AA2"/>
    <w:rsid w:val="00733763"/>
    <w:rsid w:val="00734147"/>
    <w:rsid w:val="007344E9"/>
    <w:rsid w:val="007379E6"/>
    <w:rsid w:val="00740D06"/>
    <w:rsid w:val="007530E5"/>
    <w:rsid w:val="00754475"/>
    <w:rsid w:val="00756B32"/>
    <w:rsid w:val="007602AF"/>
    <w:rsid w:val="007602FD"/>
    <w:rsid w:val="00765204"/>
    <w:rsid w:val="007666EF"/>
    <w:rsid w:val="0076700F"/>
    <w:rsid w:val="00770C53"/>
    <w:rsid w:val="00780C16"/>
    <w:rsid w:val="00780E22"/>
    <w:rsid w:val="007819BF"/>
    <w:rsid w:val="00781EA7"/>
    <w:rsid w:val="0078486D"/>
    <w:rsid w:val="00786812"/>
    <w:rsid w:val="007A0FBF"/>
    <w:rsid w:val="007A1815"/>
    <w:rsid w:val="007A1832"/>
    <w:rsid w:val="007B5D75"/>
    <w:rsid w:val="007C4FCB"/>
    <w:rsid w:val="007D1288"/>
    <w:rsid w:val="007F7102"/>
    <w:rsid w:val="0080032D"/>
    <w:rsid w:val="00804A70"/>
    <w:rsid w:val="00805E9C"/>
    <w:rsid w:val="0081254F"/>
    <w:rsid w:val="00814545"/>
    <w:rsid w:val="0082317D"/>
    <w:rsid w:val="008235DC"/>
    <w:rsid w:val="00842AC5"/>
    <w:rsid w:val="00847533"/>
    <w:rsid w:val="008533DB"/>
    <w:rsid w:val="00864305"/>
    <w:rsid w:val="00867E3D"/>
    <w:rsid w:val="00871140"/>
    <w:rsid w:val="00872493"/>
    <w:rsid w:val="00873A5E"/>
    <w:rsid w:val="008821E6"/>
    <w:rsid w:val="00886AAF"/>
    <w:rsid w:val="00886B9B"/>
    <w:rsid w:val="008921F6"/>
    <w:rsid w:val="0089541E"/>
    <w:rsid w:val="00897BE8"/>
    <w:rsid w:val="008A41C2"/>
    <w:rsid w:val="008A4A57"/>
    <w:rsid w:val="008A6A04"/>
    <w:rsid w:val="008B5B1C"/>
    <w:rsid w:val="008C125B"/>
    <w:rsid w:val="008C7555"/>
    <w:rsid w:val="008D3589"/>
    <w:rsid w:val="008E19FB"/>
    <w:rsid w:val="008E1FEB"/>
    <w:rsid w:val="008F2839"/>
    <w:rsid w:val="00902A99"/>
    <w:rsid w:val="00906768"/>
    <w:rsid w:val="009068A1"/>
    <w:rsid w:val="00907270"/>
    <w:rsid w:val="00916FDD"/>
    <w:rsid w:val="009240E8"/>
    <w:rsid w:val="009314AE"/>
    <w:rsid w:val="00934741"/>
    <w:rsid w:val="00941876"/>
    <w:rsid w:val="0094210C"/>
    <w:rsid w:val="009428A9"/>
    <w:rsid w:val="0094332A"/>
    <w:rsid w:val="00947470"/>
    <w:rsid w:val="00950065"/>
    <w:rsid w:val="009545F4"/>
    <w:rsid w:val="009578E1"/>
    <w:rsid w:val="00960295"/>
    <w:rsid w:val="0096292D"/>
    <w:rsid w:val="009937E8"/>
    <w:rsid w:val="009942B7"/>
    <w:rsid w:val="00996E4D"/>
    <w:rsid w:val="009B27BD"/>
    <w:rsid w:val="009B5DC8"/>
    <w:rsid w:val="009B7389"/>
    <w:rsid w:val="009C00D1"/>
    <w:rsid w:val="009C7434"/>
    <w:rsid w:val="009D0CEB"/>
    <w:rsid w:val="009D264A"/>
    <w:rsid w:val="009D2C61"/>
    <w:rsid w:val="009D46F5"/>
    <w:rsid w:val="009E185B"/>
    <w:rsid w:val="009E56E1"/>
    <w:rsid w:val="009E7F52"/>
    <w:rsid w:val="009F3D6F"/>
    <w:rsid w:val="009F7C39"/>
    <w:rsid w:val="00A02523"/>
    <w:rsid w:val="00A126D8"/>
    <w:rsid w:val="00A174CC"/>
    <w:rsid w:val="00A235F0"/>
    <w:rsid w:val="00A3037D"/>
    <w:rsid w:val="00A3469B"/>
    <w:rsid w:val="00A352FF"/>
    <w:rsid w:val="00A35368"/>
    <w:rsid w:val="00A35DB6"/>
    <w:rsid w:val="00A3622B"/>
    <w:rsid w:val="00A40A96"/>
    <w:rsid w:val="00A4238A"/>
    <w:rsid w:val="00A55C21"/>
    <w:rsid w:val="00A630A8"/>
    <w:rsid w:val="00A705C1"/>
    <w:rsid w:val="00A7109B"/>
    <w:rsid w:val="00A73F0C"/>
    <w:rsid w:val="00A839CF"/>
    <w:rsid w:val="00A84715"/>
    <w:rsid w:val="00A9105D"/>
    <w:rsid w:val="00AA0D8E"/>
    <w:rsid w:val="00AA3057"/>
    <w:rsid w:val="00AA3ED3"/>
    <w:rsid w:val="00AA5575"/>
    <w:rsid w:val="00AA6FDC"/>
    <w:rsid w:val="00AC5799"/>
    <w:rsid w:val="00AC736E"/>
    <w:rsid w:val="00AC7E61"/>
    <w:rsid w:val="00AE263F"/>
    <w:rsid w:val="00AE3727"/>
    <w:rsid w:val="00AE5662"/>
    <w:rsid w:val="00AE67B6"/>
    <w:rsid w:val="00AF63BE"/>
    <w:rsid w:val="00B0331B"/>
    <w:rsid w:val="00B04BCF"/>
    <w:rsid w:val="00B062D8"/>
    <w:rsid w:val="00B07AF9"/>
    <w:rsid w:val="00B10EC8"/>
    <w:rsid w:val="00B12B26"/>
    <w:rsid w:val="00B16658"/>
    <w:rsid w:val="00B222E9"/>
    <w:rsid w:val="00B24C9A"/>
    <w:rsid w:val="00B2604C"/>
    <w:rsid w:val="00B2625A"/>
    <w:rsid w:val="00B32C59"/>
    <w:rsid w:val="00B37231"/>
    <w:rsid w:val="00B3734E"/>
    <w:rsid w:val="00B42225"/>
    <w:rsid w:val="00B42BAF"/>
    <w:rsid w:val="00B6356F"/>
    <w:rsid w:val="00B7311E"/>
    <w:rsid w:val="00B86602"/>
    <w:rsid w:val="00BA3423"/>
    <w:rsid w:val="00BB24D0"/>
    <w:rsid w:val="00BB7DDF"/>
    <w:rsid w:val="00BC01B3"/>
    <w:rsid w:val="00BC4331"/>
    <w:rsid w:val="00BD3D05"/>
    <w:rsid w:val="00BE01AB"/>
    <w:rsid w:val="00BF6855"/>
    <w:rsid w:val="00C06663"/>
    <w:rsid w:val="00C06FDA"/>
    <w:rsid w:val="00C1357A"/>
    <w:rsid w:val="00C25B4B"/>
    <w:rsid w:val="00C45010"/>
    <w:rsid w:val="00C457F6"/>
    <w:rsid w:val="00C46301"/>
    <w:rsid w:val="00C46E50"/>
    <w:rsid w:val="00C50601"/>
    <w:rsid w:val="00C513D7"/>
    <w:rsid w:val="00C54531"/>
    <w:rsid w:val="00C67C12"/>
    <w:rsid w:val="00C81209"/>
    <w:rsid w:val="00C86A01"/>
    <w:rsid w:val="00C90F01"/>
    <w:rsid w:val="00C93FE5"/>
    <w:rsid w:val="00C97601"/>
    <w:rsid w:val="00CA2EC0"/>
    <w:rsid w:val="00CA3E6D"/>
    <w:rsid w:val="00CA4499"/>
    <w:rsid w:val="00CA7F81"/>
    <w:rsid w:val="00CB3793"/>
    <w:rsid w:val="00CC077B"/>
    <w:rsid w:val="00CC170F"/>
    <w:rsid w:val="00CC3266"/>
    <w:rsid w:val="00CC4304"/>
    <w:rsid w:val="00CC44F4"/>
    <w:rsid w:val="00CC6D06"/>
    <w:rsid w:val="00CD2A14"/>
    <w:rsid w:val="00CE29A5"/>
    <w:rsid w:val="00CF3151"/>
    <w:rsid w:val="00D02D20"/>
    <w:rsid w:val="00D07D70"/>
    <w:rsid w:val="00D10A2E"/>
    <w:rsid w:val="00D111CB"/>
    <w:rsid w:val="00D22933"/>
    <w:rsid w:val="00D3204F"/>
    <w:rsid w:val="00D328E5"/>
    <w:rsid w:val="00D32D70"/>
    <w:rsid w:val="00D339D5"/>
    <w:rsid w:val="00D34C66"/>
    <w:rsid w:val="00D424B5"/>
    <w:rsid w:val="00D5692B"/>
    <w:rsid w:val="00D71019"/>
    <w:rsid w:val="00D74967"/>
    <w:rsid w:val="00D80C60"/>
    <w:rsid w:val="00D859FC"/>
    <w:rsid w:val="00DA0D61"/>
    <w:rsid w:val="00DA10BC"/>
    <w:rsid w:val="00DA5EB6"/>
    <w:rsid w:val="00DB7FB4"/>
    <w:rsid w:val="00DC1130"/>
    <w:rsid w:val="00DC3327"/>
    <w:rsid w:val="00DC570A"/>
    <w:rsid w:val="00DC63F2"/>
    <w:rsid w:val="00DD6C93"/>
    <w:rsid w:val="00DE216D"/>
    <w:rsid w:val="00DF46E9"/>
    <w:rsid w:val="00E0340B"/>
    <w:rsid w:val="00E0459D"/>
    <w:rsid w:val="00E06082"/>
    <w:rsid w:val="00E36A9A"/>
    <w:rsid w:val="00E42A53"/>
    <w:rsid w:val="00E45D7C"/>
    <w:rsid w:val="00E47D0E"/>
    <w:rsid w:val="00E53353"/>
    <w:rsid w:val="00E549C2"/>
    <w:rsid w:val="00E576DB"/>
    <w:rsid w:val="00E951CE"/>
    <w:rsid w:val="00EA2825"/>
    <w:rsid w:val="00EA72F6"/>
    <w:rsid w:val="00EC37BF"/>
    <w:rsid w:val="00EC5A33"/>
    <w:rsid w:val="00ED5704"/>
    <w:rsid w:val="00EE1E97"/>
    <w:rsid w:val="00EE3322"/>
    <w:rsid w:val="00EE42CD"/>
    <w:rsid w:val="00EF4F90"/>
    <w:rsid w:val="00EF6518"/>
    <w:rsid w:val="00F058A2"/>
    <w:rsid w:val="00F2371F"/>
    <w:rsid w:val="00F35142"/>
    <w:rsid w:val="00F35EA6"/>
    <w:rsid w:val="00F452AC"/>
    <w:rsid w:val="00F531DE"/>
    <w:rsid w:val="00F57B67"/>
    <w:rsid w:val="00F604EB"/>
    <w:rsid w:val="00F67ED0"/>
    <w:rsid w:val="00F7129A"/>
    <w:rsid w:val="00F73E13"/>
    <w:rsid w:val="00F75D7C"/>
    <w:rsid w:val="00F82531"/>
    <w:rsid w:val="00F90822"/>
    <w:rsid w:val="00F91491"/>
    <w:rsid w:val="00FB0C59"/>
    <w:rsid w:val="00FB0C94"/>
    <w:rsid w:val="00FB3185"/>
    <w:rsid w:val="00FB5F18"/>
    <w:rsid w:val="00FB608F"/>
    <w:rsid w:val="00FC1625"/>
    <w:rsid w:val="00FC50A5"/>
    <w:rsid w:val="00FC7340"/>
    <w:rsid w:val="00FD1867"/>
    <w:rsid w:val="00FF0F08"/>
    <w:rsid w:val="00FF3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D00FA"/>
  <w15:chartTrackingRefBased/>
  <w15:docId w15:val="{31C7EADF-C191-4CF7-A70E-E7B6650A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0652"/>
    <w:pPr>
      <w:ind w:leftChars="400" w:left="840"/>
    </w:pPr>
  </w:style>
  <w:style w:type="paragraph" w:styleId="a5">
    <w:name w:val="header"/>
    <w:basedOn w:val="a"/>
    <w:link w:val="a6"/>
    <w:uiPriority w:val="99"/>
    <w:unhideWhenUsed/>
    <w:rsid w:val="00A35368"/>
    <w:pPr>
      <w:tabs>
        <w:tab w:val="center" w:pos="4252"/>
        <w:tab w:val="right" w:pos="8504"/>
      </w:tabs>
      <w:snapToGrid w:val="0"/>
    </w:pPr>
  </w:style>
  <w:style w:type="character" w:customStyle="1" w:styleId="a6">
    <w:name w:val="ヘッダー (文字)"/>
    <w:basedOn w:val="a0"/>
    <w:link w:val="a5"/>
    <w:uiPriority w:val="99"/>
    <w:rsid w:val="00A35368"/>
  </w:style>
  <w:style w:type="paragraph" w:styleId="a7">
    <w:name w:val="footer"/>
    <w:basedOn w:val="a"/>
    <w:link w:val="a8"/>
    <w:uiPriority w:val="99"/>
    <w:unhideWhenUsed/>
    <w:rsid w:val="00A35368"/>
    <w:pPr>
      <w:tabs>
        <w:tab w:val="center" w:pos="4252"/>
        <w:tab w:val="right" w:pos="8504"/>
      </w:tabs>
      <w:snapToGrid w:val="0"/>
    </w:pPr>
  </w:style>
  <w:style w:type="character" w:customStyle="1" w:styleId="a8">
    <w:name w:val="フッター (文字)"/>
    <w:basedOn w:val="a0"/>
    <w:link w:val="a7"/>
    <w:uiPriority w:val="99"/>
    <w:rsid w:val="00A35368"/>
  </w:style>
  <w:style w:type="paragraph" w:styleId="a9">
    <w:name w:val="Revision"/>
    <w:hidden/>
    <w:uiPriority w:val="99"/>
    <w:semiHidden/>
    <w:rsid w:val="00242747"/>
  </w:style>
  <w:style w:type="character" w:styleId="aa">
    <w:name w:val="annotation reference"/>
    <w:basedOn w:val="a0"/>
    <w:uiPriority w:val="99"/>
    <w:unhideWhenUsed/>
    <w:rsid w:val="00242747"/>
    <w:rPr>
      <w:sz w:val="18"/>
      <w:szCs w:val="18"/>
    </w:rPr>
  </w:style>
  <w:style w:type="paragraph" w:styleId="ab">
    <w:name w:val="annotation text"/>
    <w:basedOn w:val="a"/>
    <w:link w:val="ac"/>
    <w:uiPriority w:val="99"/>
    <w:unhideWhenUsed/>
    <w:rsid w:val="00242747"/>
    <w:pPr>
      <w:jc w:val="left"/>
    </w:pPr>
  </w:style>
  <w:style w:type="character" w:customStyle="1" w:styleId="ac">
    <w:name w:val="コメント文字列 (文字)"/>
    <w:basedOn w:val="a0"/>
    <w:link w:val="ab"/>
    <w:uiPriority w:val="99"/>
    <w:rsid w:val="00242747"/>
  </w:style>
  <w:style w:type="paragraph" w:styleId="ad">
    <w:name w:val="annotation subject"/>
    <w:basedOn w:val="ab"/>
    <w:next w:val="ab"/>
    <w:link w:val="ae"/>
    <w:uiPriority w:val="99"/>
    <w:semiHidden/>
    <w:unhideWhenUsed/>
    <w:rsid w:val="00242747"/>
    <w:rPr>
      <w:b/>
      <w:bCs/>
    </w:rPr>
  </w:style>
  <w:style w:type="character" w:customStyle="1" w:styleId="ae">
    <w:name w:val="コメント内容 (文字)"/>
    <w:basedOn w:val="ac"/>
    <w:link w:val="ad"/>
    <w:uiPriority w:val="99"/>
    <w:semiHidden/>
    <w:rsid w:val="00242747"/>
    <w:rPr>
      <w:b/>
      <w:bCs/>
    </w:rPr>
  </w:style>
  <w:style w:type="character" w:styleId="af">
    <w:name w:val="Hyperlink"/>
    <w:rsid w:val="00B3734E"/>
    <w:rPr>
      <w:color w:val="0000FF"/>
      <w:u w:val="single"/>
    </w:rPr>
  </w:style>
  <w:style w:type="character" w:customStyle="1" w:styleId="cf01">
    <w:name w:val="cf01"/>
    <w:basedOn w:val="a0"/>
    <w:rsid w:val="00996E4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10522">
      <w:bodyDiv w:val="1"/>
      <w:marLeft w:val="0"/>
      <w:marRight w:val="0"/>
      <w:marTop w:val="0"/>
      <w:marBottom w:val="0"/>
      <w:divBdr>
        <w:top w:val="none" w:sz="0" w:space="0" w:color="auto"/>
        <w:left w:val="none" w:sz="0" w:space="0" w:color="auto"/>
        <w:bottom w:val="none" w:sz="0" w:space="0" w:color="auto"/>
        <w:right w:val="none" w:sz="0" w:space="0" w:color="auto"/>
      </w:divBdr>
    </w:div>
    <w:div w:id="1164586117">
      <w:bodyDiv w:val="1"/>
      <w:marLeft w:val="0"/>
      <w:marRight w:val="0"/>
      <w:marTop w:val="0"/>
      <w:marBottom w:val="0"/>
      <w:divBdr>
        <w:top w:val="none" w:sz="0" w:space="0" w:color="auto"/>
        <w:left w:val="none" w:sz="0" w:space="0" w:color="auto"/>
        <w:bottom w:val="none" w:sz="0" w:space="0" w:color="auto"/>
        <w:right w:val="none" w:sz="0" w:space="0" w:color="auto"/>
      </w:divBdr>
    </w:div>
    <w:div w:id="1598169918">
      <w:bodyDiv w:val="1"/>
      <w:marLeft w:val="0"/>
      <w:marRight w:val="0"/>
      <w:marTop w:val="0"/>
      <w:marBottom w:val="0"/>
      <w:divBdr>
        <w:top w:val="none" w:sz="0" w:space="0" w:color="auto"/>
        <w:left w:val="none" w:sz="0" w:space="0" w:color="auto"/>
        <w:bottom w:val="none" w:sz="0" w:space="0" w:color="auto"/>
        <w:right w:val="none" w:sz="0" w:space="0" w:color="auto"/>
      </w:divBdr>
      <w:divsChild>
        <w:div w:id="186603801">
          <w:marLeft w:val="240"/>
          <w:marRight w:val="0"/>
          <w:marTop w:val="0"/>
          <w:marBottom w:val="0"/>
          <w:divBdr>
            <w:top w:val="none" w:sz="0" w:space="0" w:color="auto"/>
            <w:left w:val="none" w:sz="0" w:space="0" w:color="auto"/>
            <w:bottom w:val="none" w:sz="0" w:space="0" w:color="auto"/>
            <w:right w:val="none" w:sz="0" w:space="0" w:color="auto"/>
          </w:divBdr>
        </w:div>
        <w:div w:id="790171552">
          <w:marLeft w:val="240"/>
          <w:marRight w:val="0"/>
          <w:marTop w:val="0"/>
          <w:marBottom w:val="0"/>
          <w:divBdr>
            <w:top w:val="none" w:sz="0" w:space="0" w:color="auto"/>
            <w:left w:val="none" w:sz="0" w:space="0" w:color="auto"/>
            <w:bottom w:val="none" w:sz="0" w:space="0" w:color="auto"/>
            <w:right w:val="none" w:sz="0" w:space="0" w:color="auto"/>
          </w:divBdr>
          <w:divsChild>
            <w:div w:id="1040056425">
              <w:marLeft w:val="240"/>
              <w:marRight w:val="0"/>
              <w:marTop w:val="0"/>
              <w:marBottom w:val="0"/>
              <w:divBdr>
                <w:top w:val="none" w:sz="0" w:space="0" w:color="auto"/>
                <w:left w:val="none" w:sz="0" w:space="0" w:color="auto"/>
                <w:bottom w:val="none" w:sz="0" w:space="0" w:color="auto"/>
                <w:right w:val="none" w:sz="0" w:space="0" w:color="auto"/>
              </w:divBdr>
            </w:div>
            <w:div w:id="863249983">
              <w:marLeft w:val="240"/>
              <w:marRight w:val="0"/>
              <w:marTop w:val="0"/>
              <w:marBottom w:val="0"/>
              <w:divBdr>
                <w:top w:val="none" w:sz="0" w:space="0" w:color="auto"/>
                <w:left w:val="none" w:sz="0" w:space="0" w:color="auto"/>
                <w:bottom w:val="none" w:sz="0" w:space="0" w:color="auto"/>
                <w:right w:val="none" w:sz="0" w:space="0" w:color="auto"/>
              </w:divBdr>
            </w:div>
            <w:div w:id="1388451039">
              <w:marLeft w:val="240"/>
              <w:marRight w:val="0"/>
              <w:marTop w:val="0"/>
              <w:marBottom w:val="0"/>
              <w:divBdr>
                <w:top w:val="none" w:sz="0" w:space="0" w:color="auto"/>
                <w:left w:val="none" w:sz="0" w:space="0" w:color="auto"/>
                <w:bottom w:val="none" w:sz="0" w:space="0" w:color="auto"/>
                <w:right w:val="none" w:sz="0" w:space="0" w:color="auto"/>
              </w:divBdr>
            </w:div>
          </w:divsChild>
        </w:div>
        <w:div w:id="125394751">
          <w:marLeft w:val="240"/>
          <w:marRight w:val="0"/>
          <w:marTop w:val="0"/>
          <w:marBottom w:val="0"/>
          <w:divBdr>
            <w:top w:val="none" w:sz="0" w:space="0" w:color="auto"/>
            <w:left w:val="none" w:sz="0" w:space="0" w:color="auto"/>
            <w:bottom w:val="none" w:sz="0" w:space="0" w:color="auto"/>
            <w:right w:val="none" w:sz="0" w:space="0" w:color="auto"/>
          </w:divBdr>
        </w:div>
        <w:div w:id="2142141770">
          <w:marLeft w:val="240"/>
          <w:marRight w:val="0"/>
          <w:marTop w:val="0"/>
          <w:marBottom w:val="0"/>
          <w:divBdr>
            <w:top w:val="none" w:sz="0" w:space="0" w:color="auto"/>
            <w:left w:val="none" w:sz="0" w:space="0" w:color="auto"/>
            <w:bottom w:val="none" w:sz="0" w:space="0" w:color="auto"/>
            <w:right w:val="none" w:sz="0" w:space="0" w:color="auto"/>
          </w:divBdr>
          <w:divsChild>
            <w:div w:id="489709583">
              <w:marLeft w:val="240"/>
              <w:marRight w:val="0"/>
              <w:marTop w:val="0"/>
              <w:marBottom w:val="0"/>
              <w:divBdr>
                <w:top w:val="none" w:sz="0" w:space="0" w:color="auto"/>
                <w:left w:val="none" w:sz="0" w:space="0" w:color="auto"/>
                <w:bottom w:val="none" w:sz="0" w:space="0" w:color="auto"/>
                <w:right w:val="none" w:sz="0" w:space="0" w:color="auto"/>
              </w:divBdr>
            </w:div>
            <w:div w:id="1355572752">
              <w:marLeft w:val="240"/>
              <w:marRight w:val="0"/>
              <w:marTop w:val="0"/>
              <w:marBottom w:val="0"/>
              <w:divBdr>
                <w:top w:val="none" w:sz="0" w:space="0" w:color="auto"/>
                <w:left w:val="none" w:sz="0" w:space="0" w:color="auto"/>
                <w:bottom w:val="none" w:sz="0" w:space="0" w:color="auto"/>
                <w:right w:val="none" w:sz="0" w:space="0" w:color="auto"/>
              </w:divBdr>
            </w:div>
            <w:div w:id="517277978">
              <w:marLeft w:val="240"/>
              <w:marRight w:val="0"/>
              <w:marTop w:val="0"/>
              <w:marBottom w:val="0"/>
              <w:divBdr>
                <w:top w:val="none" w:sz="0" w:space="0" w:color="auto"/>
                <w:left w:val="none" w:sz="0" w:space="0" w:color="auto"/>
                <w:bottom w:val="none" w:sz="0" w:space="0" w:color="auto"/>
                <w:right w:val="none" w:sz="0" w:space="0" w:color="auto"/>
              </w:divBdr>
            </w:div>
            <w:div w:id="1055928152">
              <w:marLeft w:val="240"/>
              <w:marRight w:val="0"/>
              <w:marTop w:val="0"/>
              <w:marBottom w:val="0"/>
              <w:divBdr>
                <w:top w:val="none" w:sz="0" w:space="0" w:color="auto"/>
                <w:left w:val="none" w:sz="0" w:space="0" w:color="auto"/>
                <w:bottom w:val="none" w:sz="0" w:space="0" w:color="auto"/>
                <w:right w:val="none" w:sz="0" w:space="0" w:color="auto"/>
              </w:divBdr>
            </w:div>
            <w:div w:id="1348559581">
              <w:marLeft w:val="240"/>
              <w:marRight w:val="0"/>
              <w:marTop w:val="0"/>
              <w:marBottom w:val="0"/>
              <w:divBdr>
                <w:top w:val="none" w:sz="0" w:space="0" w:color="auto"/>
                <w:left w:val="none" w:sz="0" w:space="0" w:color="auto"/>
                <w:bottom w:val="none" w:sz="0" w:space="0" w:color="auto"/>
                <w:right w:val="none" w:sz="0" w:space="0" w:color="auto"/>
              </w:divBdr>
            </w:div>
            <w:div w:id="1763648083">
              <w:marLeft w:val="240"/>
              <w:marRight w:val="0"/>
              <w:marTop w:val="0"/>
              <w:marBottom w:val="0"/>
              <w:divBdr>
                <w:top w:val="none" w:sz="0" w:space="0" w:color="auto"/>
                <w:left w:val="none" w:sz="0" w:space="0" w:color="auto"/>
                <w:bottom w:val="none" w:sz="0" w:space="0" w:color="auto"/>
                <w:right w:val="none" w:sz="0" w:space="0" w:color="auto"/>
              </w:divBdr>
            </w:div>
            <w:div w:id="1451431324">
              <w:marLeft w:val="240"/>
              <w:marRight w:val="0"/>
              <w:marTop w:val="0"/>
              <w:marBottom w:val="0"/>
              <w:divBdr>
                <w:top w:val="none" w:sz="0" w:space="0" w:color="auto"/>
                <w:left w:val="none" w:sz="0" w:space="0" w:color="auto"/>
                <w:bottom w:val="none" w:sz="0" w:space="0" w:color="auto"/>
                <w:right w:val="none" w:sz="0" w:space="0" w:color="auto"/>
              </w:divBdr>
            </w:div>
          </w:divsChild>
        </w:div>
        <w:div w:id="794299912">
          <w:marLeft w:val="240"/>
          <w:marRight w:val="0"/>
          <w:marTop w:val="0"/>
          <w:marBottom w:val="0"/>
          <w:divBdr>
            <w:top w:val="none" w:sz="0" w:space="0" w:color="auto"/>
            <w:left w:val="none" w:sz="0" w:space="0" w:color="auto"/>
            <w:bottom w:val="none" w:sz="0" w:space="0" w:color="auto"/>
            <w:right w:val="none" w:sz="0" w:space="0" w:color="auto"/>
          </w:divBdr>
        </w:div>
      </w:divsChild>
    </w:div>
    <w:div w:id="20544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E5D87-49C2-4918-BCBF-887DE913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1117</Words>
  <Characters>6367</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