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69EC1" w14:textId="14A15FE3" w:rsidR="00FA290C" w:rsidRPr="004269A4" w:rsidRDefault="00013AFA" w:rsidP="002E3846">
      <w:pPr>
        <w:jc w:val="center"/>
      </w:pPr>
      <w:bookmarkStart w:id="0" w:name="_Hlk110456526"/>
      <w:r w:rsidRPr="004269A4">
        <w:rPr>
          <w:rFonts w:hint="eastAsia"/>
        </w:rPr>
        <w:t>太陽光発電設備導入事業</w:t>
      </w:r>
      <w:r w:rsidR="008F5CC0">
        <w:rPr>
          <w:rFonts w:hint="eastAsia"/>
        </w:rPr>
        <w:t>（</w:t>
      </w:r>
      <w:r w:rsidR="00AA69C1">
        <w:rPr>
          <w:rFonts w:hint="eastAsia"/>
        </w:rPr>
        <w:t>屋根貸し</w:t>
      </w:r>
      <w:r w:rsidR="008F5CC0">
        <w:rPr>
          <w:rFonts w:hint="eastAsia"/>
        </w:rPr>
        <w:t>）</w:t>
      </w:r>
      <w:r w:rsidRPr="004269A4">
        <w:rPr>
          <w:rFonts w:hint="eastAsia"/>
        </w:rPr>
        <w:t xml:space="preserve">　</w:t>
      </w:r>
      <w:bookmarkEnd w:id="0"/>
      <w:r w:rsidR="008F5CC0">
        <w:rPr>
          <w:rFonts w:hint="eastAsia"/>
        </w:rPr>
        <w:t>仕様書（ひな型</w:t>
      </w:r>
      <w:r w:rsidRPr="004269A4">
        <w:rPr>
          <w:rFonts w:hint="eastAsia"/>
        </w:rPr>
        <w:t>）</w:t>
      </w:r>
    </w:p>
    <w:p w14:paraId="31B0EA44" w14:textId="4F602600" w:rsidR="006B5ADC" w:rsidRPr="004269A4" w:rsidRDefault="006B5ADC" w:rsidP="002E3846">
      <w:pPr>
        <w:jc w:val="center"/>
      </w:pPr>
    </w:p>
    <w:p w14:paraId="42469434" w14:textId="0DAFC11B" w:rsidR="00485ACE" w:rsidRPr="004269A4" w:rsidRDefault="008325BE" w:rsidP="00013AFA">
      <w:pPr>
        <w:pStyle w:val="a3"/>
        <w:numPr>
          <w:ilvl w:val="0"/>
          <w:numId w:val="1"/>
        </w:numPr>
        <w:ind w:leftChars="0"/>
      </w:pPr>
      <w:r w:rsidRPr="004269A4">
        <w:rPr>
          <w:rFonts w:hint="eastAsia"/>
        </w:rPr>
        <w:t>目的</w:t>
      </w:r>
    </w:p>
    <w:p w14:paraId="2BC78C58" w14:textId="7B36C339" w:rsidR="00AA69C1" w:rsidRDefault="00A265C7" w:rsidP="000D54AB">
      <w:pPr>
        <w:ind w:leftChars="100" w:left="210" w:firstLineChars="100" w:firstLine="210"/>
      </w:pPr>
      <w:r w:rsidRPr="004269A4">
        <w:rPr>
          <w:rFonts w:hint="eastAsia"/>
        </w:rPr>
        <w:t>本事業は、</w:t>
      </w:r>
      <w:r w:rsidR="00280F70">
        <w:rPr>
          <w:rFonts w:hint="eastAsia"/>
        </w:rPr>
        <w:t>公共</w:t>
      </w:r>
      <w:r w:rsidR="008F5CC0">
        <w:rPr>
          <w:rFonts w:hint="eastAsia"/>
        </w:rPr>
        <w:t>施設</w:t>
      </w:r>
      <w:r w:rsidR="00280F70">
        <w:rPr>
          <w:rFonts w:hint="eastAsia"/>
        </w:rPr>
        <w:t>の屋根若しくは屋上（以下「屋根等」という。）</w:t>
      </w:r>
      <w:r w:rsidR="00C573C8">
        <w:rPr>
          <w:rFonts w:hint="eastAsia"/>
        </w:rPr>
        <w:t>又は</w:t>
      </w:r>
      <w:r w:rsidR="00280F70">
        <w:rPr>
          <w:rFonts w:hint="eastAsia"/>
        </w:rPr>
        <w:t>土地</w:t>
      </w:r>
      <w:r w:rsidR="008F5CC0">
        <w:rPr>
          <w:rFonts w:hint="eastAsia"/>
        </w:rPr>
        <w:t>への太陽光発電設備等</w:t>
      </w:r>
      <w:r w:rsidR="00470FDE" w:rsidRPr="004269A4">
        <w:rPr>
          <w:rFonts w:hint="eastAsia"/>
        </w:rPr>
        <w:t>の導入、運転管理及び維持管理</w:t>
      </w:r>
      <w:r w:rsidR="00280F70">
        <w:rPr>
          <w:rFonts w:hint="eastAsia"/>
        </w:rPr>
        <w:t>等を実施させることで、太陽光発電事業の普及を図り</w:t>
      </w:r>
      <w:r w:rsidR="000D54AB">
        <w:rPr>
          <w:rFonts w:hint="eastAsia"/>
        </w:rPr>
        <w:t>、</w:t>
      </w:r>
      <w:r w:rsidR="00AA69C1" w:rsidRPr="00677BF8">
        <w:rPr>
          <w:rFonts w:hint="eastAsia"/>
        </w:rPr>
        <w:t>脱炭素社会の形成に貢献する</w:t>
      </w:r>
      <w:r w:rsidR="000D54AB" w:rsidRPr="00677BF8">
        <w:rPr>
          <w:rFonts w:hint="eastAsia"/>
        </w:rPr>
        <w:t>ことを目的とする。</w:t>
      </w:r>
      <w:r w:rsidR="000D54AB" w:rsidRPr="00677BF8">
        <w:rPr>
          <w:rFonts w:hint="eastAsia"/>
          <w:b/>
          <w:i/>
          <w:color w:val="4472C4" w:themeColor="accent1"/>
        </w:rPr>
        <w:t>また</w:t>
      </w:r>
      <w:r w:rsidR="00AA69C1" w:rsidRPr="00677BF8">
        <w:rPr>
          <w:rFonts w:hint="eastAsia"/>
          <w:b/>
          <w:i/>
          <w:color w:val="4472C4" w:themeColor="accent1"/>
        </w:rPr>
        <w:t>、</w:t>
      </w:r>
      <w:r w:rsidR="000D54AB" w:rsidRPr="00677BF8">
        <w:rPr>
          <w:rFonts w:hint="eastAsia"/>
          <w:b/>
          <w:i/>
          <w:color w:val="4472C4" w:themeColor="accent1"/>
        </w:rPr>
        <w:t>併せて</w:t>
      </w:r>
      <w:r w:rsidR="00AA69C1" w:rsidRPr="00677BF8">
        <w:rPr>
          <w:rFonts w:hint="eastAsia"/>
          <w:b/>
          <w:i/>
          <w:color w:val="4472C4" w:themeColor="accent1"/>
        </w:rPr>
        <w:t>災害時のエネルギーを確保することを目的とする。</w:t>
      </w:r>
      <w:r w:rsidR="00AA69C1" w:rsidRPr="007E15AB">
        <w:rPr>
          <w:rFonts w:hint="eastAsia"/>
          <w:highlight w:val="yellow"/>
        </w:rPr>
        <w:t>【任意】</w:t>
      </w:r>
      <w:r w:rsidR="00AA69C1">
        <w:t xml:space="preserve"> </w:t>
      </w:r>
    </w:p>
    <w:p w14:paraId="636CC1E3" w14:textId="5DB7FA6A" w:rsidR="00E750A7" w:rsidRPr="004269A4" w:rsidRDefault="00E750A7" w:rsidP="00AA69C1">
      <w:pPr>
        <w:ind w:leftChars="100" w:left="210" w:firstLineChars="100" w:firstLine="210"/>
      </w:pPr>
    </w:p>
    <w:p w14:paraId="363A1F5F" w14:textId="22D804B9" w:rsidR="00485ACE" w:rsidRDefault="00485ACE" w:rsidP="00C16F89">
      <w:pPr>
        <w:pStyle w:val="a3"/>
        <w:numPr>
          <w:ilvl w:val="0"/>
          <w:numId w:val="1"/>
        </w:numPr>
        <w:ind w:leftChars="0"/>
      </w:pPr>
      <w:bookmarkStart w:id="1" w:name="_Ref104214213"/>
      <w:r w:rsidRPr="004269A4">
        <w:rPr>
          <w:rFonts w:hint="eastAsia"/>
        </w:rPr>
        <w:t>事業</w:t>
      </w:r>
      <w:bookmarkEnd w:id="1"/>
      <w:r w:rsidR="00F204F1" w:rsidRPr="004269A4">
        <w:rPr>
          <w:rFonts w:hint="eastAsia"/>
        </w:rPr>
        <w:t>内容</w:t>
      </w:r>
    </w:p>
    <w:p w14:paraId="705B0F02" w14:textId="2A9435EF" w:rsidR="001F57CA" w:rsidRPr="004269A4" w:rsidRDefault="005F62FF" w:rsidP="001F57CA">
      <w:pPr>
        <w:pStyle w:val="a3"/>
        <w:numPr>
          <w:ilvl w:val="1"/>
          <w:numId w:val="1"/>
        </w:numPr>
        <w:ind w:leftChars="0"/>
      </w:pPr>
      <w:r>
        <w:rPr>
          <w:rFonts w:hint="eastAsia"/>
        </w:rPr>
        <w:t xml:space="preserve"> </w:t>
      </w:r>
      <w:r w:rsidR="001F57CA" w:rsidRPr="004269A4">
        <w:rPr>
          <w:rFonts w:hint="eastAsia"/>
        </w:rPr>
        <w:t>事業概要</w:t>
      </w:r>
    </w:p>
    <w:p w14:paraId="34F98937" w14:textId="01B5CA1D" w:rsidR="001F57CA" w:rsidRPr="004269A4" w:rsidRDefault="00171A09" w:rsidP="00171A09">
      <w:pPr>
        <w:pStyle w:val="a3"/>
        <w:numPr>
          <w:ilvl w:val="2"/>
          <w:numId w:val="1"/>
        </w:numPr>
        <w:ind w:leftChars="0"/>
      </w:pPr>
      <w:r>
        <w:rPr>
          <w:rFonts w:hint="eastAsia"/>
        </w:rPr>
        <w:t>事業者は、自治体の示す候補施設（別紙１）に対して現地調査、設備容量検討</w:t>
      </w:r>
      <w:r w:rsidR="000D54AB">
        <w:rPr>
          <w:rFonts w:hint="eastAsia"/>
        </w:rPr>
        <w:t>及び</w:t>
      </w:r>
      <w:r>
        <w:rPr>
          <w:rFonts w:hint="eastAsia"/>
        </w:rPr>
        <w:t>構造調査を行う。</w:t>
      </w:r>
    </w:p>
    <w:p w14:paraId="18A82020" w14:textId="054DEA43" w:rsidR="001F57CA" w:rsidRPr="004269A4" w:rsidRDefault="00D305FD" w:rsidP="00D305FD">
      <w:pPr>
        <w:pStyle w:val="a3"/>
        <w:numPr>
          <w:ilvl w:val="2"/>
          <w:numId w:val="1"/>
        </w:numPr>
        <w:ind w:leftChars="0"/>
      </w:pPr>
      <w:r>
        <w:rPr>
          <w:rFonts w:hint="eastAsia"/>
        </w:rPr>
        <w:t>事業者は、設備</w:t>
      </w:r>
      <w:bookmarkStart w:id="2" w:name="_Hlk126330689"/>
      <w:r w:rsidR="000D54AB">
        <w:rPr>
          <w:rFonts w:hint="eastAsia"/>
        </w:rPr>
        <w:t>（</w:t>
      </w:r>
      <w:r w:rsidR="000D54AB" w:rsidRPr="0033717F">
        <w:rPr>
          <w:rFonts w:hint="eastAsia"/>
        </w:rPr>
        <w:t>太陽光発電設備</w:t>
      </w:r>
      <w:r w:rsidR="000D54AB">
        <w:rPr>
          <w:rFonts w:hint="eastAsia"/>
        </w:rPr>
        <w:t>及び付帯設備をいう。以下同じ。）</w:t>
      </w:r>
      <w:bookmarkEnd w:id="2"/>
      <w:r>
        <w:rPr>
          <w:rFonts w:hint="eastAsia"/>
        </w:rPr>
        <w:t>設置が可能な施設における設置場所の</w:t>
      </w:r>
      <w:r w:rsidR="001F57CA" w:rsidRPr="004269A4">
        <w:rPr>
          <w:rFonts w:hint="eastAsia"/>
        </w:rPr>
        <w:t>提供を受け、設備を導入する。</w:t>
      </w:r>
    </w:p>
    <w:p w14:paraId="452FD1DA" w14:textId="2AEE64D9" w:rsidR="001F57CA" w:rsidRPr="004269A4" w:rsidRDefault="001F57CA" w:rsidP="00AA69C1">
      <w:pPr>
        <w:pStyle w:val="a3"/>
        <w:numPr>
          <w:ilvl w:val="2"/>
          <w:numId w:val="1"/>
        </w:numPr>
        <w:ind w:leftChars="0"/>
      </w:pPr>
      <w:r w:rsidRPr="004269A4">
        <w:rPr>
          <w:rFonts w:hint="eastAsia"/>
        </w:rPr>
        <w:t>事業者は、設備の運転管理</w:t>
      </w:r>
      <w:r w:rsidR="000D54AB">
        <w:rPr>
          <w:rFonts w:hint="eastAsia"/>
        </w:rPr>
        <w:t>及び</w:t>
      </w:r>
      <w:r w:rsidRPr="004269A4">
        <w:rPr>
          <w:rFonts w:hint="eastAsia"/>
        </w:rPr>
        <w:t>維持管理を自らの責任で行う。</w:t>
      </w:r>
    </w:p>
    <w:p w14:paraId="569267EB" w14:textId="30BA3D99" w:rsidR="001F57CA" w:rsidRDefault="001F57CA" w:rsidP="001F57CA">
      <w:pPr>
        <w:pStyle w:val="a3"/>
        <w:numPr>
          <w:ilvl w:val="2"/>
          <w:numId w:val="1"/>
        </w:numPr>
        <w:ind w:leftChars="0"/>
      </w:pPr>
      <w:r w:rsidRPr="004269A4">
        <w:rPr>
          <w:rFonts w:hint="eastAsia"/>
        </w:rPr>
        <w:t>運転期間終了後や設備導入された施設の廃止の場合等、</w:t>
      </w:r>
      <w:r w:rsidR="000D54AB">
        <w:rPr>
          <w:rFonts w:hint="eastAsia"/>
        </w:rPr>
        <w:t>設備が</w:t>
      </w:r>
      <w:r w:rsidRPr="004269A4">
        <w:rPr>
          <w:rFonts w:hint="eastAsia"/>
        </w:rPr>
        <w:t>使用できなくなった場合は、事業者は設備を撤去する。撤去により防水層等を破損した場合には事業者の負担で修復を行う。</w:t>
      </w:r>
    </w:p>
    <w:p w14:paraId="3D73F4C7" w14:textId="73D9E0D5" w:rsidR="00280F70" w:rsidRDefault="00280F70" w:rsidP="001F57CA">
      <w:pPr>
        <w:pStyle w:val="a3"/>
        <w:numPr>
          <w:ilvl w:val="2"/>
          <w:numId w:val="1"/>
        </w:numPr>
        <w:ind w:leftChars="0"/>
      </w:pPr>
      <w:r w:rsidRPr="008830B1">
        <w:rPr>
          <w:rFonts w:hint="eastAsia"/>
          <w:noProof/>
        </w:rPr>
        <mc:AlternateContent>
          <mc:Choice Requires="wps">
            <w:drawing>
              <wp:anchor distT="0" distB="0" distL="114300" distR="114300" simplePos="0" relativeHeight="251687936" behindDoc="0" locked="0" layoutInCell="1" allowOverlap="1" wp14:anchorId="1F610D27" wp14:editId="07FE8A45">
                <wp:simplePos x="0" y="0"/>
                <wp:positionH relativeFrom="column">
                  <wp:posOffset>3795395</wp:posOffset>
                </wp:positionH>
                <wp:positionV relativeFrom="paragraph">
                  <wp:posOffset>223520</wp:posOffset>
                </wp:positionV>
                <wp:extent cx="2705100" cy="647700"/>
                <wp:effectExtent l="0" t="0" r="0" b="57150"/>
                <wp:wrapNone/>
                <wp:docPr id="15" name="四角形吹き出し 15"/>
                <wp:cNvGraphicFramePr/>
                <a:graphic xmlns:a="http://schemas.openxmlformats.org/drawingml/2006/main">
                  <a:graphicData uri="http://schemas.microsoft.com/office/word/2010/wordprocessingShape">
                    <wps:wsp>
                      <wps:cNvSpPr/>
                      <wps:spPr>
                        <a:xfrm>
                          <a:off x="0" y="0"/>
                          <a:ext cx="2705100" cy="647700"/>
                        </a:xfrm>
                        <a:prstGeom prst="wedgeRectCallout">
                          <a:avLst>
                            <a:gd name="adj1" fmla="val -41163"/>
                            <a:gd name="adj2" fmla="val 58363"/>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FF59E1" w14:textId="77777777" w:rsidR="00BA681E" w:rsidRPr="00E80EC3" w:rsidRDefault="00BA681E" w:rsidP="00677BF8">
                            <w:pPr>
                              <w:spacing w:line="300" w:lineRule="exact"/>
                              <w:rPr>
                                <w:color w:val="000000" w:themeColor="text1"/>
                                <w:sz w:val="18"/>
                              </w:rPr>
                            </w:pPr>
                            <w:r w:rsidRPr="00E80EC3">
                              <w:rPr>
                                <w:rFonts w:hint="eastAsia"/>
                                <w:color w:val="000000" w:themeColor="text1"/>
                                <w:sz w:val="18"/>
                              </w:rPr>
                              <w:t>20</w:t>
                            </w:r>
                            <w:r w:rsidRPr="00E80EC3">
                              <w:rPr>
                                <w:color w:val="000000" w:themeColor="text1"/>
                                <w:sz w:val="18"/>
                              </w:rPr>
                              <w:t>年とすること</w:t>
                            </w:r>
                            <w:r w:rsidRPr="00E80EC3">
                              <w:rPr>
                                <w:rFonts w:hint="eastAsia"/>
                                <w:color w:val="000000" w:themeColor="text1"/>
                                <w:sz w:val="18"/>
                              </w:rPr>
                              <w:t>が多い</w:t>
                            </w:r>
                            <w:r w:rsidRPr="00E80EC3">
                              <w:rPr>
                                <w:color w:val="000000" w:themeColor="text1"/>
                                <w:sz w:val="18"/>
                              </w:rPr>
                              <w:t>。太陽</w:t>
                            </w:r>
                            <w:r w:rsidRPr="00E80EC3">
                              <w:rPr>
                                <w:rFonts w:hint="eastAsia"/>
                                <w:color w:val="000000" w:themeColor="text1"/>
                                <w:sz w:val="18"/>
                              </w:rPr>
                              <w:t>光</w:t>
                            </w:r>
                            <w:r w:rsidRPr="00E80EC3">
                              <w:rPr>
                                <w:color w:val="000000" w:themeColor="text1"/>
                                <w:sz w:val="18"/>
                              </w:rPr>
                              <w:t>パネルの耐用年数は17年であり、補助</w:t>
                            </w:r>
                            <w:r w:rsidRPr="00E80EC3">
                              <w:rPr>
                                <w:rFonts w:hint="eastAsia"/>
                                <w:color w:val="000000" w:themeColor="text1"/>
                                <w:sz w:val="18"/>
                              </w:rPr>
                              <w:t>金</w:t>
                            </w:r>
                            <w:r w:rsidRPr="00E80EC3">
                              <w:rPr>
                                <w:color w:val="000000" w:themeColor="text1"/>
                                <w:sz w:val="18"/>
                              </w:rPr>
                              <w:t>を活用する場合は、</w:t>
                            </w:r>
                            <w:r w:rsidRPr="00E80EC3">
                              <w:rPr>
                                <w:rFonts w:hint="eastAsia"/>
                                <w:color w:val="000000" w:themeColor="text1"/>
                                <w:sz w:val="18"/>
                              </w:rPr>
                              <w:t>耐用年数</w:t>
                            </w:r>
                            <w:r w:rsidRPr="00E80EC3">
                              <w:rPr>
                                <w:color w:val="000000" w:themeColor="text1"/>
                                <w:sz w:val="18"/>
                              </w:rPr>
                              <w:t>以上</w:t>
                            </w:r>
                            <w:r w:rsidRPr="00E80EC3">
                              <w:rPr>
                                <w:rFonts w:hint="eastAsia"/>
                                <w:color w:val="000000" w:themeColor="text1"/>
                                <w:sz w:val="18"/>
                              </w:rPr>
                              <w:t>使用</w:t>
                            </w:r>
                            <w:r w:rsidRPr="00E80EC3">
                              <w:rPr>
                                <w:color w:val="000000" w:themeColor="text1"/>
                                <w:sz w:val="18"/>
                              </w:rPr>
                              <w:t>することが</w:t>
                            </w:r>
                            <w:r w:rsidRPr="00E80EC3">
                              <w:rPr>
                                <w:rFonts w:hint="eastAsia"/>
                                <w:color w:val="000000" w:themeColor="text1"/>
                                <w:sz w:val="18"/>
                              </w:rPr>
                              <w:t>条件</w:t>
                            </w:r>
                            <w:r w:rsidRPr="00E80EC3">
                              <w:rPr>
                                <w:color w:val="000000" w:themeColor="text1"/>
                                <w:sz w:val="18"/>
                              </w:rPr>
                              <w:t>になる</w:t>
                            </w:r>
                            <w:r w:rsidRPr="00E80EC3">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610D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6" type="#_x0000_t61" style="position:absolute;left:0;text-align:left;margin-left:298.85pt;margin-top:17.6pt;width:213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" adj="1909,23406" fillcolor="#63a577" stroked="f" strokeweight="1pt">
                <v:fill opacity="24929f"/>
                <v:textbox>
                  <w:txbxContent>
                    <w:p w14:paraId="34FF59E1" w14:textId="77777777" w:rsidR="00BA681E" w:rsidRPr="00E80EC3" w:rsidRDefault="00BA681E" w:rsidP="00677BF8">
                      <w:pPr>
                        <w:spacing w:line="300" w:lineRule="exact"/>
                        <w:rPr>
                          <w:color w:val="000000" w:themeColor="text1"/>
                          <w:sz w:val="18"/>
                        </w:rPr>
                      </w:pPr>
                      <w:r w:rsidRPr="00E80EC3">
                        <w:rPr>
                          <w:rFonts w:hint="eastAsia"/>
                          <w:color w:val="000000" w:themeColor="text1"/>
                          <w:sz w:val="18"/>
                        </w:rPr>
                        <w:t>20</w:t>
                      </w:r>
                      <w:r w:rsidRPr="00E80EC3">
                        <w:rPr>
                          <w:color w:val="000000" w:themeColor="text1"/>
                          <w:sz w:val="18"/>
                        </w:rPr>
                        <w:t>年とすること</w:t>
                      </w:r>
                      <w:r w:rsidRPr="00E80EC3">
                        <w:rPr>
                          <w:rFonts w:hint="eastAsia"/>
                          <w:color w:val="000000" w:themeColor="text1"/>
                          <w:sz w:val="18"/>
                        </w:rPr>
                        <w:t>が多い</w:t>
                      </w:r>
                      <w:r w:rsidRPr="00E80EC3">
                        <w:rPr>
                          <w:color w:val="000000" w:themeColor="text1"/>
                          <w:sz w:val="18"/>
                        </w:rPr>
                        <w:t>。太陽</w:t>
                      </w:r>
                      <w:r w:rsidRPr="00E80EC3">
                        <w:rPr>
                          <w:rFonts w:hint="eastAsia"/>
                          <w:color w:val="000000" w:themeColor="text1"/>
                          <w:sz w:val="18"/>
                        </w:rPr>
                        <w:t>光</w:t>
                      </w:r>
                      <w:r w:rsidRPr="00E80EC3">
                        <w:rPr>
                          <w:color w:val="000000" w:themeColor="text1"/>
                          <w:sz w:val="18"/>
                        </w:rPr>
                        <w:t>パネルの耐用年数は17年であり、補助</w:t>
                      </w:r>
                      <w:r w:rsidRPr="00E80EC3">
                        <w:rPr>
                          <w:rFonts w:hint="eastAsia"/>
                          <w:color w:val="000000" w:themeColor="text1"/>
                          <w:sz w:val="18"/>
                        </w:rPr>
                        <w:t>金</w:t>
                      </w:r>
                      <w:r w:rsidRPr="00E80EC3">
                        <w:rPr>
                          <w:color w:val="000000" w:themeColor="text1"/>
                          <w:sz w:val="18"/>
                        </w:rPr>
                        <w:t>を活用する場合は、</w:t>
                      </w:r>
                      <w:r w:rsidRPr="00E80EC3">
                        <w:rPr>
                          <w:rFonts w:hint="eastAsia"/>
                          <w:color w:val="000000" w:themeColor="text1"/>
                          <w:sz w:val="18"/>
                        </w:rPr>
                        <w:t>耐用年数</w:t>
                      </w:r>
                      <w:r w:rsidRPr="00E80EC3">
                        <w:rPr>
                          <w:color w:val="000000" w:themeColor="text1"/>
                          <w:sz w:val="18"/>
                        </w:rPr>
                        <w:t>以上</w:t>
                      </w:r>
                      <w:r w:rsidRPr="00E80EC3">
                        <w:rPr>
                          <w:rFonts w:hint="eastAsia"/>
                          <w:color w:val="000000" w:themeColor="text1"/>
                          <w:sz w:val="18"/>
                        </w:rPr>
                        <w:t>使用</w:t>
                      </w:r>
                      <w:r w:rsidRPr="00E80EC3">
                        <w:rPr>
                          <w:color w:val="000000" w:themeColor="text1"/>
                          <w:sz w:val="18"/>
                        </w:rPr>
                        <w:t>することが</w:t>
                      </w:r>
                      <w:r w:rsidRPr="00E80EC3">
                        <w:rPr>
                          <w:rFonts w:hint="eastAsia"/>
                          <w:color w:val="000000" w:themeColor="text1"/>
                          <w:sz w:val="18"/>
                        </w:rPr>
                        <w:t>条件</w:t>
                      </w:r>
                      <w:r w:rsidRPr="00E80EC3">
                        <w:rPr>
                          <w:color w:val="000000" w:themeColor="text1"/>
                          <w:sz w:val="18"/>
                        </w:rPr>
                        <w:t>になる</w:t>
                      </w:r>
                      <w:r w:rsidRPr="00E80EC3">
                        <w:rPr>
                          <w:rFonts w:hint="eastAsia"/>
                          <w:color w:val="000000" w:themeColor="text1"/>
                          <w:sz w:val="18"/>
                        </w:rPr>
                        <w:t>。</w:t>
                      </w:r>
                    </w:p>
                  </w:txbxContent>
                </v:textbox>
              </v:shape>
            </w:pict>
          </mc:Fallback>
        </mc:AlternateContent>
      </w:r>
      <w:r w:rsidRPr="00546D65">
        <w:rPr>
          <w:rFonts w:hint="eastAsia"/>
        </w:rPr>
        <w:t>設備の撤去の際に、事前に自治体から譲渡の希望があった際は、事業者は自治体と協議の上で</w:t>
      </w:r>
      <w:r w:rsidRPr="008F09A9">
        <w:rPr>
          <w:rFonts w:hint="eastAsia"/>
        </w:rPr>
        <w:t>設備を</w:t>
      </w:r>
      <w:r w:rsidRPr="00546D65">
        <w:rPr>
          <w:rFonts w:hint="eastAsia"/>
        </w:rPr>
        <w:t>自治体へ譲渡できるものとする</w:t>
      </w:r>
    </w:p>
    <w:p w14:paraId="49A98666" w14:textId="72C51C17" w:rsidR="001F57CA" w:rsidRPr="004269A4" w:rsidRDefault="005F62FF" w:rsidP="001F57CA">
      <w:pPr>
        <w:pStyle w:val="a3"/>
        <w:numPr>
          <w:ilvl w:val="1"/>
          <w:numId w:val="1"/>
        </w:numPr>
        <w:ind w:leftChars="0"/>
      </w:pPr>
      <w:r>
        <w:rPr>
          <w:rFonts w:hint="eastAsia"/>
        </w:rPr>
        <w:t xml:space="preserve"> </w:t>
      </w:r>
      <w:r w:rsidR="001F57CA">
        <w:rPr>
          <w:rFonts w:hint="eastAsia"/>
        </w:rPr>
        <w:t>事業期間等</w:t>
      </w:r>
    </w:p>
    <w:p w14:paraId="0795E3B4" w14:textId="77777777" w:rsidR="001F57CA" w:rsidRPr="004269A4" w:rsidRDefault="001F57CA" w:rsidP="001F57CA">
      <w:pPr>
        <w:pStyle w:val="a3"/>
        <w:numPr>
          <w:ilvl w:val="2"/>
          <w:numId w:val="6"/>
        </w:numPr>
        <w:ind w:leftChars="0" w:left="1276"/>
      </w:pPr>
      <w:r>
        <w:rPr>
          <w:rFonts w:hint="eastAsia"/>
        </w:rPr>
        <w:t>契約開始から撤去完了までを事業期間とする。</w:t>
      </w:r>
    </w:p>
    <w:p w14:paraId="1C4D3268" w14:textId="77777777" w:rsidR="001F57CA" w:rsidRDefault="001F57CA" w:rsidP="001F57CA">
      <w:pPr>
        <w:pStyle w:val="a3"/>
        <w:numPr>
          <w:ilvl w:val="2"/>
          <w:numId w:val="6"/>
        </w:numPr>
        <w:ind w:leftChars="0" w:left="1276"/>
      </w:pPr>
      <w:r w:rsidRPr="004269A4">
        <w:rPr>
          <w:rFonts w:hint="eastAsia"/>
        </w:rPr>
        <w:t>運</w:t>
      </w:r>
      <w:r>
        <w:rPr>
          <w:rFonts w:hint="eastAsia"/>
        </w:rPr>
        <w:t>転期間は、運転開始日から原則として最長で</w:t>
      </w:r>
      <w:r w:rsidRPr="007E15AB">
        <w:rPr>
          <w:rFonts w:hint="eastAsia"/>
          <w:highlight w:val="yellow"/>
        </w:rPr>
        <w:t>20年間</w:t>
      </w:r>
      <w:r w:rsidRPr="004269A4">
        <w:rPr>
          <w:rFonts w:hint="eastAsia"/>
        </w:rPr>
        <w:t>とする。なお、国</w:t>
      </w:r>
      <w:r>
        <w:rPr>
          <w:rFonts w:hint="eastAsia"/>
        </w:rPr>
        <w:t>の</w:t>
      </w:r>
      <w:r w:rsidRPr="004269A4">
        <w:rPr>
          <w:rFonts w:hint="eastAsia"/>
        </w:rPr>
        <w:t>補助</w:t>
      </w:r>
      <w:r>
        <w:rPr>
          <w:rFonts w:hint="eastAsia"/>
        </w:rPr>
        <w:t>事業を活用する場合は、当該補助の規定に従った導入時期及び運転開始日</w:t>
      </w:r>
      <w:r w:rsidRPr="004269A4">
        <w:rPr>
          <w:rFonts w:hint="eastAsia"/>
        </w:rPr>
        <w:t>とすること。</w:t>
      </w:r>
    </w:p>
    <w:p w14:paraId="5893743B" w14:textId="32447FF1" w:rsidR="001F57CA" w:rsidRDefault="001F57CA" w:rsidP="001F57CA">
      <w:pPr>
        <w:pStyle w:val="a3"/>
        <w:numPr>
          <w:ilvl w:val="2"/>
          <w:numId w:val="6"/>
        </w:numPr>
        <w:ind w:leftChars="0" w:left="1276"/>
      </w:pPr>
      <w:r w:rsidRPr="008B76AF">
        <w:t>設備の導入時期については原則、令和</w:t>
      </w:r>
      <w:r>
        <w:rPr>
          <w:rFonts w:hint="eastAsia"/>
        </w:rPr>
        <w:t>〇</w:t>
      </w:r>
      <w:r w:rsidR="007E15AB">
        <w:t>年度とする。</w:t>
      </w:r>
    </w:p>
    <w:p w14:paraId="2BDEDAF8" w14:textId="7801B730" w:rsidR="001F57CA" w:rsidRDefault="007E15AB" w:rsidP="001F57CA">
      <w:pPr>
        <w:pStyle w:val="a3"/>
        <w:ind w:leftChars="600" w:left="1470" w:hangingChars="100" w:hanging="210"/>
      </w:pPr>
      <w:r w:rsidRPr="00677BF8">
        <w:rPr>
          <w:rFonts w:hint="eastAsia"/>
          <w:noProof/>
          <w:color w:val="4472C4" w:themeColor="accent1"/>
        </w:rPr>
        <mc:AlternateContent>
          <mc:Choice Requires="wps">
            <w:drawing>
              <wp:anchor distT="0" distB="0" distL="114300" distR="114300" simplePos="0" relativeHeight="251689984" behindDoc="0" locked="0" layoutInCell="1" allowOverlap="1" wp14:anchorId="38712927" wp14:editId="661D2A0F">
                <wp:simplePos x="0" y="0"/>
                <wp:positionH relativeFrom="column">
                  <wp:posOffset>3197860</wp:posOffset>
                </wp:positionH>
                <wp:positionV relativeFrom="paragraph">
                  <wp:posOffset>680085</wp:posOffset>
                </wp:positionV>
                <wp:extent cx="2987749" cy="440877"/>
                <wp:effectExtent l="1009650" t="0" r="3175" b="0"/>
                <wp:wrapNone/>
                <wp:docPr id="6" name="四角形吹き出し 6"/>
                <wp:cNvGraphicFramePr/>
                <a:graphic xmlns:a="http://schemas.openxmlformats.org/drawingml/2006/main">
                  <a:graphicData uri="http://schemas.microsoft.com/office/word/2010/wordprocessingShape">
                    <wps:wsp>
                      <wps:cNvSpPr/>
                      <wps:spPr>
                        <a:xfrm>
                          <a:off x="0" y="0"/>
                          <a:ext cx="2987749" cy="440877"/>
                        </a:xfrm>
                        <a:prstGeom prst="wedgeRectCallout">
                          <a:avLst>
                            <a:gd name="adj1" fmla="val -83285"/>
                            <a:gd name="adj2" fmla="val -2680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078918" w14:textId="77777777" w:rsidR="00BA681E" w:rsidRPr="00E80EC3" w:rsidRDefault="00BA681E" w:rsidP="00E80EC3">
                            <w:pPr>
                              <w:spacing w:line="280" w:lineRule="exact"/>
                              <w:rPr>
                                <w:color w:val="000000" w:themeColor="text1"/>
                                <w:sz w:val="18"/>
                              </w:rPr>
                            </w:pPr>
                            <w:r w:rsidRPr="00E80EC3">
                              <w:rPr>
                                <w:rFonts w:hint="eastAsia"/>
                                <w:color w:val="000000" w:themeColor="text1"/>
                                <w:sz w:val="18"/>
                              </w:rPr>
                              <w:t>複数</w:t>
                            </w:r>
                            <w:r w:rsidRPr="00E80EC3">
                              <w:rPr>
                                <w:color w:val="000000" w:themeColor="text1"/>
                                <w:sz w:val="18"/>
                              </w:rPr>
                              <w:t>施設をまとめ</w:t>
                            </w:r>
                            <w:r w:rsidRPr="00E80EC3">
                              <w:rPr>
                                <w:rFonts w:hint="eastAsia"/>
                                <w:color w:val="000000" w:themeColor="text1"/>
                                <w:sz w:val="18"/>
                              </w:rPr>
                              <w:t>て</w:t>
                            </w:r>
                            <w:r w:rsidRPr="00E80EC3">
                              <w:rPr>
                                <w:color w:val="000000" w:themeColor="text1"/>
                                <w:sz w:val="18"/>
                              </w:rPr>
                              <w:t>公募にかけるが、一部</w:t>
                            </w:r>
                            <w:r w:rsidRPr="00E80EC3">
                              <w:rPr>
                                <w:rFonts w:hint="eastAsia"/>
                                <w:color w:val="000000" w:themeColor="text1"/>
                                <w:sz w:val="18"/>
                              </w:rPr>
                              <w:t>施設で</w:t>
                            </w:r>
                            <w:r w:rsidRPr="00E80EC3">
                              <w:rPr>
                                <w:color w:val="000000" w:themeColor="text1"/>
                                <w:sz w:val="18"/>
                              </w:rPr>
                              <w:t>工事スケジュール</w:t>
                            </w:r>
                            <w:r w:rsidRPr="00E80EC3">
                              <w:rPr>
                                <w:rFonts w:hint="eastAsia"/>
                                <w:color w:val="000000" w:themeColor="text1"/>
                                <w:sz w:val="18"/>
                              </w:rPr>
                              <w:t>を考慮</w:t>
                            </w:r>
                            <w:r w:rsidRPr="00E80EC3">
                              <w:rPr>
                                <w:color w:val="000000" w:themeColor="text1"/>
                                <w:sz w:val="18"/>
                              </w:rPr>
                              <w:t>する</w:t>
                            </w:r>
                            <w:r w:rsidRPr="00E80EC3">
                              <w:rPr>
                                <w:rFonts w:hint="eastAsia"/>
                                <w:color w:val="000000" w:themeColor="text1"/>
                                <w:sz w:val="18"/>
                              </w:rPr>
                              <w:t>必要</w:t>
                            </w:r>
                            <w:r w:rsidRPr="00E80EC3">
                              <w:rPr>
                                <w:color w:val="000000" w:themeColor="text1"/>
                                <w:sz w:val="18"/>
                              </w:rPr>
                              <w:t>があ</w:t>
                            </w:r>
                            <w:r w:rsidRPr="00E80EC3">
                              <w:rPr>
                                <w:rFonts w:hint="eastAsia"/>
                                <w:color w:val="000000" w:themeColor="text1"/>
                                <w:sz w:val="18"/>
                              </w:rPr>
                              <w:t>る</w:t>
                            </w:r>
                            <w:r w:rsidRPr="00E80EC3">
                              <w:rPr>
                                <w:color w:val="000000" w:themeColor="text1"/>
                                <w:sz w:val="18"/>
                              </w:rPr>
                              <w:t>ときに記載する。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712927" id="四角形吹き出し 6" o:spid="_x0000_s1027" type="#_x0000_t61" style="position:absolute;left:0;text-align:left;margin-left:251.8pt;margin-top:53.55pt;width:235.25pt;height:3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" adj="-7190,5010" fillcolor="#63a577" stroked="f" strokeweight="1pt">
                <v:fill opacity="24929f"/>
                <v:textbox>
                  <w:txbxContent>
                    <w:p w14:paraId="1B078918" w14:textId="77777777" w:rsidR="00BA681E" w:rsidRPr="00E80EC3" w:rsidRDefault="00BA681E" w:rsidP="00E80EC3">
                      <w:pPr>
                        <w:spacing w:line="280" w:lineRule="exact"/>
                        <w:rPr>
                          <w:color w:val="000000" w:themeColor="text1"/>
                          <w:sz w:val="18"/>
                        </w:rPr>
                      </w:pPr>
                      <w:r w:rsidRPr="00E80EC3">
                        <w:rPr>
                          <w:rFonts w:hint="eastAsia"/>
                          <w:color w:val="000000" w:themeColor="text1"/>
                          <w:sz w:val="18"/>
                        </w:rPr>
                        <w:t>複数</w:t>
                      </w:r>
                      <w:r w:rsidRPr="00E80EC3">
                        <w:rPr>
                          <w:color w:val="000000" w:themeColor="text1"/>
                          <w:sz w:val="18"/>
                        </w:rPr>
                        <w:t>施設をまとめ</w:t>
                      </w:r>
                      <w:r w:rsidRPr="00E80EC3">
                        <w:rPr>
                          <w:rFonts w:hint="eastAsia"/>
                          <w:color w:val="000000" w:themeColor="text1"/>
                          <w:sz w:val="18"/>
                        </w:rPr>
                        <w:t>て</w:t>
                      </w:r>
                      <w:r w:rsidRPr="00E80EC3">
                        <w:rPr>
                          <w:color w:val="000000" w:themeColor="text1"/>
                          <w:sz w:val="18"/>
                        </w:rPr>
                        <w:t>公募にかけるが、一部</w:t>
                      </w:r>
                      <w:r w:rsidRPr="00E80EC3">
                        <w:rPr>
                          <w:rFonts w:hint="eastAsia"/>
                          <w:color w:val="000000" w:themeColor="text1"/>
                          <w:sz w:val="18"/>
                        </w:rPr>
                        <w:t>施設で</w:t>
                      </w:r>
                      <w:r w:rsidRPr="00E80EC3">
                        <w:rPr>
                          <w:color w:val="000000" w:themeColor="text1"/>
                          <w:sz w:val="18"/>
                        </w:rPr>
                        <w:t>工事スケジュール</w:t>
                      </w:r>
                      <w:r w:rsidRPr="00E80EC3">
                        <w:rPr>
                          <w:rFonts w:hint="eastAsia"/>
                          <w:color w:val="000000" w:themeColor="text1"/>
                          <w:sz w:val="18"/>
                        </w:rPr>
                        <w:t>を考慮</w:t>
                      </w:r>
                      <w:r w:rsidRPr="00E80EC3">
                        <w:rPr>
                          <w:color w:val="000000" w:themeColor="text1"/>
                          <w:sz w:val="18"/>
                        </w:rPr>
                        <w:t>する</w:t>
                      </w:r>
                      <w:r w:rsidRPr="00E80EC3">
                        <w:rPr>
                          <w:rFonts w:hint="eastAsia"/>
                          <w:color w:val="000000" w:themeColor="text1"/>
                          <w:sz w:val="18"/>
                        </w:rPr>
                        <w:t>必要</w:t>
                      </w:r>
                      <w:r w:rsidRPr="00E80EC3">
                        <w:rPr>
                          <w:color w:val="000000" w:themeColor="text1"/>
                          <w:sz w:val="18"/>
                        </w:rPr>
                        <w:t>があ</w:t>
                      </w:r>
                      <w:r w:rsidRPr="00E80EC3">
                        <w:rPr>
                          <w:rFonts w:hint="eastAsia"/>
                          <w:color w:val="000000" w:themeColor="text1"/>
                          <w:sz w:val="18"/>
                        </w:rPr>
                        <w:t>る</w:t>
                      </w:r>
                      <w:r w:rsidRPr="00E80EC3">
                        <w:rPr>
                          <w:color w:val="000000" w:themeColor="text1"/>
                          <w:sz w:val="18"/>
                        </w:rPr>
                        <w:t>ときに記載する。</w:t>
                      </w:r>
                    </w:p>
                  </w:txbxContent>
                </v:textbox>
              </v:shape>
            </w:pict>
          </mc:Fallback>
        </mc:AlternateContent>
      </w:r>
      <w:r w:rsidR="001F57CA" w:rsidRPr="00677BF8">
        <w:rPr>
          <w:rFonts w:hint="eastAsia"/>
          <w:b/>
          <w:i/>
          <w:color w:val="4472C4" w:themeColor="accent1"/>
        </w:rPr>
        <w:t>※ただし、指定管理者の契約更新あるいは運営管理を民間事業者に委託している施設における受託事業者等の更新</w:t>
      </w:r>
      <w:r w:rsidRPr="00677BF8">
        <w:rPr>
          <w:rFonts w:hint="eastAsia"/>
          <w:b/>
          <w:i/>
          <w:color w:val="4472C4" w:themeColor="accent1"/>
        </w:rPr>
        <w:t>が、令和〇年〇月である施設は、令和〇年〇月以降に工事</w:t>
      </w:r>
      <w:r w:rsidR="001F57CA" w:rsidRPr="00677BF8">
        <w:rPr>
          <w:rFonts w:hint="eastAsia"/>
          <w:b/>
          <w:i/>
          <w:color w:val="4472C4" w:themeColor="accent1"/>
        </w:rPr>
        <w:t>を開始すること。保全改修工事が予定されている施設は、別途協議の上決定する。</w:t>
      </w:r>
      <w:r w:rsidR="001F57CA" w:rsidRPr="001F57CA">
        <w:rPr>
          <w:rFonts w:hint="eastAsia"/>
          <w:highlight w:val="yellow"/>
        </w:rPr>
        <w:t>【任意】</w:t>
      </w:r>
    </w:p>
    <w:p w14:paraId="5950AEE2" w14:textId="6F0CDF59" w:rsidR="00AA69C1" w:rsidRDefault="001F57CA" w:rsidP="00AA69C1">
      <w:pPr>
        <w:ind w:firstLineChars="200" w:firstLine="420"/>
      </w:pPr>
      <w:r>
        <w:t>(</w:t>
      </w:r>
      <w:r w:rsidR="00A77CBC">
        <w:rPr>
          <w:rFonts w:hint="eastAsia"/>
        </w:rPr>
        <w:t>３</w:t>
      </w:r>
      <w:r>
        <w:t>)</w:t>
      </w:r>
      <w:r w:rsidR="005F62FF">
        <w:rPr>
          <w:rFonts w:hint="eastAsia"/>
        </w:rPr>
        <w:t xml:space="preserve"> </w:t>
      </w:r>
      <w:r w:rsidR="00AA69C1">
        <w:t>事業費用</w:t>
      </w:r>
    </w:p>
    <w:p w14:paraId="0751EADF" w14:textId="688B0991" w:rsidR="00AA69C1" w:rsidRDefault="000D54AB" w:rsidP="00A77CBC">
      <w:pPr>
        <w:pStyle w:val="a3"/>
        <w:numPr>
          <w:ilvl w:val="0"/>
          <w:numId w:val="18"/>
        </w:numPr>
        <w:ind w:leftChars="0"/>
      </w:pPr>
      <w:r>
        <w:rPr>
          <w:rFonts w:hint="eastAsia"/>
        </w:rPr>
        <w:t>事業者は、</w:t>
      </w:r>
      <w:r w:rsidR="00AA69C1">
        <w:t>設備の設置工事の期間、設置後に発電事業を行う期間及び設備の撤去工事の期間を通じて、施設の屋根等</w:t>
      </w:r>
      <w:r w:rsidR="00FC79A7">
        <w:rPr>
          <w:rFonts w:hint="eastAsia"/>
        </w:rPr>
        <w:t>又は土地</w:t>
      </w:r>
      <w:r w:rsidR="00AA69C1">
        <w:t>の使用料を納付する。</w:t>
      </w:r>
    </w:p>
    <w:p w14:paraId="6CAC2D86" w14:textId="6577E565" w:rsidR="00AA69C1" w:rsidRDefault="00AA69C1" w:rsidP="00A77CBC">
      <w:pPr>
        <w:pStyle w:val="a3"/>
        <w:numPr>
          <w:ilvl w:val="0"/>
          <w:numId w:val="18"/>
        </w:numPr>
        <w:ind w:leftChars="0"/>
      </w:pPr>
      <w:r>
        <w:t>使用料については、最低額を年額で１㎡あたり〇円（税抜）とする。</w:t>
      </w:r>
      <w:r w:rsidR="000D54AB">
        <w:rPr>
          <w:rFonts w:hint="eastAsia"/>
        </w:rPr>
        <w:t>事業者は、使用料</w:t>
      </w:r>
      <w:r>
        <w:t>を提示する場合には、その使用料の算定根拠や考え方を提示する 。</w:t>
      </w:r>
    </w:p>
    <w:p w14:paraId="245B5695" w14:textId="28BECB5C" w:rsidR="00AA69C1" w:rsidRDefault="00AA69C1" w:rsidP="00A77CBC">
      <w:pPr>
        <w:pStyle w:val="a3"/>
        <w:numPr>
          <w:ilvl w:val="0"/>
          <w:numId w:val="18"/>
        </w:numPr>
        <w:ind w:leftChars="0"/>
      </w:pPr>
      <w:r>
        <w:t>使用する</w:t>
      </w:r>
      <w:r w:rsidR="000D54AB">
        <w:rPr>
          <w:rFonts w:hint="eastAsia"/>
        </w:rPr>
        <w:t>施設の屋根等</w:t>
      </w:r>
      <w:r w:rsidR="00FC79A7">
        <w:rPr>
          <w:rFonts w:hint="eastAsia"/>
        </w:rPr>
        <w:t>又は土地</w:t>
      </w:r>
      <w:r w:rsidR="000D54AB">
        <w:rPr>
          <w:rFonts w:hint="eastAsia"/>
        </w:rPr>
        <w:t>の</w:t>
      </w:r>
      <w:r>
        <w:t>面積の算定については、</w:t>
      </w:r>
      <w:r w:rsidR="00194598">
        <w:rPr>
          <w:rFonts w:hint="eastAsia"/>
        </w:rPr>
        <w:t>太陽光</w:t>
      </w:r>
      <w:r>
        <w:t>発電設備の水平投影面積（真上から見た時の面積）及び配線等の設置面積とし、</w:t>
      </w:r>
      <w:r w:rsidR="00194598">
        <w:rPr>
          <w:rFonts w:hint="eastAsia"/>
        </w:rPr>
        <w:t>太陽光発電設備</w:t>
      </w:r>
      <w:r>
        <w:t>について、間隔を開けて設置する場合は、その隙間の面積も含む。</w:t>
      </w:r>
    </w:p>
    <w:p w14:paraId="58B55C0B" w14:textId="358BA28F" w:rsidR="001F57CA" w:rsidRDefault="00AA69C1" w:rsidP="00A77CBC">
      <w:pPr>
        <w:pStyle w:val="a3"/>
        <w:numPr>
          <w:ilvl w:val="0"/>
          <w:numId w:val="18"/>
        </w:numPr>
        <w:ind w:leftChars="0"/>
      </w:pPr>
      <w:r>
        <w:t>使用料を納付する期間及び額については、初年度は、年額のうち使用許可期間に相</w:t>
      </w:r>
      <w:r>
        <w:lastRenderedPageBreak/>
        <w:t>応する額（日割り計算）を使用許可期間の開始日から起算して30日以内に、翌年度以降は年額を年度の開始日から起算して30日以内に納付すること。</w:t>
      </w:r>
    </w:p>
    <w:p w14:paraId="5439FF1A" w14:textId="77777777" w:rsidR="001F57CA" w:rsidRPr="00AA69C1" w:rsidRDefault="001F57CA" w:rsidP="001F57CA">
      <w:pPr>
        <w:pStyle w:val="a3"/>
        <w:ind w:leftChars="0" w:left="432"/>
      </w:pPr>
    </w:p>
    <w:p w14:paraId="11D1BA00" w14:textId="08DE9E12" w:rsidR="001F57CA" w:rsidRDefault="00265F45" w:rsidP="00C16F89">
      <w:pPr>
        <w:pStyle w:val="a3"/>
        <w:numPr>
          <w:ilvl w:val="0"/>
          <w:numId w:val="1"/>
        </w:numPr>
        <w:ind w:leftChars="0"/>
      </w:pPr>
      <w:r>
        <w:rPr>
          <w:rFonts w:hint="eastAsia"/>
        </w:rPr>
        <w:t>設備</w:t>
      </w:r>
      <w:r w:rsidR="001F57CA">
        <w:rPr>
          <w:rFonts w:hint="eastAsia"/>
        </w:rPr>
        <w:t>工事前の調査・手続</w:t>
      </w:r>
    </w:p>
    <w:p w14:paraId="636FE46C" w14:textId="22BCD699" w:rsidR="001F57CA" w:rsidRDefault="001F57CA" w:rsidP="001F57CA">
      <w:pPr>
        <w:pStyle w:val="a3"/>
        <w:numPr>
          <w:ilvl w:val="0"/>
          <w:numId w:val="15"/>
        </w:numPr>
        <w:ind w:leftChars="0"/>
      </w:pPr>
      <w:r>
        <w:rPr>
          <w:rFonts w:hint="eastAsia"/>
        </w:rPr>
        <w:t>現地調査</w:t>
      </w:r>
    </w:p>
    <w:p w14:paraId="422A9E1B" w14:textId="48E80B16" w:rsidR="001F57CA" w:rsidRDefault="00AA69C1" w:rsidP="00954C0D">
      <w:pPr>
        <w:ind w:leftChars="600" w:left="1260" w:firstLineChars="100" w:firstLine="210"/>
      </w:pPr>
      <w:r w:rsidRPr="008830B1">
        <w:rPr>
          <w:rFonts w:hint="eastAsia"/>
          <w:noProof/>
        </w:rPr>
        <mc:AlternateContent>
          <mc:Choice Requires="wps">
            <w:drawing>
              <wp:anchor distT="0" distB="0" distL="114300" distR="114300" simplePos="0" relativeHeight="251661312" behindDoc="0" locked="0" layoutInCell="1" allowOverlap="1" wp14:anchorId="10EA5C9A" wp14:editId="47327C05">
                <wp:simplePos x="0" y="0"/>
                <wp:positionH relativeFrom="column">
                  <wp:posOffset>-824230</wp:posOffset>
                </wp:positionH>
                <wp:positionV relativeFrom="paragraph">
                  <wp:posOffset>356870</wp:posOffset>
                </wp:positionV>
                <wp:extent cx="1000125" cy="1333500"/>
                <wp:effectExtent l="0" t="0" r="542925" b="0"/>
                <wp:wrapNone/>
                <wp:docPr id="1" name="四角形吹き出し 1"/>
                <wp:cNvGraphicFramePr/>
                <a:graphic xmlns:a="http://schemas.openxmlformats.org/drawingml/2006/main">
                  <a:graphicData uri="http://schemas.microsoft.com/office/word/2010/wordprocessingShape">
                    <wps:wsp>
                      <wps:cNvSpPr/>
                      <wps:spPr>
                        <a:xfrm>
                          <a:off x="0" y="0"/>
                          <a:ext cx="1000125" cy="1333500"/>
                        </a:xfrm>
                        <a:prstGeom prst="wedgeRectCallout">
                          <a:avLst>
                            <a:gd name="adj1" fmla="val 102485"/>
                            <a:gd name="adj2" fmla="val 3564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455D42" w14:textId="2D20B453" w:rsidR="00BA681E" w:rsidRPr="00E80EC3" w:rsidRDefault="00BA681E" w:rsidP="00E80EC3">
                            <w:pPr>
                              <w:spacing w:line="320" w:lineRule="exact"/>
                              <w:jc w:val="left"/>
                              <w:rPr>
                                <w:color w:val="000000" w:themeColor="text1"/>
                                <w:sz w:val="18"/>
                              </w:rPr>
                            </w:pPr>
                            <w:r w:rsidRPr="00E80EC3">
                              <w:rPr>
                                <w:rFonts w:hint="eastAsia"/>
                                <w:color w:val="000000" w:themeColor="text1"/>
                                <w:sz w:val="18"/>
                              </w:rPr>
                              <w:t>記載</w:t>
                            </w:r>
                            <w:r w:rsidRPr="00E80EC3">
                              <w:rPr>
                                <w:color w:val="000000" w:themeColor="text1"/>
                                <w:sz w:val="18"/>
                              </w:rPr>
                              <w:t>することにより</w:t>
                            </w:r>
                            <w:r w:rsidRPr="00E80EC3">
                              <w:rPr>
                                <w:rFonts w:hint="eastAsia"/>
                                <w:color w:val="000000" w:themeColor="text1"/>
                                <w:sz w:val="18"/>
                              </w:rPr>
                              <w:t>災害</w:t>
                            </w:r>
                            <w:r w:rsidRPr="00E80EC3">
                              <w:rPr>
                                <w:color w:val="000000" w:themeColor="text1"/>
                                <w:sz w:val="18"/>
                              </w:rPr>
                              <w:t>時対策</w:t>
                            </w:r>
                            <w:r w:rsidRPr="00E80EC3">
                              <w:rPr>
                                <w:rFonts w:hint="eastAsia"/>
                                <w:color w:val="000000" w:themeColor="text1"/>
                                <w:sz w:val="18"/>
                              </w:rPr>
                              <w:t>に</w:t>
                            </w:r>
                            <w:r w:rsidRPr="00E80EC3">
                              <w:rPr>
                                <w:color w:val="000000" w:themeColor="text1"/>
                                <w:sz w:val="18"/>
                              </w:rPr>
                              <w:t>はなるが</w:t>
                            </w:r>
                            <w:r w:rsidRPr="00E80EC3">
                              <w:rPr>
                                <w:rFonts w:hint="eastAsia"/>
                                <w:color w:val="000000" w:themeColor="text1"/>
                                <w:sz w:val="18"/>
                              </w:rPr>
                              <w:t>、</w:t>
                            </w:r>
                            <w:r w:rsidR="00FC79A7">
                              <w:rPr>
                                <w:color w:val="000000" w:themeColor="text1"/>
                                <w:sz w:val="18"/>
                              </w:rPr>
                              <w:t>賃借料の提案額</w:t>
                            </w:r>
                            <w:r w:rsidR="00280F70">
                              <w:rPr>
                                <w:rFonts w:hint="eastAsia"/>
                                <w:color w:val="000000" w:themeColor="text1"/>
                                <w:sz w:val="18"/>
                              </w:rPr>
                              <w:t>低下</w:t>
                            </w:r>
                            <w:r w:rsidR="00280F70">
                              <w:rPr>
                                <w:color w:val="000000" w:themeColor="text1"/>
                                <w:sz w:val="18"/>
                              </w:rPr>
                              <w:t>につながる</w:t>
                            </w:r>
                            <w:r w:rsidRPr="00E80EC3">
                              <w:rPr>
                                <w:color w:val="000000" w:themeColor="text1"/>
                                <w:sz w:val="18"/>
                              </w:rPr>
                              <w:t>可能性がある。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A5C9A" id="四角形吹き出し 1" o:spid="_x0000_s1028" type="#_x0000_t61" style="position:absolute;left:0;text-align:left;margin-left:-64.9pt;margin-top:28.1pt;width:78.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" adj="32937,18500" fillcolor="#63a577" stroked="f" strokeweight="1pt">
                <v:fill opacity="24929f"/>
                <v:textbox>
                  <w:txbxContent>
                    <w:p w14:paraId="5F455D42" w14:textId="2D20B453" w:rsidR="00BA681E" w:rsidRPr="00E80EC3" w:rsidRDefault="00BA681E" w:rsidP="00E80EC3">
                      <w:pPr>
                        <w:spacing w:line="320" w:lineRule="exact"/>
                        <w:jc w:val="left"/>
                        <w:rPr>
                          <w:color w:val="000000" w:themeColor="text1"/>
                          <w:sz w:val="18"/>
                        </w:rPr>
                      </w:pPr>
                      <w:r w:rsidRPr="00E80EC3">
                        <w:rPr>
                          <w:rFonts w:hint="eastAsia"/>
                          <w:color w:val="000000" w:themeColor="text1"/>
                          <w:sz w:val="18"/>
                        </w:rPr>
                        <w:t>記載</w:t>
                      </w:r>
                      <w:r w:rsidRPr="00E80EC3">
                        <w:rPr>
                          <w:color w:val="000000" w:themeColor="text1"/>
                          <w:sz w:val="18"/>
                        </w:rPr>
                        <w:t>することにより</w:t>
                      </w:r>
                      <w:r w:rsidRPr="00E80EC3">
                        <w:rPr>
                          <w:rFonts w:hint="eastAsia"/>
                          <w:color w:val="000000" w:themeColor="text1"/>
                          <w:sz w:val="18"/>
                        </w:rPr>
                        <w:t>災害</w:t>
                      </w:r>
                      <w:r w:rsidRPr="00E80EC3">
                        <w:rPr>
                          <w:color w:val="000000" w:themeColor="text1"/>
                          <w:sz w:val="18"/>
                        </w:rPr>
                        <w:t>時対策</w:t>
                      </w:r>
                      <w:r w:rsidRPr="00E80EC3">
                        <w:rPr>
                          <w:rFonts w:hint="eastAsia"/>
                          <w:color w:val="000000" w:themeColor="text1"/>
                          <w:sz w:val="18"/>
                        </w:rPr>
                        <w:t>に</w:t>
                      </w:r>
                      <w:r w:rsidRPr="00E80EC3">
                        <w:rPr>
                          <w:color w:val="000000" w:themeColor="text1"/>
                          <w:sz w:val="18"/>
                        </w:rPr>
                        <w:t>はなるが</w:t>
                      </w:r>
                      <w:r w:rsidRPr="00E80EC3">
                        <w:rPr>
                          <w:rFonts w:hint="eastAsia"/>
                          <w:color w:val="000000" w:themeColor="text1"/>
                          <w:sz w:val="18"/>
                        </w:rPr>
                        <w:t>、</w:t>
                      </w:r>
                      <w:r w:rsidR="00FC79A7">
                        <w:rPr>
                          <w:color w:val="000000" w:themeColor="text1"/>
                          <w:sz w:val="18"/>
                        </w:rPr>
                        <w:t>賃借料の提案額</w:t>
                      </w:r>
                      <w:r w:rsidR="00280F70">
                        <w:rPr>
                          <w:rFonts w:hint="eastAsia"/>
                          <w:color w:val="000000" w:themeColor="text1"/>
                          <w:sz w:val="18"/>
                        </w:rPr>
                        <w:t>低下</w:t>
                      </w:r>
                      <w:r w:rsidR="00280F70">
                        <w:rPr>
                          <w:color w:val="000000" w:themeColor="text1"/>
                          <w:sz w:val="18"/>
                        </w:rPr>
                        <w:t>につながる</w:t>
                      </w:r>
                      <w:r w:rsidRPr="00E80EC3">
                        <w:rPr>
                          <w:color w:val="000000" w:themeColor="text1"/>
                          <w:sz w:val="18"/>
                        </w:rPr>
                        <w:t>可能性がある。</w:t>
                      </w:r>
                    </w:p>
                  </w:txbxContent>
                </v:textbox>
              </v:shape>
            </w:pict>
          </mc:Fallback>
        </mc:AlternateContent>
      </w:r>
      <w:r w:rsidR="001F57CA">
        <w:rPr>
          <w:rFonts w:hint="eastAsia"/>
        </w:rPr>
        <w:t>候補施設の状況を十分に把握するために、資料等の収集、施設関係者への聞き取り、現地測定、既設設備の確認等の必要な調査を実施する。</w:t>
      </w:r>
      <w:r w:rsidR="006F7035">
        <w:rPr>
          <w:rFonts w:hint="eastAsia"/>
        </w:rPr>
        <w:t>調査は、設備の設置に係る課題を施設管理者と協議した上で行うものとする</w:t>
      </w:r>
    </w:p>
    <w:p w14:paraId="6CF7179B" w14:textId="2E0B880B" w:rsidR="001F57CA" w:rsidRDefault="001F57CA" w:rsidP="001F57CA">
      <w:pPr>
        <w:pStyle w:val="a3"/>
        <w:numPr>
          <w:ilvl w:val="0"/>
          <w:numId w:val="15"/>
        </w:numPr>
        <w:ind w:leftChars="0"/>
      </w:pPr>
      <w:r>
        <w:rPr>
          <w:rFonts w:hint="eastAsia"/>
        </w:rPr>
        <w:t>設備容量検討</w:t>
      </w:r>
    </w:p>
    <w:p w14:paraId="3806EE35" w14:textId="264CB5B8" w:rsidR="001F57CA" w:rsidRDefault="001F57CA" w:rsidP="00954C0D">
      <w:pPr>
        <w:pStyle w:val="a3"/>
        <w:ind w:leftChars="600" w:left="1260" w:firstLineChars="100" w:firstLine="210"/>
      </w:pPr>
      <w:r>
        <w:rPr>
          <w:rFonts w:hint="eastAsia"/>
        </w:rPr>
        <w:t>太陽光発電設備の容量は、調査結果や電力シミュレーションから適宜精査し、対象施設ごとに適切な容量とする。</w:t>
      </w:r>
    </w:p>
    <w:p w14:paraId="66C0CA21" w14:textId="08FE1B3E" w:rsidR="001F57CA" w:rsidRPr="00562022" w:rsidRDefault="00194598" w:rsidP="00954C0D">
      <w:pPr>
        <w:pStyle w:val="a3"/>
        <w:ind w:leftChars="0" w:left="1275" w:firstLineChars="100" w:firstLine="206"/>
      </w:pPr>
      <w:r w:rsidRPr="00677BF8">
        <w:rPr>
          <w:rFonts w:hint="eastAsia"/>
          <w:b/>
          <w:i/>
          <w:color w:val="4472C4" w:themeColor="accent1"/>
        </w:rPr>
        <w:t>事業者は、</w:t>
      </w:r>
      <w:r w:rsidR="001F57CA" w:rsidRPr="00677BF8">
        <w:rPr>
          <w:rFonts w:hint="eastAsia"/>
          <w:b/>
          <w:i/>
          <w:color w:val="4472C4" w:themeColor="accent1"/>
        </w:rPr>
        <w:t>太陽光発電設備により発電した電力</w:t>
      </w:r>
      <w:r w:rsidRPr="00677BF8">
        <w:rPr>
          <w:rFonts w:hint="eastAsia"/>
          <w:b/>
          <w:i/>
          <w:color w:val="4472C4" w:themeColor="accent1"/>
        </w:rPr>
        <w:t>について</w:t>
      </w:r>
      <w:r w:rsidR="001F57CA" w:rsidRPr="00677BF8">
        <w:rPr>
          <w:rFonts w:hint="eastAsia"/>
          <w:b/>
          <w:i/>
          <w:color w:val="4472C4" w:themeColor="accent1"/>
        </w:rPr>
        <w:t>、非常時に市が無償で使用できるように、非</w:t>
      </w:r>
      <w:r w:rsidR="00954C0D" w:rsidRPr="00677BF8">
        <w:rPr>
          <w:rFonts w:hint="eastAsia"/>
          <w:b/>
          <w:i/>
          <w:color w:val="4472C4" w:themeColor="accent1"/>
        </w:rPr>
        <w:t>常コンセント盤等を設ける</w:t>
      </w:r>
      <w:r w:rsidR="00954C0D" w:rsidRPr="00954C0D">
        <w:rPr>
          <w:rFonts w:hint="eastAsia"/>
          <w:highlight w:val="yellow"/>
        </w:rPr>
        <w:t>【任意</w:t>
      </w:r>
      <w:r w:rsidR="001F57CA" w:rsidRPr="00954C0D">
        <w:rPr>
          <w:highlight w:val="yellow"/>
        </w:rPr>
        <w:t>】</w:t>
      </w:r>
      <w:r w:rsidR="001F57CA">
        <w:t>。</w:t>
      </w:r>
    </w:p>
    <w:p w14:paraId="0E34E2A3" w14:textId="0A1D2264" w:rsidR="001F57CA" w:rsidRDefault="001F57CA" w:rsidP="001F57CA">
      <w:pPr>
        <w:pStyle w:val="a3"/>
        <w:numPr>
          <w:ilvl w:val="0"/>
          <w:numId w:val="15"/>
        </w:numPr>
        <w:ind w:leftChars="0"/>
      </w:pPr>
      <w:r>
        <w:rPr>
          <w:rFonts w:hint="eastAsia"/>
        </w:rPr>
        <w:t>構造調査</w:t>
      </w:r>
    </w:p>
    <w:p w14:paraId="2EC137DB" w14:textId="5A06C5F2" w:rsidR="001F57CA" w:rsidRDefault="006F7035" w:rsidP="006F7035">
      <w:pPr>
        <w:pStyle w:val="a3"/>
        <w:ind w:leftChars="600" w:left="1260" w:firstLineChars="100" w:firstLine="210"/>
      </w:pPr>
      <w:r w:rsidRPr="005A36A2">
        <w:rPr>
          <w:rFonts w:hint="eastAsia"/>
          <w:noProof/>
        </w:rPr>
        <mc:AlternateContent>
          <mc:Choice Requires="wps">
            <w:drawing>
              <wp:anchor distT="0" distB="0" distL="114300" distR="114300" simplePos="0" relativeHeight="251665408" behindDoc="0" locked="0" layoutInCell="1" allowOverlap="1" wp14:anchorId="1E54BADA" wp14:editId="778DDFC1">
                <wp:simplePos x="0" y="0"/>
                <wp:positionH relativeFrom="column">
                  <wp:posOffset>-795654</wp:posOffset>
                </wp:positionH>
                <wp:positionV relativeFrom="paragraph">
                  <wp:posOffset>556895</wp:posOffset>
                </wp:positionV>
                <wp:extent cx="1123950" cy="600075"/>
                <wp:effectExtent l="0" t="0" r="438150" b="9525"/>
                <wp:wrapNone/>
                <wp:docPr id="3" name="四角形吹き出し 3"/>
                <wp:cNvGraphicFramePr/>
                <a:graphic xmlns:a="http://schemas.openxmlformats.org/drawingml/2006/main">
                  <a:graphicData uri="http://schemas.microsoft.com/office/word/2010/wordprocessingShape">
                    <wps:wsp>
                      <wps:cNvSpPr/>
                      <wps:spPr>
                        <a:xfrm>
                          <a:off x="0" y="0"/>
                          <a:ext cx="1123950" cy="600075"/>
                        </a:xfrm>
                        <a:prstGeom prst="wedgeRectCallout">
                          <a:avLst>
                            <a:gd name="adj1" fmla="val 88433"/>
                            <a:gd name="adj2" fmla="val -52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7A06A" w14:textId="2DD48F0A" w:rsidR="00BA681E" w:rsidRPr="00E80EC3" w:rsidRDefault="00BA681E" w:rsidP="00E80EC3">
                            <w:pPr>
                              <w:spacing w:line="320" w:lineRule="exact"/>
                              <w:jc w:val="left"/>
                              <w:rPr>
                                <w:color w:val="000000" w:themeColor="text1"/>
                                <w:sz w:val="18"/>
                              </w:rPr>
                            </w:pPr>
                            <w:r w:rsidRPr="00E80EC3">
                              <w:rPr>
                                <w:rFonts w:hint="eastAsia"/>
                                <w:color w:val="000000" w:themeColor="text1"/>
                                <w:sz w:val="18"/>
                              </w:rPr>
                              <w:t>可能</w:t>
                            </w:r>
                            <w:r w:rsidRPr="00E80EC3">
                              <w:rPr>
                                <w:color w:val="000000" w:themeColor="text1"/>
                                <w:sz w:val="18"/>
                              </w:rPr>
                              <w:t>な限り</w:t>
                            </w:r>
                            <w:r w:rsidRPr="00E80EC3">
                              <w:rPr>
                                <w:rFonts w:hint="eastAsia"/>
                                <w:color w:val="000000" w:themeColor="text1"/>
                                <w:sz w:val="18"/>
                              </w:rPr>
                              <w:t>設置</w:t>
                            </w:r>
                            <w:r w:rsidRPr="00E80EC3">
                              <w:rPr>
                                <w:color w:val="000000" w:themeColor="text1"/>
                                <w:sz w:val="18"/>
                              </w:rPr>
                              <w:t>場所を明示する</w:t>
                            </w:r>
                            <w:r w:rsidRPr="00E80EC3">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54BADA" id="四角形吹き出し 3" o:spid="_x0000_s1029" type="#_x0000_t61" style="position:absolute;left:0;text-align:left;margin-left:-62.65pt;margin-top:43.85pt;width:88.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" adj="29902,10686" fillcolor="#63a577" stroked="f" strokeweight="1pt">
                <v:fill opacity="24929f"/>
                <v:textbox>
                  <w:txbxContent>
                    <w:p w14:paraId="77D7A06A" w14:textId="2DD48F0A" w:rsidR="00BA681E" w:rsidRPr="00E80EC3" w:rsidRDefault="00BA681E" w:rsidP="00E80EC3">
                      <w:pPr>
                        <w:spacing w:line="320" w:lineRule="exact"/>
                        <w:jc w:val="left"/>
                        <w:rPr>
                          <w:color w:val="000000" w:themeColor="text1"/>
                          <w:sz w:val="18"/>
                        </w:rPr>
                      </w:pPr>
                      <w:r w:rsidRPr="00E80EC3">
                        <w:rPr>
                          <w:rFonts w:hint="eastAsia"/>
                          <w:color w:val="000000" w:themeColor="text1"/>
                          <w:sz w:val="18"/>
                        </w:rPr>
                        <w:t>可能</w:t>
                      </w:r>
                      <w:r w:rsidRPr="00E80EC3">
                        <w:rPr>
                          <w:color w:val="000000" w:themeColor="text1"/>
                          <w:sz w:val="18"/>
                        </w:rPr>
                        <w:t>な限り</w:t>
                      </w:r>
                      <w:r w:rsidRPr="00E80EC3">
                        <w:rPr>
                          <w:rFonts w:hint="eastAsia"/>
                          <w:color w:val="000000" w:themeColor="text1"/>
                          <w:sz w:val="18"/>
                        </w:rPr>
                        <w:t>設置</w:t>
                      </w:r>
                      <w:r w:rsidRPr="00E80EC3">
                        <w:rPr>
                          <w:color w:val="000000" w:themeColor="text1"/>
                          <w:sz w:val="18"/>
                        </w:rPr>
                        <w:t>場所を明示する</w:t>
                      </w:r>
                      <w:r w:rsidRPr="00E80EC3">
                        <w:rPr>
                          <w:rFonts w:hint="eastAsia"/>
                          <w:color w:val="000000" w:themeColor="text1"/>
                          <w:sz w:val="18"/>
                        </w:rPr>
                        <w:t>。</w:t>
                      </w:r>
                    </w:p>
                  </w:txbxContent>
                </v:textbox>
              </v:shape>
            </w:pict>
          </mc:Fallback>
        </mc:AlternateContent>
      </w:r>
      <w:r w:rsidR="001F57CA">
        <w:rPr>
          <w:rFonts w:hint="eastAsia"/>
        </w:rPr>
        <w:t>設備を設置した際に発生する加重増加等の影響について</w:t>
      </w:r>
      <w:r>
        <w:rPr>
          <w:rFonts w:hint="eastAsia"/>
        </w:rPr>
        <w:t>、施設管理者が保有する施設の資料を照会し構造調査を行った上で、</w:t>
      </w:r>
      <w:r w:rsidR="001F57CA">
        <w:rPr>
          <w:rFonts w:hint="eastAsia"/>
        </w:rPr>
        <w:t>長期荷重、地震力、風圧力、積雪荷重、その他外力に対して施設の耐久性が問題ないことを書面により報告する。</w:t>
      </w:r>
    </w:p>
    <w:p w14:paraId="4588970A" w14:textId="415141CE" w:rsidR="001F57CA" w:rsidRDefault="001F57CA" w:rsidP="00954C0D">
      <w:pPr>
        <w:pStyle w:val="a3"/>
        <w:ind w:leftChars="600" w:left="1260" w:firstLineChars="100" w:firstLine="206"/>
      </w:pPr>
      <w:r w:rsidRPr="00677BF8">
        <w:rPr>
          <w:rFonts w:hint="eastAsia"/>
          <w:b/>
          <w:i/>
          <w:color w:val="4472C4" w:themeColor="accent1"/>
        </w:rPr>
        <w:t>候補施</w:t>
      </w:r>
      <w:r w:rsidR="007E15AB" w:rsidRPr="00677BF8">
        <w:rPr>
          <w:rFonts w:hint="eastAsia"/>
          <w:b/>
          <w:i/>
          <w:color w:val="4472C4" w:themeColor="accent1"/>
        </w:rPr>
        <w:t>設において設備が設置可能な場所は、屋根</w:t>
      </w:r>
      <w:r w:rsidR="00FC79A7" w:rsidRPr="00677BF8">
        <w:rPr>
          <w:rFonts w:hint="eastAsia"/>
          <w:b/>
          <w:i/>
          <w:color w:val="4472C4" w:themeColor="accent1"/>
        </w:rPr>
        <w:t>等又</w:t>
      </w:r>
      <w:r w:rsidR="00171A09" w:rsidRPr="00677BF8">
        <w:rPr>
          <w:rFonts w:hint="eastAsia"/>
          <w:b/>
          <w:i/>
          <w:color w:val="4472C4" w:themeColor="accent1"/>
        </w:rPr>
        <w:t>は付随する土地</w:t>
      </w:r>
      <w:r w:rsidR="00455A8F" w:rsidRPr="00677BF8">
        <w:rPr>
          <w:rFonts w:hint="eastAsia"/>
          <w:b/>
          <w:i/>
          <w:color w:val="4472C4" w:themeColor="accent1"/>
        </w:rPr>
        <w:t>とする</w:t>
      </w:r>
      <w:r w:rsidR="00455A8F" w:rsidRPr="00455A8F">
        <w:rPr>
          <w:rFonts w:hint="eastAsia"/>
          <w:highlight w:val="yellow"/>
        </w:rPr>
        <w:t>【任意</w:t>
      </w:r>
      <w:r w:rsidRPr="00455A8F">
        <w:rPr>
          <w:highlight w:val="yellow"/>
        </w:rPr>
        <w:t>】</w:t>
      </w:r>
      <w:r>
        <w:t>。</w:t>
      </w:r>
    </w:p>
    <w:p w14:paraId="2417233E" w14:textId="6A1B6CF8" w:rsidR="001F57CA" w:rsidRDefault="00E80EC3" w:rsidP="00954C0D">
      <w:pPr>
        <w:pStyle w:val="a3"/>
        <w:ind w:firstLineChars="300" w:firstLine="618"/>
      </w:pPr>
      <w:r w:rsidRPr="00677BF8">
        <w:rPr>
          <w:rFonts w:hint="eastAsia"/>
          <w:b/>
          <w:i/>
          <w:noProof/>
          <w:color w:val="4472C4" w:themeColor="accent1"/>
        </w:rPr>
        <mc:AlternateContent>
          <mc:Choice Requires="wps">
            <w:drawing>
              <wp:anchor distT="0" distB="0" distL="114300" distR="114300" simplePos="0" relativeHeight="251669504" behindDoc="0" locked="0" layoutInCell="1" allowOverlap="1" wp14:anchorId="208858A6" wp14:editId="771D0582">
                <wp:simplePos x="0" y="0"/>
                <wp:positionH relativeFrom="column">
                  <wp:posOffset>-824230</wp:posOffset>
                </wp:positionH>
                <wp:positionV relativeFrom="paragraph">
                  <wp:posOffset>118745</wp:posOffset>
                </wp:positionV>
                <wp:extent cx="1152525" cy="733425"/>
                <wp:effectExtent l="0" t="0" r="504825" b="9525"/>
                <wp:wrapNone/>
                <wp:docPr id="5" name="四角形吹き出し 5"/>
                <wp:cNvGraphicFramePr/>
                <a:graphic xmlns:a="http://schemas.openxmlformats.org/drawingml/2006/main">
                  <a:graphicData uri="http://schemas.microsoft.com/office/word/2010/wordprocessingShape">
                    <wps:wsp>
                      <wps:cNvSpPr/>
                      <wps:spPr>
                        <a:xfrm>
                          <a:off x="0" y="0"/>
                          <a:ext cx="1152525" cy="733425"/>
                        </a:xfrm>
                        <a:prstGeom prst="wedgeRectCallout">
                          <a:avLst>
                            <a:gd name="adj1" fmla="val 92606"/>
                            <a:gd name="adj2" fmla="val -4780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2634E" w14:textId="258F3F9B" w:rsidR="00BA681E" w:rsidRPr="00E80EC3" w:rsidRDefault="00BA681E" w:rsidP="00E80EC3">
                            <w:pPr>
                              <w:spacing w:line="320" w:lineRule="exact"/>
                              <w:jc w:val="left"/>
                              <w:rPr>
                                <w:color w:val="000000" w:themeColor="text1"/>
                                <w:sz w:val="18"/>
                              </w:rPr>
                            </w:pPr>
                            <w:r w:rsidRPr="00E80EC3">
                              <w:rPr>
                                <w:rFonts w:hint="eastAsia"/>
                                <w:color w:val="000000" w:themeColor="text1"/>
                                <w:sz w:val="18"/>
                              </w:rPr>
                              <w:t>地域</w:t>
                            </w:r>
                            <w:r w:rsidRPr="00E80EC3">
                              <w:rPr>
                                <w:color w:val="000000" w:themeColor="text1"/>
                                <w:sz w:val="18"/>
                              </w:rPr>
                              <w:t>の気候条件を考慮し</w:t>
                            </w:r>
                            <w:r>
                              <w:rPr>
                                <w:rFonts w:hint="eastAsia"/>
                                <w:color w:val="000000" w:themeColor="text1"/>
                                <w:sz w:val="18"/>
                              </w:rPr>
                              <w:t>、</w:t>
                            </w:r>
                            <w:r w:rsidRPr="00E80EC3">
                              <w:rPr>
                                <w:rFonts w:hint="eastAsia"/>
                                <w:color w:val="000000" w:themeColor="text1"/>
                                <w:sz w:val="18"/>
                              </w:rPr>
                              <w:t>必要</w:t>
                            </w:r>
                            <w:r w:rsidRPr="00E80EC3">
                              <w:rPr>
                                <w:color w:val="000000" w:themeColor="text1"/>
                                <w:sz w:val="18"/>
                              </w:rPr>
                              <w:t>に応じて記載する。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8858A6" id="四角形吹き出し 5" o:spid="_x0000_s1030" type="#_x0000_t61" style="position:absolute;left:0;text-align:left;margin-left:-64.9pt;margin-top:9.35pt;width:90.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" adj="30803,474" fillcolor="#63a577" stroked="f" strokeweight="1pt">
                <v:fill opacity="24929f"/>
                <v:textbox>
                  <w:txbxContent>
                    <w:p w14:paraId="5FA2634E" w14:textId="258F3F9B" w:rsidR="00BA681E" w:rsidRPr="00E80EC3" w:rsidRDefault="00BA681E" w:rsidP="00E80EC3">
                      <w:pPr>
                        <w:spacing w:line="320" w:lineRule="exact"/>
                        <w:jc w:val="left"/>
                        <w:rPr>
                          <w:color w:val="000000" w:themeColor="text1"/>
                          <w:sz w:val="18"/>
                        </w:rPr>
                      </w:pPr>
                      <w:r w:rsidRPr="00E80EC3">
                        <w:rPr>
                          <w:rFonts w:hint="eastAsia"/>
                          <w:color w:val="000000" w:themeColor="text1"/>
                          <w:sz w:val="18"/>
                        </w:rPr>
                        <w:t>地域</w:t>
                      </w:r>
                      <w:r w:rsidRPr="00E80EC3">
                        <w:rPr>
                          <w:color w:val="000000" w:themeColor="text1"/>
                          <w:sz w:val="18"/>
                        </w:rPr>
                        <w:t>の気候条件を考慮し</w:t>
                      </w:r>
                      <w:r>
                        <w:rPr>
                          <w:rFonts w:hint="eastAsia"/>
                          <w:color w:val="000000" w:themeColor="text1"/>
                          <w:sz w:val="18"/>
                        </w:rPr>
                        <w:t>、</w:t>
                      </w:r>
                      <w:r w:rsidRPr="00E80EC3">
                        <w:rPr>
                          <w:rFonts w:hint="eastAsia"/>
                          <w:color w:val="000000" w:themeColor="text1"/>
                          <w:sz w:val="18"/>
                        </w:rPr>
                        <w:t>必要</w:t>
                      </w:r>
                      <w:r w:rsidRPr="00E80EC3">
                        <w:rPr>
                          <w:color w:val="000000" w:themeColor="text1"/>
                          <w:sz w:val="18"/>
                        </w:rPr>
                        <w:t>に応じて記載する。</w:t>
                      </w:r>
                    </w:p>
                  </w:txbxContent>
                </v:textbox>
              </v:shape>
            </w:pict>
          </mc:Fallback>
        </mc:AlternateContent>
      </w:r>
      <w:r w:rsidR="001F57CA" w:rsidRPr="00677BF8">
        <w:rPr>
          <w:rFonts w:hint="eastAsia"/>
          <w:b/>
          <w:i/>
          <w:color w:val="4472C4" w:themeColor="accent1"/>
        </w:rPr>
        <w:t>建築基準法施行令第</w:t>
      </w:r>
      <w:r w:rsidR="001F57CA" w:rsidRPr="00677BF8">
        <w:rPr>
          <w:b/>
          <w:i/>
          <w:color w:val="4472C4" w:themeColor="accent1"/>
        </w:rPr>
        <w:t>86条第３項に基づく垂直積雪量は○</w:t>
      </w:r>
      <w:r w:rsidR="00455A8F" w:rsidRPr="00677BF8">
        <w:rPr>
          <w:b/>
          <w:i/>
          <w:color w:val="4472C4" w:themeColor="accent1"/>
        </w:rPr>
        <w:t>ｍとする。</w:t>
      </w:r>
      <w:r w:rsidR="00455A8F" w:rsidRPr="00455A8F">
        <w:rPr>
          <w:highlight w:val="yellow"/>
        </w:rPr>
        <w:t>【任意</w:t>
      </w:r>
      <w:r w:rsidR="001F57CA" w:rsidRPr="00455A8F">
        <w:rPr>
          <w:highlight w:val="yellow"/>
        </w:rPr>
        <w:t>】</w:t>
      </w:r>
    </w:p>
    <w:p w14:paraId="1ABD1A37" w14:textId="7634FEAF" w:rsidR="001F57CA" w:rsidRDefault="00455A8F" w:rsidP="00171A09">
      <w:pPr>
        <w:pStyle w:val="a3"/>
        <w:ind w:leftChars="600" w:left="1260" w:firstLineChars="100" w:firstLine="206"/>
      </w:pPr>
      <w:r w:rsidRPr="00677BF8">
        <w:rPr>
          <w:rFonts w:hint="eastAsia"/>
          <w:b/>
          <w:i/>
          <w:color w:val="4472C4" w:themeColor="accent1"/>
        </w:rPr>
        <w:t>台風等の気象条件への耐久性についても配慮する</w:t>
      </w:r>
      <w:r w:rsidRPr="00455A8F">
        <w:rPr>
          <w:rFonts w:hint="eastAsia"/>
          <w:highlight w:val="yellow"/>
        </w:rPr>
        <w:t>【任意</w:t>
      </w:r>
      <w:r w:rsidR="001F57CA" w:rsidRPr="00455A8F">
        <w:rPr>
          <w:highlight w:val="yellow"/>
        </w:rPr>
        <w:t>】</w:t>
      </w:r>
      <w:r w:rsidR="001F57CA">
        <w:t>。</w:t>
      </w:r>
    </w:p>
    <w:p w14:paraId="6706BFB4" w14:textId="2666A850" w:rsidR="005F62FF" w:rsidRDefault="005F62FF" w:rsidP="005F62FF">
      <w:pPr>
        <w:pStyle w:val="a3"/>
        <w:numPr>
          <w:ilvl w:val="0"/>
          <w:numId w:val="15"/>
        </w:numPr>
        <w:ind w:leftChars="0"/>
      </w:pPr>
      <w:r>
        <w:rPr>
          <w:rFonts w:hint="eastAsia"/>
        </w:rPr>
        <w:t>各種関係手続</w:t>
      </w:r>
    </w:p>
    <w:p w14:paraId="125D357B" w14:textId="157DCB2A" w:rsidR="005F62FF" w:rsidRDefault="005F62FF" w:rsidP="00954C0D">
      <w:pPr>
        <w:pStyle w:val="a3"/>
        <w:ind w:leftChars="600" w:left="1260" w:firstLineChars="100" w:firstLine="210"/>
      </w:pPr>
      <w:r>
        <w:rPr>
          <w:rFonts w:hint="eastAsia"/>
        </w:rPr>
        <w:t>事業者は、現地調査、設備容量検討、構造調査を行い、必要に応じて各種関係手続を行った上で、結果を市に提出する。</w:t>
      </w:r>
    </w:p>
    <w:p w14:paraId="1CD96DBA" w14:textId="4A6F692F" w:rsidR="005F62FF" w:rsidRDefault="002A0356" w:rsidP="00954C0D">
      <w:pPr>
        <w:pStyle w:val="a3"/>
        <w:ind w:leftChars="600" w:left="1260" w:firstLineChars="100" w:firstLine="210"/>
      </w:pPr>
      <w:r>
        <w:rPr>
          <w:rFonts w:hint="eastAsia"/>
        </w:rPr>
        <w:t>設備の設置が、</w:t>
      </w:r>
      <w:r w:rsidR="005F62FF">
        <w:rPr>
          <w:rFonts w:hint="eastAsia"/>
        </w:rPr>
        <w:t>建築基準法等の各種法令の規定に適合していることが確認できる書類を自治体に提出する。</w:t>
      </w:r>
    </w:p>
    <w:p w14:paraId="5C533B54" w14:textId="1CA1E997" w:rsidR="005F62FF" w:rsidRPr="00470F83" w:rsidRDefault="005F62FF" w:rsidP="00954C0D">
      <w:pPr>
        <w:pStyle w:val="a3"/>
        <w:ind w:leftChars="600" w:left="1260" w:firstLineChars="100" w:firstLine="210"/>
        <w:rPr>
          <w:rFonts w:eastAsiaTheme="minorHAnsi"/>
        </w:rPr>
      </w:pPr>
      <w:r>
        <w:rPr>
          <w:rFonts w:hint="eastAsia"/>
        </w:rPr>
        <w:t>自治体が上記調査結果</w:t>
      </w:r>
      <w:r w:rsidR="007E15AB">
        <w:rPr>
          <w:rFonts w:hint="eastAsia"/>
        </w:rPr>
        <w:t>等を確認し、設備設置可能と判断した施設のみ、</w:t>
      </w:r>
      <w:r w:rsidR="007E15AB" w:rsidRPr="00677BF8">
        <w:rPr>
          <w:rFonts w:hint="eastAsia"/>
          <w:b/>
          <w:i/>
          <w:color w:val="4472C4" w:themeColor="accent1"/>
        </w:rPr>
        <w:t>地方自治法（昭和22年法律第67号）第238条の4第7</w:t>
      </w:r>
      <w:r w:rsidR="00171A09" w:rsidRPr="00677BF8">
        <w:rPr>
          <w:rFonts w:hint="eastAsia"/>
          <w:b/>
          <w:i/>
          <w:color w:val="4472C4" w:themeColor="accent1"/>
        </w:rPr>
        <w:t>項に基づく行政財産</w:t>
      </w:r>
      <w:r w:rsidRPr="00677BF8">
        <w:rPr>
          <w:rFonts w:hint="eastAsia"/>
          <w:b/>
          <w:i/>
          <w:color w:val="4472C4" w:themeColor="accent1"/>
        </w:rPr>
        <w:t>使用許可を申請する。</w:t>
      </w:r>
      <w:r w:rsidR="00470F83" w:rsidRPr="00677BF8">
        <w:rPr>
          <w:rFonts w:hint="eastAsia"/>
          <w:b/>
          <w:i/>
          <w:color w:val="4472C4" w:themeColor="accent1"/>
        </w:rPr>
        <w:t>／</w:t>
      </w:r>
      <w:r w:rsidR="002A0356" w:rsidRPr="00677BF8">
        <w:rPr>
          <w:rFonts w:hint="eastAsia"/>
          <w:b/>
          <w:i/>
          <w:color w:val="4472C4" w:themeColor="accent1"/>
        </w:rPr>
        <w:t>地方自治法（昭和22年法律第67号）第238条の4第2項第4号に基づく</w:t>
      </w:r>
      <w:r w:rsidR="00470F83" w:rsidRPr="00677BF8">
        <w:rPr>
          <w:rFonts w:eastAsiaTheme="minorHAnsi" w:cs="ＭＳ 明朝" w:hint="eastAsia"/>
          <w:b/>
          <w:i/>
          <w:color w:val="4472C4" w:themeColor="accent1"/>
        </w:rPr>
        <w:t>賃貸借契約により貸付を受けることとする。</w:t>
      </w:r>
      <w:r w:rsidR="00470F83" w:rsidRPr="00470F83">
        <w:rPr>
          <w:rFonts w:eastAsiaTheme="minorHAnsi" w:cs="ＭＳ 明朝" w:hint="eastAsia"/>
          <w:highlight w:val="yellow"/>
        </w:rPr>
        <w:t>【選択】</w:t>
      </w:r>
    </w:p>
    <w:p w14:paraId="0C1FFC1B" w14:textId="475B7A26" w:rsidR="005F62FF" w:rsidRDefault="005F62FF" w:rsidP="00954C0D">
      <w:pPr>
        <w:pStyle w:val="a3"/>
        <w:ind w:leftChars="0" w:left="1275" w:firstLineChars="100" w:firstLine="210"/>
      </w:pPr>
      <w:r>
        <w:rPr>
          <w:rFonts w:hint="eastAsia"/>
        </w:rPr>
        <w:t>各種法令の規定に基づき届出等手続を要する場合には、事業者が所管官庁にて必要な手続を行う。</w:t>
      </w:r>
    </w:p>
    <w:p w14:paraId="0D454178" w14:textId="77777777" w:rsidR="005F62FF" w:rsidRDefault="005F62FF" w:rsidP="005F62FF">
      <w:pPr>
        <w:pStyle w:val="a3"/>
        <w:ind w:leftChars="0" w:left="1275"/>
      </w:pPr>
    </w:p>
    <w:p w14:paraId="42173FAC" w14:textId="6C66E7FB" w:rsidR="005F62FF" w:rsidRDefault="005F62FF" w:rsidP="005F62FF">
      <w:pPr>
        <w:pStyle w:val="a3"/>
        <w:numPr>
          <w:ilvl w:val="0"/>
          <w:numId w:val="1"/>
        </w:numPr>
        <w:ind w:leftChars="0"/>
      </w:pPr>
      <w:r>
        <w:rPr>
          <w:rFonts w:hint="eastAsia"/>
        </w:rPr>
        <w:t>設備の設置</w:t>
      </w:r>
    </w:p>
    <w:p w14:paraId="1630F04D" w14:textId="6DAE19F4" w:rsidR="005F62FF" w:rsidRPr="007E0AB1" w:rsidRDefault="005F62FF" w:rsidP="005F62FF">
      <w:pPr>
        <w:pStyle w:val="a3"/>
        <w:ind w:leftChars="0" w:left="432" w:firstLineChars="100" w:firstLine="210"/>
      </w:pPr>
      <w:r w:rsidRPr="007E0AB1">
        <w:rPr>
          <w:rFonts w:hint="eastAsia"/>
        </w:rPr>
        <w:t>事業者は、設備工事前</w:t>
      </w:r>
      <w:r w:rsidR="002A0356">
        <w:rPr>
          <w:rFonts w:hint="eastAsia"/>
        </w:rPr>
        <w:t>の</w:t>
      </w:r>
      <w:r w:rsidRPr="007E0AB1">
        <w:rPr>
          <w:rFonts w:hint="eastAsia"/>
        </w:rPr>
        <w:t>調査・手続を行ったあとに、施設への設備の設置を行う。設置の条件は以下</w:t>
      </w:r>
      <w:r w:rsidR="002A0356">
        <w:rPr>
          <w:rFonts w:hint="eastAsia"/>
        </w:rPr>
        <w:t>のとおり</w:t>
      </w:r>
      <w:r w:rsidRPr="007E0AB1">
        <w:rPr>
          <w:rFonts w:hint="eastAsia"/>
        </w:rPr>
        <w:t>とする。</w:t>
      </w:r>
    </w:p>
    <w:p w14:paraId="6E7F8533" w14:textId="7C4A8FDA" w:rsidR="005F62FF" w:rsidRDefault="00A77CBC" w:rsidP="005F62FF">
      <w:pPr>
        <w:ind w:firstLineChars="100" w:firstLine="210"/>
      </w:pPr>
      <w:r>
        <w:rPr>
          <w:rFonts w:hint="eastAsia"/>
        </w:rPr>
        <w:t>（１</w:t>
      </w:r>
      <w:r w:rsidR="005F62FF">
        <w:rPr>
          <w:rFonts w:hint="eastAsia"/>
        </w:rPr>
        <w:t>）設備</w:t>
      </w:r>
    </w:p>
    <w:p w14:paraId="2D25DD74" w14:textId="3C304725" w:rsidR="005F62FF" w:rsidRPr="00562022" w:rsidRDefault="00677BF8" w:rsidP="00954C0D">
      <w:pPr>
        <w:ind w:leftChars="320" w:left="878" w:hangingChars="100" w:hanging="206"/>
      </w:pPr>
      <w:r w:rsidRPr="005A36A2">
        <w:rPr>
          <w:rFonts w:hint="eastAsia"/>
          <w:b/>
          <w:i/>
          <w:noProof/>
        </w:rPr>
        <mc:AlternateContent>
          <mc:Choice Requires="wps">
            <w:drawing>
              <wp:anchor distT="0" distB="0" distL="114300" distR="114300" simplePos="0" relativeHeight="251696128" behindDoc="0" locked="0" layoutInCell="1" allowOverlap="1" wp14:anchorId="0176E936" wp14:editId="46F8AEB1">
                <wp:simplePos x="0" y="0"/>
                <wp:positionH relativeFrom="margin">
                  <wp:posOffset>3177730</wp:posOffset>
                </wp:positionH>
                <wp:positionV relativeFrom="paragraph">
                  <wp:posOffset>295275</wp:posOffset>
                </wp:positionV>
                <wp:extent cx="2533650" cy="467995"/>
                <wp:effectExtent l="0" t="114300" r="0" b="8255"/>
                <wp:wrapNone/>
                <wp:docPr id="19" name="四角形吹き出し 19"/>
                <wp:cNvGraphicFramePr/>
                <a:graphic xmlns:a="http://schemas.openxmlformats.org/drawingml/2006/main">
                  <a:graphicData uri="http://schemas.microsoft.com/office/word/2010/wordprocessingShape">
                    <wps:wsp>
                      <wps:cNvSpPr/>
                      <wps:spPr>
                        <a:xfrm>
                          <a:off x="0" y="0"/>
                          <a:ext cx="2533650" cy="467995"/>
                        </a:xfrm>
                        <a:prstGeom prst="wedgeRectCallout">
                          <a:avLst>
                            <a:gd name="adj1" fmla="val -46782"/>
                            <a:gd name="adj2" fmla="val -7245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B4D04E" w14:textId="0AD92031" w:rsidR="00BA681E" w:rsidRPr="00D714DF" w:rsidRDefault="00BA681E" w:rsidP="00677BF8">
                            <w:pPr>
                              <w:spacing w:line="300" w:lineRule="exact"/>
                              <w:rPr>
                                <w:color w:val="000000" w:themeColor="text1"/>
                                <w:sz w:val="18"/>
                              </w:rPr>
                            </w:pPr>
                            <w:r>
                              <w:rPr>
                                <w:rFonts w:hint="eastAsia"/>
                                <w:color w:val="000000" w:themeColor="text1"/>
                                <w:sz w:val="18"/>
                              </w:rPr>
                              <w:t>第</w:t>
                            </w:r>
                            <w:r>
                              <w:rPr>
                                <w:color w:val="000000" w:themeColor="text1"/>
                                <w:sz w:val="18"/>
                              </w:rPr>
                              <w:t>39条</w:t>
                            </w:r>
                            <w:r>
                              <w:rPr>
                                <w:rFonts w:hint="eastAsia"/>
                                <w:color w:val="000000" w:themeColor="text1"/>
                                <w:sz w:val="18"/>
                              </w:rPr>
                              <w:t>は</w:t>
                            </w:r>
                            <w:r>
                              <w:rPr>
                                <w:color w:val="000000" w:themeColor="text1"/>
                                <w:sz w:val="18"/>
                              </w:rPr>
                              <w:t>屋根ふき材等への取付</w:t>
                            </w:r>
                            <w:r>
                              <w:rPr>
                                <w:rFonts w:hint="eastAsia"/>
                                <w:color w:val="000000" w:themeColor="text1"/>
                                <w:sz w:val="18"/>
                              </w:rPr>
                              <w:t>けに</w:t>
                            </w:r>
                            <w:r>
                              <w:rPr>
                                <w:color w:val="000000" w:themeColor="text1"/>
                                <w:sz w:val="18"/>
                              </w:rPr>
                              <w:t>係る条文であるため、地上設置のみの場合は記載削除。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6E9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1" type="#_x0000_t61" style="position:absolute;left:0;text-align:left;margin-left:250.2pt;margin-top:23.25pt;width:199.5pt;height:36.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" adj="695,-4849" fillcolor="#63a577" stroked="f" strokeweight="1pt">
                <v:fill opacity="24929f"/>
                <v:textbox>
                  <w:txbxContent>
                    <w:p w14:paraId="66B4D04E" w14:textId="0AD92031" w:rsidR="00BA681E" w:rsidRPr="00D714DF" w:rsidRDefault="00BA681E" w:rsidP="00677BF8">
                      <w:pPr>
                        <w:spacing w:line="300" w:lineRule="exact"/>
                        <w:rPr>
                          <w:color w:val="000000" w:themeColor="text1"/>
                          <w:sz w:val="18"/>
                        </w:rPr>
                      </w:pPr>
                      <w:r>
                        <w:rPr>
                          <w:rFonts w:hint="eastAsia"/>
                          <w:color w:val="000000" w:themeColor="text1"/>
                          <w:sz w:val="18"/>
                        </w:rPr>
                        <w:t>第</w:t>
                      </w:r>
                      <w:r>
                        <w:rPr>
                          <w:color w:val="000000" w:themeColor="text1"/>
                          <w:sz w:val="18"/>
                        </w:rPr>
                        <w:t>39条</w:t>
                      </w:r>
                      <w:r>
                        <w:rPr>
                          <w:rFonts w:hint="eastAsia"/>
                          <w:color w:val="000000" w:themeColor="text1"/>
                          <w:sz w:val="18"/>
                        </w:rPr>
                        <w:t>は</w:t>
                      </w:r>
                      <w:r>
                        <w:rPr>
                          <w:color w:val="000000" w:themeColor="text1"/>
                          <w:sz w:val="18"/>
                        </w:rPr>
                        <w:t>屋根ふき材等への取付</w:t>
                      </w:r>
                      <w:r>
                        <w:rPr>
                          <w:rFonts w:hint="eastAsia"/>
                          <w:color w:val="000000" w:themeColor="text1"/>
                          <w:sz w:val="18"/>
                        </w:rPr>
                        <w:t>けに</w:t>
                      </w:r>
                      <w:r>
                        <w:rPr>
                          <w:color w:val="000000" w:themeColor="text1"/>
                          <w:sz w:val="18"/>
                        </w:rPr>
                        <w:t>係る条文であるため、地上設置のみの場合は記載削除。</w:t>
                      </w:r>
                    </w:p>
                  </w:txbxContent>
                </v:textbox>
                <w10:wrap anchorx="margin"/>
              </v:shape>
            </w:pict>
          </mc:Fallback>
        </mc:AlternateContent>
      </w:r>
      <w:r w:rsidR="005F62FF" w:rsidRPr="00562022">
        <w:rPr>
          <w:rFonts w:hint="eastAsia"/>
        </w:rPr>
        <w:t>・</w:t>
      </w:r>
      <w:r w:rsidR="005F62FF" w:rsidRPr="00562022">
        <w:t>設備の据え付けは、</w:t>
      </w:r>
      <w:r w:rsidR="005F62FF" w:rsidRPr="00760EE1">
        <w:t>建築基準法施行令第39条及びJIS C8955（2017）「太陽電池アレイ</w:t>
      </w:r>
      <w:r w:rsidR="001A005C" w:rsidRPr="005A36A2">
        <w:rPr>
          <w:rFonts w:hint="eastAsia"/>
          <w:b/>
          <w:i/>
          <w:noProof/>
        </w:rPr>
        <w:lastRenderedPageBreak/>
        <mc:AlternateContent>
          <mc:Choice Requires="wps">
            <w:drawing>
              <wp:anchor distT="0" distB="0" distL="114300" distR="114300" simplePos="0" relativeHeight="251702272" behindDoc="0" locked="0" layoutInCell="1" allowOverlap="1" wp14:anchorId="20CDE901" wp14:editId="1E3DDB26">
                <wp:simplePos x="0" y="0"/>
                <wp:positionH relativeFrom="page">
                  <wp:posOffset>71252</wp:posOffset>
                </wp:positionH>
                <wp:positionV relativeFrom="margin">
                  <wp:posOffset>-128534</wp:posOffset>
                </wp:positionV>
                <wp:extent cx="1285875" cy="1511935"/>
                <wp:effectExtent l="0" t="0" r="142875" b="0"/>
                <wp:wrapNone/>
                <wp:docPr id="24" name="四角形吹き出し 24"/>
                <wp:cNvGraphicFramePr/>
                <a:graphic xmlns:a="http://schemas.openxmlformats.org/drawingml/2006/main">
                  <a:graphicData uri="http://schemas.microsoft.com/office/word/2010/wordprocessingShape">
                    <wps:wsp>
                      <wps:cNvSpPr/>
                      <wps:spPr>
                        <a:xfrm>
                          <a:off x="0" y="0"/>
                          <a:ext cx="1285875" cy="1511935"/>
                        </a:xfrm>
                        <a:prstGeom prst="wedgeRectCallout">
                          <a:avLst>
                            <a:gd name="adj1" fmla="val 59605"/>
                            <a:gd name="adj2" fmla="val 954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82D85D" w14:textId="77777777" w:rsidR="001A005C" w:rsidRPr="00D714DF" w:rsidRDefault="001A005C" w:rsidP="001A005C">
                            <w:pPr>
                              <w:spacing w:line="280" w:lineRule="exact"/>
                              <w:rPr>
                                <w:color w:val="000000" w:themeColor="text1"/>
                                <w:sz w:val="18"/>
                              </w:rPr>
                            </w:pPr>
                            <w:r>
                              <w:rPr>
                                <w:color w:val="000000" w:themeColor="text1"/>
                                <w:sz w:val="18"/>
                              </w:rPr>
                              <w:t>避難所等施設の場合、耐震クラスSを指定することが考えられるため、施設管理者と協議すること。また、補助金</w:t>
                            </w:r>
                            <w:r>
                              <w:rPr>
                                <w:rFonts w:hint="eastAsia"/>
                                <w:color w:val="000000" w:themeColor="text1"/>
                                <w:sz w:val="18"/>
                              </w:rPr>
                              <w:t>活用</w:t>
                            </w:r>
                            <w:r>
                              <w:rPr>
                                <w:color w:val="000000" w:themeColor="text1"/>
                                <w:sz w:val="18"/>
                              </w:rPr>
                              <w:t>の</w:t>
                            </w:r>
                            <w:r>
                              <w:rPr>
                                <w:rFonts w:hint="eastAsia"/>
                                <w:color w:val="000000" w:themeColor="text1"/>
                                <w:sz w:val="18"/>
                              </w:rPr>
                              <w:t>要件</w:t>
                            </w:r>
                            <w:r>
                              <w:rPr>
                                <w:color w:val="000000" w:themeColor="text1"/>
                                <w:sz w:val="18"/>
                              </w:rPr>
                              <w:t>として指定されている場合もある。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DE901" id="四角形吹き出し 24" o:spid="_x0000_s1032" type="#_x0000_t61" style="position:absolute;left:0;text-align:left;margin-left:5.6pt;margin-top:-10.1pt;width:101.25pt;height:119.0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" adj="23675,12863" fillcolor="#63a577" stroked="f" strokeweight="1pt">
                <v:fill opacity="24929f"/>
                <v:textbox>
                  <w:txbxContent>
                    <w:p w14:paraId="5082D85D" w14:textId="77777777" w:rsidR="001A005C" w:rsidRPr="00D714DF" w:rsidRDefault="001A005C" w:rsidP="001A005C">
                      <w:pPr>
                        <w:spacing w:line="280" w:lineRule="exact"/>
                        <w:rPr>
                          <w:rFonts w:hint="eastAsia"/>
                          <w:color w:val="000000" w:themeColor="text1"/>
                          <w:sz w:val="18"/>
                        </w:rPr>
                      </w:pPr>
                      <w:r>
                        <w:rPr>
                          <w:color w:val="000000" w:themeColor="text1"/>
                          <w:sz w:val="18"/>
                        </w:rPr>
                        <w:t>避難所等施設の場合、耐震クラスSを指定することが考えられるため、施設管理者と協議すること。また、補助金</w:t>
                      </w:r>
                      <w:r>
                        <w:rPr>
                          <w:rFonts w:hint="eastAsia"/>
                          <w:color w:val="000000" w:themeColor="text1"/>
                          <w:sz w:val="18"/>
                        </w:rPr>
                        <w:t>活用</w:t>
                      </w:r>
                      <w:r>
                        <w:rPr>
                          <w:color w:val="000000" w:themeColor="text1"/>
                          <w:sz w:val="18"/>
                        </w:rPr>
                        <w:t>の</w:t>
                      </w:r>
                      <w:r>
                        <w:rPr>
                          <w:rFonts w:hint="eastAsia"/>
                          <w:color w:val="000000" w:themeColor="text1"/>
                          <w:sz w:val="18"/>
                        </w:rPr>
                        <w:t>要件</w:t>
                      </w:r>
                      <w:r>
                        <w:rPr>
                          <w:color w:val="000000" w:themeColor="text1"/>
                          <w:sz w:val="18"/>
                        </w:rPr>
                        <w:t>として指定されている場合もある。</w:t>
                      </w:r>
                    </w:p>
                  </w:txbxContent>
                </v:textbox>
                <w10:wrap anchorx="page" anchory="margin"/>
              </v:shape>
            </w:pict>
          </mc:Fallback>
        </mc:AlternateContent>
      </w:r>
      <w:r w:rsidR="005F62FF" w:rsidRPr="00760EE1">
        <w:t>用支持物設計標準」</w:t>
      </w:r>
      <w:r w:rsidR="005F62FF" w:rsidRPr="00562022">
        <w:t>に定めるところによる風圧力及び自重、積雪及び地震その他の振動及び衝撃に対して耐える構造とすること。</w:t>
      </w:r>
    </w:p>
    <w:p w14:paraId="20AD8296" w14:textId="001E95F0" w:rsidR="005F62FF" w:rsidRPr="00562022" w:rsidRDefault="005F62FF" w:rsidP="00954C0D">
      <w:pPr>
        <w:ind w:leftChars="320" w:left="882" w:hangingChars="100" w:hanging="210"/>
      </w:pPr>
      <w:r w:rsidRPr="00562022">
        <w:rPr>
          <w:rFonts w:hint="eastAsia"/>
        </w:rPr>
        <w:t>・</w:t>
      </w:r>
      <w:r w:rsidRPr="00562022">
        <w:t>設備の固定は、</w:t>
      </w:r>
      <w:r w:rsidRPr="00760EE1">
        <w:t>建築設備耐震設計・施工指針（最新版）</w:t>
      </w:r>
      <w:r w:rsidRPr="00562022">
        <w:t>に</w:t>
      </w:r>
      <w:r w:rsidR="00A77CBC">
        <w:rPr>
          <w:rFonts w:hint="eastAsia"/>
        </w:rPr>
        <w:t>基づき</w:t>
      </w:r>
      <w:r w:rsidRPr="00562022">
        <w:t>行うものとする。</w:t>
      </w:r>
      <w:r w:rsidRPr="001A005C">
        <w:rPr>
          <w:b/>
          <w:i/>
          <w:color w:val="4472C4" w:themeColor="accent1"/>
        </w:rPr>
        <w:t>設計用地震力の計算の際は、耐震性能は耐震クラスＳを適用すること。</w:t>
      </w:r>
      <w:r w:rsidR="001A005C" w:rsidRPr="00455A8F">
        <w:rPr>
          <w:rFonts w:hint="eastAsia"/>
          <w:highlight w:val="yellow"/>
        </w:rPr>
        <w:t>【任意</w:t>
      </w:r>
      <w:r w:rsidR="001A005C" w:rsidRPr="00455A8F">
        <w:rPr>
          <w:highlight w:val="yellow"/>
        </w:rPr>
        <w:t>】</w:t>
      </w:r>
    </w:p>
    <w:p w14:paraId="3B7766FF" w14:textId="1F1F8803" w:rsidR="005F62FF" w:rsidRPr="00562022" w:rsidRDefault="005F62FF" w:rsidP="00954C0D">
      <w:pPr>
        <w:ind w:leftChars="320" w:left="882" w:hangingChars="100" w:hanging="210"/>
      </w:pPr>
      <w:r w:rsidRPr="00562022">
        <w:rPr>
          <w:rFonts w:hint="eastAsia"/>
        </w:rPr>
        <w:t>・</w:t>
      </w:r>
      <w:r w:rsidRPr="00562022">
        <w:t>太陽光発電設備は</w:t>
      </w:r>
      <w:r w:rsidR="007E15AB">
        <w:rPr>
          <w:rFonts w:hint="eastAsia"/>
        </w:rPr>
        <w:t>JET</w:t>
      </w:r>
      <w:r w:rsidRPr="00760EE1">
        <w:t>認証を取得</w:t>
      </w:r>
      <w:r w:rsidRPr="00562022">
        <w:t>したものであること、</w:t>
      </w:r>
      <w:r>
        <w:t>又は</w:t>
      </w:r>
      <w:r w:rsidR="00A77CBC">
        <w:rPr>
          <w:rFonts w:hint="eastAsia"/>
        </w:rPr>
        <w:t>JET認証に</w:t>
      </w:r>
      <w:r w:rsidRPr="00562022">
        <w:t>相当する品質及び安全基準に準拠した製品であること</w:t>
      </w:r>
      <w:r w:rsidR="00A77CBC">
        <w:rPr>
          <w:rFonts w:hint="eastAsia"/>
        </w:rPr>
        <w:t>。</w:t>
      </w:r>
    </w:p>
    <w:p w14:paraId="10A2CFC3" w14:textId="4A04F066" w:rsidR="005F62FF" w:rsidRDefault="00A77CBC" w:rsidP="005F62FF">
      <w:pPr>
        <w:ind w:right="-2" w:firstLineChars="100" w:firstLine="210"/>
      </w:pPr>
      <w:r>
        <w:rPr>
          <w:rFonts w:hint="eastAsia"/>
        </w:rPr>
        <w:t>（２</w:t>
      </w:r>
      <w:r w:rsidR="005F62FF">
        <w:rPr>
          <w:rFonts w:hint="eastAsia"/>
        </w:rPr>
        <w:t>）その他の事項</w:t>
      </w:r>
    </w:p>
    <w:p w14:paraId="616CD589" w14:textId="15AC2604" w:rsidR="005F62FF" w:rsidRDefault="005F62FF" w:rsidP="00AA69C1">
      <w:pPr>
        <w:ind w:leftChars="320" w:left="882" w:right="-2" w:hangingChars="100" w:hanging="210"/>
      </w:pPr>
      <w:r w:rsidRPr="00F72794">
        <w:rPr>
          <w:rFonts w:hint="eastAsia"/>
        </w:rPr>
        <w:t>・事業者が</w:t>
      </w:r>
      <w:r w:rsidR="00967B29">
        <w:rPr>
          <w:rFonts w:hint="eastAsia"/>
        </w:rPr>
        <w:t>本仕様書</w:t>
      </w:r>
      <w:r w:rsidRPr="00F72794">
        <w:rPr>
          <w:rFonts w:hint="eastAsia"/>
        </w:rPr>
        <w:t>に定める事項を履行しないときは、当該施設の提供を取り消すことが</w:t>
      </w:r>
      <w:r w:rsidR="00967B29">
        <w:rPr>
          <w:rFonts w:hint="eastAsia"/>
        </w:rPr>
        <w:t>あ</w:t>
      </w:r>
      <w:r w:rsidRPr="00F72794">
        <w:rPr>
          <w:rFonts w:hint="eastAsia"/>
        </w:rPr>
        <w:t>る。この場合、事業者の責任と負担において施設から設備を速やかに撤去し、撤去により防水層等を破断した場合には</w:t>
      </w:r>
      <w:r w:rsidR="00967B29">
        <w:rPr>
          <w:rFonts w:hint="eastAsia"/>
        </w:rPr>
        <w:t>事業者の負担で</w:t>
      </w:r>
      <w:r w:rsidRPr="00F72794">
        <w:rPr>
          <w:rFonts w:hint="eastAsia"/>
        </w:rPr>
        <w:t>修復</w:t>
      </w:r>
      <w:r w:rsidR="00967B29">
        <w:rPr>
          <w:rFonts w:hint="eastAsia"/>
        </w:rPr>
        <w:t>を行うこと</w:t>
      </w:r>
      <w:r w:rsidRPr="00F72794">
        <w:rPr>
          <w:rFonts w:hint="eastAsia"/>
        </w:rPr>
        <w:t>。</w:t>
      </w:r>
    </w:p>
    <w:p w14:paraId="2748CE26" w14:textId="083B317C" w:rsidR="005F62FF" w:rsidRDefault="00AA69C1" w:rsidP="00AA69C1">
      <w:pPr>
        <w:ind w:leftChars="320" w:left="882" w:right="-2" w:hangingChars="100" w:hanging="210"/>
      </w:pPr>
      <w:r>
        <w:rPr>
          <w:rFonts w:hint="eastAsia"/>
        </w:rPr>
        <w:t>・</w:t>
      </w:r>
      <w:r w:rsidRPr="00A62496">
        <w:rPr>
          <w:rFonts w:hint="eastAsia"/>
        </w:rPr>
        <w:t>設備の設置時に防水層等の既存施設を破損した場合は事業者</w:t>
      </w:r>
      <w:r w:rsidR="00967B29">
        <w:rPr>
          <w:rFonts w:hint="eastAsia"/>
        </w:rPr>
        <w:t>の</w:t>
      </w:r>
      <w:r w:rsidRPr="00A62496">
        <w:rPr>
          <w:rFonts w:hint="eastAsia"/>
        </w:rPr>
        <w:t>負担で修復</w:t>
      </w:r>
      <w:r w:rsidR="00967B29">
        <w:rPr>
          <w:rFonts w:hint="eastAsia"/>
        </w:rPr>
        <w:t>を行うこと</w:t>
      </w:r>
      <w:r w:rsidRPr="00A62496">
        <w:rPr>
          <w:rFonts w:hint="eastAsia"/>
        </w:rPr>
        <w:t>。</w:t>
      </w:r>
    </w:p>
    <w:p w14:paraId="2E17D724" w14:textId="1760E5FD" w:rsidR="00967B29" w:rsidRDefault="00967B29" w:rsidP="00AA69C1">
      <w:pPr>
        <w:ind w:leftChars="320" w:left="882" w:right="-2" w:hangingChars="100" w:hanging="210"/>
      </w:pPr>
      <w:r>
        <w:rPr>
          <w:rFonts w:hint="eastAsia"/>
        </w:rPr>
        <w:t>・</w:t>
      </w:r>
      <w:r w:rsidRPr="0020438B">
        <w:t>運転期間終了後や設備導入された施設の廃止の場合等、設備が使用できなくなった場合は、事業者は設備を撤去する。撤去により防水層等を破損した場合には事業者の負担で修復を行う</w:t>
      </w:r>
      <w:r>
        <w:rPr>
          <w:rFonts w:hint="eastAsia"/>
        </w:rPr>
        <w:t>こと</w:t>
      </w:r>
      <w:r w:rsidRPr="0020438B">
        <w:t>。</w:t>
      </w:r>
    </w:p>
    <w:p w14:paraId="2F19586E" w14:textId="719F9771" w:rsidR="005F62FF" w:rsidRDefault="005F62FF" w:rsidP="00AA69C1">
      <w:pPr>
        <w:ind w:leftChars="320" w:left="882" w:hangingChars="100" w:hanging="210"/>
      </w:pPr>
      <w:r>
        <w:rPr>
          <w:rFonts w:hint="eastAsia"/>
        </w:rPr>
        <w:t>・</w:t>
      </w:r>
      <w:r w:rsidRPr="00562022">
        <w:rPr>
          <w:rFonts w:hint="eastAsia"/>
        </w:rPr>
        <w:t>事業者は、対象となる施設管理者等への説明業務（工事・運営に関する内容説明、非常時の設備操作説明、マニュアル作成等）を行う。</w:t>
      </w:r>
      <w:r w:rsidR="00967B29">
        <w:rPr>
          <w:rFonts w:hint="eastAsia"/>
        </w:rPr>
        <w:t>説明する</w:t>
      </w:r>
      <w:r w:rsidRPr="00562022">
        <w:rPr>
          <w:rFonts w:hint="eastAsia"/>
        </w:rPr>
        <w:t>内容等については自治体と協議のうえで決定する</w:t>
      </w:r>
      <w:r w:rsidR="00967B29">
        <w:rPr>
          <w:rFonts w:hint="eastAsia"/>
        </w:rPr>
        <w:t>こと</w:t>
      </w:r>
      <w:r w:rsidRPr="00562022">
        <w:rPr>
          <w:rFonts w:hint="eastAsia"/>
        </w:rPr>
        <w:t>。</w:t>
      </w:r>
    </w:p>
    <w:p w14:paraId="30937354" w14:textId="5219859F" w:rsidR="005F62FF" w:rsidRPr="00562022" w:rsidRDefault="005F62FF" w:rsidP="00AA69C1">
      <w:pPr>
        <w:ind w:leftChars="320" w:left="882" w:right="-2" w:hangingChars="100" w:hanging="210"/>
      </w:pPr>
      <w:r w:rsidRPr="00562022">
        <w:rPr>
          <w:rFonts w:hint="eastAsia"/>
        </w:rPr>
        <w:t>・事業者は、</w:t>
      </w:r>
      <w:r w:rsidRPr="00760EE1">
        <w:rPr>
          <w:rFonts w:hint="eastAsia"/>
        </w:rPr>
        <w:t>国の補助金を活用する場合</w:t>
      </w:r>
      <w:r w:rsidRPr="00562022">
        <w:rPr>
          <w:rFonts w:hint="eastAsia"/>
        </w:rPr>
        <w:t>には、申請等について自治体と協議するとともに、申請書等の提出にあたっては</w:t>
      </w:r>
      <w:r w:rsidRPr="00760EE1">
        <w:rPr>
          <w:rFonts w:hint="eastAsia"/>
        </w:rPr>
        <w:t>あらかじめ自治体の承認を得る</w:t>
      </w:r>
      <w:r w:rsidRPr="00562022">
        <w:rPr>
          <w:rFonts w:hint="eastAsia"/>
        </w:rPr>
        <w:t>こと。</w:t>
      </w:r>
    </w:p>
    <w:p w14:paraId="42DE749B" w14:textId="74E90691" w:rsidR="005F62FF" w:rsidRPr="005F62FF" w:rsidRDefault="005F62FF" w:rsidP="005F62FF"/>
    <w:p w14:paraId="01E8DFCF" w14:textId="0457A000" w:rsidR="005F62FF" w:rsidRDefault="005F62FF" w:rsidP="005F62FF">
      <w:pPr>
        <w:pStyle w:val="a3"/>
        <w:numPr>
          <w:ilvl w:val="0"/>
          <w:numId w:val="1"/>
        </w:numPr>
        <w:ind w:leftChars="0" w:right="-2"/>
      </w:pPr>
      <w:r w:rsidRPr="0044660D">
        <w:t>工事の実施（工事における配慮事項・安全対策・停電対応）</w:t>
      </w:r>
    </w:p>
    <w:p w14:paraId="196D8A39" w14:textId="5C85F7FA" w:rsidR="005F62FF" w:rsidRDefault="005F62FF" w:rsidP="00DC1810">
      <w:pPr>
        <w:ind w:leftChars="200" w:left="420" w:right="-2" w:firstLineChars="100" w:firstLine="210"/>
      </w:pPr>
      <w:r w:rsidRPr="00562022">
        <w:t>工事に当たっては、原則として</w:t>
      </w:r>
      <w:r w:rsidRPr="007E15AB">
        <w:t>公共建築工事標準仕様書</w:t>
      </w:r>
      <w:bookmarkStart w:id="3" w:name="_Hlk126331255"/>
      <w:r w:rsidR="00967B29">
        <w:rPr>
          <w:rFonts w:hint="eastAsia"/>
        </w:rPr>
        <w:t>及び公共建築改修工事標準仕様書</w:t>
      </w:r>
      <w:bookmarkEnd w:id="3"/>
      <w:r w:rsidRPr="007E15AB">
        <w:t>に準</w:t>
      </w:r>
      <w:r w:rsidRPr="00760EE1">
        <w:t>拠</w:t>
      </w:r>
      <w:r w:rsidRPr="00562022">
        <w:t>して施工する。ただし、特別な事</w:t>
      </w:r>
      <w:r w:rsidR="00967B29">
        <w:rPr>
          <w:rFonts w:hint="eastAsia"/>
        </w:rPr>
        <w:t>情</w:t>
      </w:r>
      <w:r w:rsidRPr="00562022">
        <w:t>が生じた場合は、別途協議により決定する。</w:t>
      </w:r>
    </w:p>
    <w:p w14:paraId="628C9D97" w14:textId="77777777" w:rsidR="00967B29" w:rsidRDefault="007E15AB" w:rsidP="00677BF8">
      <w:pPr>
        <w:ind w:leftChars="400" w:left="1890" w:hangingChars="500" w:hanging="1050"/>
      </w:pPr>
      <w:r>
        <w:t xml:space="preserve">[仕様書] </w:t>
      </w:r>
    </w:p>
    <w:p w14:paraId="2CEF95B2" w14:textId="1A8726C9" w:rsidR="007E15AB" w:rsidRDefault="007E15AB" w:rsidP="00677BF8">
      <w:pPr>
        <w:ind w:leftChars="500" w:left="1050"/>
      </w:pPr>
      <w:r>
        <w:t>公共建築工事標準仕様書（建築工事編、電気設備工事編、機械設備工事編）</w:t>
      </w:r>
    </w:p>
    <w:p w14:paraId="1C731E56" w14:textId="75A31E43" w:rsidR="007E15AB" w:rsidRPr="007E15AB" w:rsidRDefault="007E15AB" w:rsidP="00677BF8">
      <w:pPr>
        <w:ind w:leftChars="500" w:left="1050" w:right="-2"/>
      </w:pPr>
      <w:r>
        <w:rPr>
          <w:rFonts w:hint="eastAsia"/>
        </w:rPr>
        <w:t>公共建築改修工事標準仕様書（建築工事編、電気設備工事編、機械設備工事編）</w:t>
      </w:r>
    </w:p>
    <w:p w14:paraId="6871DEAD" w14:textId="0E20E74E" w:rsidR="00954C0D" w:rsidRPr="0044660D" w:rsidRDefault="005F62FF" w:rsidP="00954C0D">
      <w:pPr>
        <w:ind w:leftChars="200" w:left="420" w:right="-2" w:firstLineChars="100" w:firstLine="210"/>
      </w:pPr>
      <w:r>
        <w:rPr>
          <w:rFonts w:hint="eastAsia"/>
        </w:rPr>
        <w:t>また、</w:t>
      </w:r>
      <w:r w:rsidR="00967B29">
        <w:rPr>
          <w:rFonts w:hint="eastAsia"/>
        </w:rPr>
        <w:t>設備</w:t>
      </w:r>
      <w:r w:rsidRPr="00562022">
        <w:t>に係る設計、材料、工事、維持管理に当たっては、</w:t>
      </w:r>
      <w:r w:rsidRPr="00760EE1">
        <w:t>電気事業法、建築基準法、</w:t>
      </w:r>
      <w:r w:rsidRPr="0044660D">
        <w:rPr>
          <w:rFonts w:hint="eastAsia"/>
        </w:rPr>
        <w:t>再生可能エネルギー電気の</w:t>
      </w:r>
      <w:r w:rsidR="00967B29">
        <w:rPr>
          <w:rFonts w:hint="eastAsia"/>
        </w:rPr>
        <w:t>利用の促進</w:t>
      </w:r>
      <w:r w:rsidRPr="0044660D">
        <w:rPr>
          <w:rFonts w:hint="eastAsia"/>
        </w:rPr>
        <w:t>に関する特別措置法</w:t>
      </w:r>
      <w:r>
        <w:rPr>
          <w:rFonts w:hint="eastAsia"/>
        </w:rPr>
        <w:t>（</w:t>
      </w:r>
      <w:r w:rsidR="00DC1810">
        <w:rPr>
          <w:rFonts w:hint="eastAsia"/>
        </w:rPr>
        <w:t>FIT</w:t>
      </w:r>
      <w:r w:rsidRPr="00760EE1">
        <w:t>法</w:t>
      </w:r>
      <w:r>
        <w:rPr>
          <w:rFonts w:hint="eastAsia"/>
        </w:rPr>
        <w:t>）</w:t>
      </w:r>
      <w:r w:rsidRPr="00760EE1">
        <w:t>、廃棄物</w:t>
      </w:r>
      <w:r w:rsidR="00967B29">
        <w:rPr>
          <w:rFonts w:hint="eastAsia"/>
        </w:rPr>
        <w:t>の処理</w:t>
      </w:r>
      <w:r w:rsidRPr="00760EE1">
        <w:t>及び清掃に関する法律等の関係法令を遵守</w:t>
      </w:r>
      <w:r w:rsidRPr="00562022">
        <w:t>するものとする。</w:t>
      </w:r>
      <w:r w:rsidR="00967B29">
        <w:rPr>
          <w:rFonts w:hint="eastAsia"/>
        </w:rPr>
        <w:t>設備の</w:t>
      </w:r>
      <w:r w:rsidRPr="0044660D">
        <w:rPr>
          <w:rFonts w:hint="eastAsia"/>
        </w:rPr>
        <w:t>設置の条件は以下</w:t>
      </w:r>
      <w:r w:rsidR="00967B29">
        <w:rPr>
          <w:rFonts w:hint="eastAsia"/>
        </w:rPr>
        <w:t>のとおり</w:t>
      </w:r>
      <w:r w:rsidRPr="0044660D">
        <w:rPr>
          <w:rFonts w:hint="eastAsia"/>
        </w:rPr>
        <w:t>とする。</w:t>
      </w:r>
    </w:p>
    <w:p w14:paraId="6498001B" w14:textId="42A133AA" w:rsidR="005F62FF" w:rsidRDefault="00185D2C" w:rsidP="00954C0D">
      <w:pPr>
        <w:ind w:leftChars="300" w:left="836" w:hangingChars="100" w:hanging="206"/>
      </w:pPr>
      <w:r w:rsidRPr="005A36A2">
        <w:rPr>
          <w:rFonts w:hint="eastAsia"/>
          <w:b/>
          <w:i/>
          <w:noProof/>
        </w:rPr>
        <mc:AlternateContent>
          <mc:Choice Requires="wps">
            <w:drawing>
              <wp:anchor distT="0" distB="0" distL="114300" distR="114300" simplePos="0" relativeHeight="251694080" behindDoc="0" locked="0" layoutInCell="1" allowOverlap="1" wp14:anchorId="795F85DE" wp14:editId="6DEC135F">
                <wp:simplePos x="0" y="0"/>
                <wp:positionH relativeFrom="margin">
                  <wp:posOffset>-795655</wp:posOffset>
                </wp:positionH>
                <wp:positionV relativeFrom="paragraph">
                  <wp:posOffset>23495</wp:posOffset>
                </wp:positionV>
                <wp:extent cx="952500" cy="1209675"/>
                <wp:effectExtent l="0" t="0" r="209550" b="9525"/>
                <wp:wrapNone/>
                <wp:docPr id="18" name="四角形吹き出し 18"/>
                <wp:cNvGraphicFramePr/>
                <a:graphic xmlns:a="http://schemas.openxmlformats.org/drawingml/2006/main">
                  <a:graphicData uri="http://schemas.microsoft.com/office/word/2010/wordprocessingShape">
                    <wps:wsp>
                      <wps:cNvSpPr/>
                      <wps:spPr>
                        <a:xfrm>
                          <a:off x="0" y="0"/>
                          <a:ext cx="952500" cy="1209675"/>
                        </a:xfrm>
                        <a:prstGeom prst="wedgeRectCallout">
                          <a:avLst>
                            <a:gd name="adj1" fmla="val 71204"/>
                            <a:gd name="adj2" fmla="val -4552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0E0A4" w14:textId="65EEE9A0" w:rsidR="00BA681E" w:rsidRPr="00E80EC3" w:rsidRDefault="00BA681E" w:rsidP="00BC53C4">
                            <w:pPr>
                              <w:spacing w:line="320" w:lineRule="exact"/>
                              <w:jc w:val="left"/>
                              <w:rPr>
                                <w:color w:val="000000" w:themeColor="text1"/>
                                <w:sz w:val="18"/>
                              </w:rPr>
                            </w:pPr>
                            <w:r w:rsidRPr="00E80EC3">
                              <w:rPr>
                                <w:rFonts w:hint="eastAsia"/>
                                <w:color w:val="000000" w:themeColor="text1"/>
                                <w:sz w:val="18"/>
                              </w:rPr>
                              <w:t>屋根</w:t>
                            </w:r>
                            <w:r w:rsidRPr="00E80EC3">
                              <w:rPr>
                                <w:color w:val="000000" w:themeColor="text1"/>
                                <w:sz w:val="18"/>
                              </w:rPr>
                              <w:t>への穴あけ不可など、施設側の希望が</w:t>
                            </w:r>
                            <w:r w:rsidRPr="00E80EC3">
                              <w:rPr>
                                <w:rFonts w:hint="eastAsia"/>
                                <w:color w:val="000000" w:themeColor="text1"/>
                                <w:sz w:val="18"/>
                              </w:rPr>
                              <w:t>あ</w:t>
                            </w:r>
                            <w:r w:rsidRPr="00E80EC3">
                              <w:rPr>
                                <w:color w:val="000000" w:themeColor="text1"/>
                                <w:sz w:val="18"/>
                              </w:rPr>
                              <w:t>る場合は</w:t>
                            </w:r>
                            <w:r w:rsidRPr="00E80EC3">
                              <w:rPr>
                                <w:rFonts w:hint="eastAsia"/>
                                <w:color w:val="000000" w:themeColor="text1"/>
                                <w:sz w:val="18"/>
                              </w:rPr>
                              <w:t>明示</w:t>
                            </w:r>
                            <w:r w:rsidRPr="00E80EC3">
                              <w:rPr>
                                <w:color w:val="000000" w:themeColor="text1"/>
                                <w:sz w:val="1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F85DE" id="四角形吹き出し 18" o:spid="_x0000_s1032" type="#_x0000_t61" style="position:absolute;left:0;text-align:left;margin-left:-62.65pt;margin-top:1.85pt;width:75pt;height:9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" adj="26180,968" fillcolor="#63a577" stroked="f" strokeweight="1pt">
                <v:fill opacity="24929f"/>
                <v:textbox>
                  <w:txbxContent>
                    <w:p w14:paraId="20C0E0A4" w14:textId="65EEE9A0" w:rsidR="00BA681E" w:rsidRPr="00E80EC3" w:rsidRDefault="00BA681E" w:rsidP="00BC53C4">
                      <w:pPr>
                        <w:spacing w:line="320" w:lineRule="exact"/>
                        <w:jc w:val="left"/>
                        <w:rPr>
                          <w:color w:val="000000" w:themeColor="text1"/>
                          <w:sz w:val="18"/>
                        </w:rPr>
                      </w:pPr>
                      <w:r w:rsidRPr="00E80EC3">
                        <w:rPr>
                          <w:rFonts w:hint="eastAsia"/>
                          <w:color w:val="000000" w:themeColor="text1"/>
                          <w:sz w:val="18"/>
                        </w:rPr>
                        <w:t>屋根</w:t>
                      </w:r>
                      <w:r w:rsidRPr="00E80EC3">
                        <w:rPr>
                          <w:color w:val="000000" w:themeColor="text1"/>
                          <w:sz w:val="18"/>
                        </w:rPr>
                        <w:t>への穴あけ不可など、施設側の希望が</w:t>
                      </w:r>
                      <w:r w:rsidRPr="00E80EC3">
                        <w:rPr>
                          <w:rFonts w:hint="eastAsia"/>
                          <w:color w:val="000000" w:themeColor="text1"/>
                          <w:sz w:val="18"/>
                        </w:rPr>
                        <w:t>あ</w:t>
                      </w:r>
                      <w:r w:rsidRPr="00E80EC3">
                        <w:rPr>
                          <w:color w:val="000000" w:themeColor="text1"/>
                          <w:sz w:val="18"/>
                        </w:rPr>
                        <w:t>る場合は</w:t>
                      </w:r>
                      <w:r w:rsidRPr="00E80EC3">
                        <w:rPr>
                          <w:rFonts w:hint="eastAsia"/>
                          <w:color w:val="000000" w:themeColor="text1"/>
                          <w:sz w:val="18"/>
                        </w:rPr>
                        <w:t>明示</w:t>
                      </w:r>
                      <w:r w:rsidRPr="00E80EC3">
                        <w:rPr>
                          <w:color w:val="000000" w:themeColor="text1"/>
                          <w:sz w:val="18"/>
                        </w:rPr>
                        <w:t>する。</w:t>
                      </w:r>
                    </w:p>
                  </w:txbxContent>
                </v:textbox>
                <w10:wrap anchorx="margin"/>
              </v:shape>
            </w:pict>
          </mc:Fallback>
        </mc:AlternateContent>
      </w:r>
      <w:r w:rsidR="005F62FF" w:rsidRPr="00BE18FB">
        <w:rPr>
          <w:rFonts w:hint="eastAsia"/>
        </w:rPr>
        <w:t>・設備設置時には、防水施工方法が分かる書面を作成し、</w:t>
      </w:r>
      <w:r w:rsidR="00967B29">
        <w:rPr>
          <w:rFonts w:hint="eastAsia"/>
        </w:rPr>
        <w:t>施設</w:t>
      </w:r>
      <w:r w:rsidR="005F62FF" w:rsidRPr="00BE18FB">
        <w:rPr>
          <w:rFonts w:hint="eastAsia"/>
        </w:rPr>
        <w:t>の防水機能に影響が無いよう施工する。また、設備に起因する雨漏り等が生じた場合は、事業者の責任</w:t>
      </w:r>
      <w:r w:rsidR="00967B29">
        <w:rPr>
          <w:rFonts w:hint="eastAsia"/>
        </w:rPr>
        <w:t>及び負担</w:t>
      </w:r>
      <w:r w:rsidR="005F62FF" w:rsidRPr="00BE18FB">
        <w:rPr>
          <w:rFonts w:hint="eastAsia"/>
        </w:rPr>
        <w:t>で必要な措置を取る。</w:t>
      </w:r>
    </w:p>
    <w:p w14:paraId="3649039F" w14:textId="3A5040F7" w:rsidR="005F62FF" w:rsidRDefault="005F62FF" w:rsidP="00954C0D">
      <w:pPr>
        <w:ind w:leftChars="300" w:left="840" w:hangingChars="100" w:hanging="210"/>
      </w:pPr>
      <w:r w:rsidRPr="00BE18FB">
        <w:rPr>
          <w:rFonts w:hint="eastAsia"/>
        </w:rPr>
        <w:t>・日影、反射光、輻射熱及び騒音による周辺への影響について調査し、十分配慮した設計・施工をし、影響が懸念される場合には対策を施す。地域住民及び施設管理者から苦情等があった場合は、</w:t>
      </w:r>
      <w:r w:rsidR="00967B29">
        <w:rPr>
          <w:rFonts w:hint="eastAsia"/>
        </w:rPr>
        <w:t>事業者の責任により、</w:t>
      </w:r>
      <w:r w:rsidRPr="00BE18FB">
        <w:rPr>
          <w:rFonts w:hint="eastAsia"/>
        </w:rPr>
        <w:t>誠実かつ速やかに適切な対応を行う。</w:t>
      </w:r>
    </w:p>
    <w:p w14:paraId="2A1CAF3F" w14:textId="3B4376B1" w:rsidR="005F62FF" w:rsidRDefault="005F62FF" w:rsidP="00954C0D">
      <w:pPr>
        <w:ind w:leftChars="300" w:left="840" w:hangingChars="100" w:hanging="210"/>
      </w:pPr>
      <w:r>
        <w:rPr>
          <w:rFonts w:hint="eastAsia"/>
        </w:rPr>
        <w:t>・事業者は施設への設備導入</w:t>
      </w:r>
      <w:r w:rsidR="00DC1810">
        <w:rPr>
          <w:rFonts w:hint="eastAsia"/>
        </w:rPr>
        <w:t>に先立って、詳細設計を行い、平面図、立面図、電気設備図面（PDF</w:t>
      </w:r>
      <w:r>
        <w:rPr>
          <w:rFonts w:hint="eastAsia"/>
        </w:rPr>
        <w:t>形式データ）、工程表等を自治体に提出し、確認を受ける。</w:t>
      </w:r>
    </w:p>
    <w:p w14:paraId="297BDE7A" w14:textId="77777777" w:rsidR="005F62FF" w:rsidRDefault="005F62FF" w:rsidP="00954C0D">
      <w:pPr>
        <w:ind w:leftChars="300" w:left="630"/>
      </w:pPr>
      <w:r>
        <w:rPr>
          <w:rFonts w:hint="eastAsia"/>
        </w:rPr>
        <w:t>・施工にあたり、自治体が施工に係る書類を求めるときは、別途提出する。</w:t>
      </w:r>
    </w:p>
    <w:p w14:paraId="1012B8F4" w14:textId="77777777" w:rsidR="005F62FF" w:rsidRDefault="005F62FF" w:rsidP="00954C0D">
      <w:pPr>
        <w:ind w:leftChars="300" w:left="840" w:hangingChars="100" w:hanging="210"/>
      </w:pPr>
      <w:r>
        <w:rPr>
          <w:rFonts w:hint="eastAsia"/>
        </w:rPr>
        <w:lastRenderedPageBreak/>
        <w:t>・施工にあたり、自治体の所有施設の利用や安全に支障が起きないよう、施設管理者と協議の上、十分に注意を払った工事手法及び工程を計画し、実施する。</w:t>
      </w:r>
    </w:p>
    <w:p w14:paraId="394E18D2" w14:textId="77777777" w:rsidR="005F62FF" w:rsidRDefault="005F62FF" w:rsidP="00954C0D">
      <w:pPr>
        <w:ind w:leftChars="300" w:left="630"/>
      </w:pPr>
      <w:r>
        <w:rPr>
          <w:rFonts w:hint="eastAsia"/>
        </w:rPr>
        <w:t>・既設設備等の保守点検や施設の維持管理に支障を生じさせない計画とする。</w:t>
      </w:r>
    </w:p>
    <w:p w14:paraId="041B0244" w14:textId="146F309A" w:rsidR="005F62FF" w:rsidRDefault="005F62FF" w:rsidP="00954C0D">
      <w:pPr>
        <w:ind w:leftChars="300" w:left="840" w:hangingChars="100" w:hanging="210"/>
      </w:pPr>
      <w:r>
        <w:rPr>
          <w:rFonts w:hint="eastAsia"/>
        </w:rPr>
        <w:t>・事業期間中、自治体の職員等が行う施設の管理及び点検等のための屋上等の立入りに支障が生じないようにする。</w:t>
      </w:r>
    </w:p>
    <w:p w14:paraId="1B32933E" w14:textId="06EDA487" w:rsidR="005F62FF" w:rsidRDefault="005F62FF" w:rsidP="00954C0D">
      <w:pPr>
        <w:ind w:leftChars="300" w:left="840" w:hangingChars="100" w:hanging="210"/>
      </w:pPr>
      <w:r>
        <w:rPr>
          <w:rFonts w:hint="eastAsia"/>
        </w:rPr>
        <w:t>・設備に係る配線ルートについては、施設の保安上・管理上支障がないルートを選定の上、自治体との協議により決定する。設備には、施設の電気工作物と識別ができるように要所に本事業のものであることが分かるような表示を行う。</w:t>
      </w:r>
    </w:p>
    <w:p w14:paraId="7E476F43" w14:textId="65CD824B" w:rsidR="005F62FF" w:rsidRDefault="005F62FF" w:rsidP="00954C0D">
      <w:pPr>
        <w:ind w:leftChars="300" w:left="840" w:hangingChars="100" w:hanging="210"/>
      </w:pPr>
      <w:r>
        <w:rPr>
          <w:rFonts w:hint="eastAsia"/>
        </w:rPr>
        <w:t>・設備の設置に際しては、</w:t>
      </w:r>
      <w:r w:rsidR="00967B29">
        <w:rPr>
          <w:rFonts w:hint="eastAsia"/>
        </w:rPr>
        <w:t>施設</w:t>
      </w:r>
      <w:r>
        <w:rPr>
          <w:rFonts w:hint="eastAsia"/>
        </w:rPr>
        <w:t>に停電が発生しない方法を優先する。停電を伴う場合は、工事計画書（工事概要、作業や停電等に係るタイムスケジュール、停電お知らせビラ等）を作成し、自治体と事前協議の上施設の電気主任技術者にも報告を行い、その指示に従うものとする。</w:t>
      </w:r>
    </w:p>
    <w:p w14:paraId="158450F5" w14:textId="77777777" w:rsidR="005F62FF" w:rsidRDefault="005F62FF" w:rsidP="00954C0D">
      <w:pPr>
        <w:ind w:leftChars="300" w:left="840" w:hangingChars="100" w:hanging="210"/>
      </w:pPr>
      <w:r>
        <w:rPr>
          <w:rFonts w:hint="eastAsia"/>
        </w:rPr>
        <w:t>・工事中の安全対策の実施、施設管理者及び近隣住民との調整等は事業者において十分に行う。</w:t>
      </w:r>
    </w:p>
    <w:p w14:paraId="102284F9" w14:textId="6D224CDD" w:rsidR="005F62FF" w:rsidRPr="00562022" w:rsidRDefault="00470F83" w:rsidP="00954C0D">
      <w:pPr>
        <w:ind w:leftChars="300" w:left="836" w:hangingChars="100" w:hanging="206"/>
      </w:pPr>
      <w:r w:rsidRPr="005A36A2">
        <w:rPr>
          <w:rFonts w:hint="eastAsia"/>
          <w:b/>
          <w:i/>
          <w:noProof/>
        </w:rPr>
        <mc:AlternateContent>
          <mc:Choice Requires="wps">
            <w:drawing>
              <wp:anchor distT="0" distB="0" distL="114300" distR="114300" simplePos="0" relativeHeight="251692032" behindDoc="0" locked="0" layoutInCell="1" allowOverlap="1" wp14:anchorId="5A3BE952" wp14:editId="0C821343">
                <wp:simplePos x="0" y="0"/>
                <wp:positionH relativeFrom="page">
                  <wp:posOffset>4448175</wp:posOffset>
                </wp:positionH>
                <wp:positionV relativeFrom="paragraph">
                  <wp:posOffset>694055</wp:posOffset>
                </wp:positionV>
                <wp:extent cx="3025140" cy="714375"/>
                <wp:effectExtent l="266700" t="38100" r="3810" b="9525"/>
                <wp:wrapNone/>
                <wp:docPr id="17" name="四角形吹き出し 17"/>
                <wp:cNvGraphicFramePr/>
                <a:graphic xmlns:a="http://schemas.openxmlformats.org/drawingml/2006/main">
                  <a:graphicData uri="http://schemas.microsoft.com/office/word/2010/wordprocessingShape">
                    <wps:wsp>
                      <wps:cNvSpPr/>
                      <wps:spPr>
                        <a:xfrm>
                          <a:off x="0" y="0"/>
                          <a:ext cx="3025140" cy="714375"/>
                        </a:xfrm>
                        <a:prstGeom prst="wedgeRectCallout">
                          <a:avLst>
                            <a:gd name="adj1" fmla="val -58418"/>
                            <a:gd name="adj2" fmla="val -5481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CE420" w14:textId="77777777" w:rsidR="00BA681E" w:rsidRPr="00E80EC3" w:rsidRDefault="00BA681E" w:rsidP="00E80EC3">
                            <w:pPr>
                              <w:spacing w:line="320" w:lineRule="exact"/>
                              <w:rPr>
                                <w:color w:val="000000" w:themeColor="text1"/>
                                <w:sz w:val="18"/>
                              </w:rPr>
                            </w:pPr>
                            <w:r w:rsidRPr="00E80EC3">
                              <w:rPr>
                                <w:rFonts w:hint="eastAsia"/>
                                <w:color w:val="000000" w:themeColor="text1"/>
                                <w:sz w:val="18"/>
                              </w:rPr>
                              <w:t>ここでは汎用性</w:t>
                            </w:r>
                            <w:r w:rsidRPr="00E80EC3">
                              <w:rPr>
                                <w:color w:val="000000" w:themeColor="text1"/>
                                <w:sz w:val="18"/>
                              </w:rPr>
                              <w:t>の高いデータ形式を</w:t>
                            </w:r>
                            <w:r w:rsidRPr="00E80EC3">
                              <w:rPr>
                                <w:rFonts w:hint="eastAsia"/>
                                <w:color w:val="000000" w:themeColor="text1"/>
                                <w:sz w:val="18"/>
                              </w:rPr>
                              <w:t>示した。</w:t>
                            </w:r>
                            <w:r w:rsidRPr="00E80EC3">
                              <w:rPr>
                                <w:color w:val="000000" w:themeColor="text1"/>
                                <w:sz w:val="18"/>
                              </w:rPr>
                              <w:t>自治体で使用しているソフト</w:t>
                            </w:r>
                            <w:r w:rsidRPr="00E80EC3">
                              <w:rPr>
                                <w:rFonts w:hint="eastAsia"/>
                                <w:color w:val="000000" w:themeColor="text1"/>
                                <w:sz w:val="18"/>
                              </w:rPr>
                              <w:t>ウェア</w:t>
                            </w:r>
                            <w:r w:rsidRPr="00E80EC3">
                              <w:rPr>
                                <w:color w:val="000000" w:themeColor="text1"/>
                                <w:sz w:val="18"/>
                              </w:rPr>
                              <w:t>に応じて</w:t>
                            </w:r>
                            <w:r w:rsidRPr="00E80EC3">
                              <w:rPr>
                                <w:rFonts w:hint="eastAsia"/>
                                <w:color w:val="000000" w:themeColor="text1"/>
                                <w:sz w:val="18"/>
                              </w:rPr>
                              <w:t>変更</w:t>
                            </w:r>
                            <w:r w:rsidRPr="00E80EC3">
                              <w:rPr>
                                <w:color w:val="000000" w:themeColor="text1"/>
                                <w:sz w:val="18"/>
                              </w:rPr>
                              <w:t>することが考えられるので、建築</w:t>
                            </w:r>
                            <w:r w:rsidRPr="00E80EC3">
                              <w:rPr>
                                <w:rFonts w:hint="eastAsia"/>
                                <w:color w:val="000000" w:themeColor="text1"/>
                                <w:sz w:val="18"/>
                              </w:rPr>
                              <w:t>担当部署</w:t>
                            </w:r>
                            <w:r w:rsidRPr="00E80EC3">
                              <w:rPr>
                                <w:color w:val="000000" w:themeColor="text1"/>
                                <w:sz w:val="18"/>
                              </w:rPr>
                              <w:t>等に確認。</w:t>
                            </w:r>
                          </w:p>
                          <w:p w14:paraId="6F18593E" w14:textId="77777777" w:rsidR="00BA681E" w:rsidRPr="00A57465" w:rsidRDefault="00BA681E" w:rsidP="00470F83">
                            <w:pPr>
                              <w:rPr>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3BE9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4" type="#_x0000_t61" style="position:absolute;left:0;text-align:left;margin-left:350.25pt;margin-top:54.65pt;width:238.2pt;height:56.2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" adj="-1818,-1039" fillcolor="#63a577" stroked="f" strokeweight="1pt">
                <v:fill opacity="24929f"/>
                <v:textbox>
                  <w:txbxContent>
                    <w:p w14:paraId="238CE420" w14:textId="77777777" w:rsidR="00BA681E" w:rsidRPr="00E80EC3" w:rsidRDefault="00BA681E" w:rsidP="00E80EC3">
                      <w:pPr>
                        <w:spacing w:line="320" w:lineRule="exact"/>
                        <w:rPr>
                          <w:color w:val="000000" w:themeColor="text1"/>
                          <w:sz w:val="18"/>
                        </w:rPr>
                      </w:pPr>
                      <w:r w:rsidRPr="00E80EC3">
                        <w:rPr>
                          <w:rFonts w:hint="eastAsia"/>
                          <w:color w:val="000000" w:themeColor="text1"/>
                          <w:sz w:val="18"/>
                        </w:rPr>
                        <w:t>ここでは汎用性</w:t>
                      </w:r>
                      <w:r w:rsidRPr="00E80EC3">
                        <w:rPr>
                          <w:color w:val="000000" w:themeColor="text1"/>
                          <w:sz w:val="18"/>
                        </w:rPr>
                        <w:t>の高いデータ形式を</w:t>
                      </w:r>
                      <w:r w:rsidRPr="00E80EC3">
                        <w:rPr>
                          <w:rFonts w:hint="eastAsia"/>
                          <w:color w:val="000000" w:themeColor="text1"/>
                          <w:sz w:val="18"/>
                        </w:rPr>
                        <w:t>示した。</w:t>
                      </w:r>
                      <w:r w:rsidRPr="00E80EC3">
                        <w:rPr>
                          <w:color w:val="000000" w:themeColor="text1"/>
                          <w:sz w:val="18"/>
                        </w:rPr>
                        <w:t>自治体で使用しているソフト</w:t>
                      </w:r>
                      <w:r w:rsidRPr="00E80EC3">
                        <w:rPr>
                          <w:rFonts w:hint="eastAsia"/>
                          <w:color w:val="000000" w:themeColor="text1"/>
                          <w:sz w:val="18"/>
                        </w:rPr>
                        <w:t>ウェア</w:t>
                      </w:r>
                      <w:r w:rsidRPr="00E80EC3">
                        <w:rPr>
                          <w:color w:val="000000" w:themeColor="text1"/>
                          <w:sz w:val="18"/>
                        </w:rPr>
                        <w:t>に応じて</w:t>
                      </w:r>
                      <w:r w:rsidRPr="00E80EC3">
                        <w:rPr>
                          <w:rFonts w:hint="eastAsia"/>
                          <w:color w:val="000000" w:themeColor="text1"/>
                          <w:sz w:val="18"/>
                        </w:rPr>
                        <w:t>変更</w:t>
                      </w:r>
                      <w:r w:rsidRPr="00E80EC3">
                        <w:rPr>
                          <w:color w:val="000000" w:themeColor="text1"/>
                          <w:sz w:val="18"/>
                        </w:rPr>
                        <w:t>することが考えられるので、建築</w:t>
                      </w:r>
                      <w:r w:rsidRPr="00E80EC3">
                        <w:rPr>
                          <w:rFonts w:hint="eastAsia"/>
                          <w:color w:val="000000" w:themeColor="text1"/>
                          <w:sz w:val="18"/>
                        </w:rPr>
                        <w:t>担当部署</w:t>
                      </w:r>
                      <w:r w:rsidRPr="00E80EC3">
                        <w:rPr>
                          <w:color w:val="000000" w:themeColor="text1"/>
                          <w:sz w:val="18"/>
                        </w:rPr>
                        <w:t>等に確認。</w:t>
                      </w:r>
                    </w:p>
                    <w:p w14:paraId="6F18593E" w14:textId="77777777" w:rsidR="00BA681E" w:rsidRPr="00A57465" w:rsidRDefault="00BA681E" w:rsidP="00470F83">
                      <w:pPr>
                        <w:rPr>
                          <w:color w:val="000000" w:themeColor="text1"/>
                          <w:sz w:val="16"/>
                        </w:rPr>
                      </w:pPr>
                    </w:p>
                  </w:txbxContent>
                </v:textbox>
                <w10:wrap anchorx="page"/>
              </v:shape>
            </w:pict>
          </mc:Fallback>
        </mc:AlternateContent>
      </w:r>
      <w:r w:rsidR="005F62FF" w:rsidRPr="00BC016B">
        <w:rPr>
          <w:rFonts w:hint="eastAsia"/>
        </w:rPr>
        <w:t>・工事完成時には、現場で自治体の確認を受ける。さらに、完成図書書類（機器仕様図、取扱説明書、完成図面、及び各種許認可書の写し等）を</w:t>
      </w:r>
      <w:r w:rsidR="005F62FF" w:rsidRPr="00BC016B">
        <w:t>1</w:t>
      </w:r>
      <w:r w:rsidR="00DC1810">
        <w:t>部作成し、自治体に引き渡すものとする。なお、完成図面は、</w:t>
      </w:r>
      <w:r w:rsidR="00DC1810">
        <w:rPr>
          <w:rFonts w:hint="eastAsia"/>
        </w:rPr>
        <w:t>PDF</w:t>
      </w:r>
      <w:r w:rsidR="00DC1810">
        <w:t>形式データのほかに</w:t>
      </w:r>
      <w:r w:rsidR="00DC1810">
        <w:rPr>
          <w:rFonts w:hint="eastAsia"/>
        </w:rPr>
        <w:t>DXF</w:t>
      </w:r>
      <w:r w:rsidR="00DC1810">
        <w:t>形式データ及びオリジナル</w:t>
      </w:r>
      <w:r w:rsidR="00DC1810">
        <w:rPr>
          <w:rFonts w:hint="eastAsia"/>
        </w:rPr>
        <w:t>CAD</w:t>
      </w:r>
      <w:r w:rsidR="005F62FF" w:rsidRPr="00BC016B">
        <w:t>データを提出する。</w:t>
      </w:r>
    </w:p>
    <w:p w14:paraId="0D0EBEDD" w14:textId="72810A5A" w:rsidR="005F62FF" w:rsidRDefault="005F62FF" w:rsidP="005F62FF">
      <w:pPr>
        <w:pStyle w:val="a3"/>
        <w:ind w:leftChars="0" w:left="432" w:right="-2"/>
      </w:pPr>
    </w:p>
    <w:p w14:paraId="5B7723C4" w14:textId="77777777" w:rsidR="00470F83" w:rsidRPr="005F62FF" w:rsidRDefault="00470F83" w:rsidP="005F62FF">
      <w:pPr>
        <w:pStyle w:val="a3"/>
        <w:ind w:leftChars="0" w:left="432" w:right="-2"/>
      </w:pPr>
    </w:p>
    <w:p w14:paraId="7BCAD7EA" w14:textId="085716EB" w:rsidR="005F62FF" w:rsidRDefault="005F62FF" w:rsidP="005F62FF">
      <w:pPr>
        <w:pStyle w:val="a3"/>
        <w:numPr>
          <w:ilvl w:val="0"/>
          <w:numId w:val="1"/>
        </w:numPr>
        <w:ind w:leftChars="0"/>
      </w:pPr>
      <w:r w:rsidRPr="00BC016B">
        <w:t>維持管理（保安・点検）・報告・非常時等の基本仕様</w:t>
      </w:r>
    </w:p>
    <w:p w14:paraId="26CCFCC0" w14:textId="2DF227BA" w:rsidR="005F62FF" w:rsidRDefault="005F62FF" w:rsidP="00954C0D">
      <w:pPr>
        <w:ind w:leftChars="200" w:left="420" w:firstLineChars="100" w:firstLine="210"/>
      </w:pPr>
      <w:r>
        <w:rPr>
          <w:rFonts w:hint="eastAsia"/>
        </w:rPr>
        <w:t>事業者は、設備による電力供給・維持管理・報告を行う。また、非常時においては適切な対応を行うものとする。条件については以下</w:t>
      </w:r>
      <w:r w:rsidR="00BA681E">
        <w:rPr>
          <w:rFonts w:hint="eastAsia"/>
        </w:rPr>
        <w:t>のとおり</w:t>
      </w:r>
      <w:r>
        <w:rPr>
          <w:rFonts w:hint="eastAsia"/>
        </w:rPr>
        <w:t>とする。</w:t>
      </w:r>
    </w:p>
    <w:p w14:paraId="21090B39" w14:textId="180C5A61" w:rsidR="005F62FF" w:rsidRDefault="005F62FF" w:rsidP="00954C0D">
      <w:pPr>
        <w:ind w:leftChars="300" w:left="840" w:hangingChars="100" w:hanging="210"/>
      </w:pPr>
      <w:r>
        <w:rPr>
          <w:rFonts w:hint="eastAsia"/>
        </w:rPr>
        <w:t>・事業者は、自治体及び当該施設の電気主任技術者と、責任分界点、保全の内容及び費用負担等を協議し、維持管理に努め、適切な保守点検計画を提出する。さらに、設備が故障した場合は、直ちに当該施設の電気主任技術者に連絡の上</w:t>
      </w:r>
      <w:r w:rsidR="00BA681E">
        <w:rPr>
          <w:rFonts w:hint="eastAsia"/>
        </w:rPr>
        <w:t>、事業者の責任と負担において</w:t>
      </w:r>
      <w:r>
        <w:rPr>
          <w:rFonts w:hint="eastAsia"/>
        </w:rPr>
        <w:t>修理を行う。なお、毎年１回以上点検を行い、積雪による故障や、腐食、さび、変形、基礎の沈下、隆起、ボルト、金具のゆるみ等の確認を行うものとする。</w:t>
      </w:r>
    </w:p>
    <w:p w14:paraId="73004965" w14:textId="19A0EA53" w:rsidR="005F62FF" w:rsidRDefault="005F62FF" w:rsidP="00954C0D">
      <w:pPr>
        <w:ind w:firstLineChars="300" w:firstLine="630"/>
      </w:pPr>
      <w:r>
        <w:rPr>
          <w:rFonts w:hint="eastAsia"/>
        </w:rPr>
        <w:t>・施設とは別に、電気主任技術者が必要な場合は、用意する。</w:t>
      </w:r>
    </w:p>
    <w:p w14:paraId="5FA54F8B" w14:textId="4D4A2135" w:rsidR="00843254" w:rsidRDefault="00843254" w:rsidP="00954C0D">
      <w:pPr>
        <w:ind w:firstLineChars="300" w:firstLine="618"/>
      </w:pPr>
      <w:r w:rsidRPr="005A36A2">
        <w:rPr>
          <w:rFonts w:hint="eastAsia"/>
          <w:b/>
          <w:i/>
          <w:noProof/>
        </w:rPr>
        <mc:AlternateContent>
          <mc:Choice Requires="wps">
            <w:drawing>
              <wp:anchor distT="0" distB="0" distL="114300" distR="114300" simplePos="0" relativeHeight="251698176" behindDoc="0" locked="0" layoutInCell="1" allowOverlap="1" wp14:anchorId="50056509" wp14:editId="3C0FD1AE">
                <wp:simplePos x="0" y="0"/>
                <wp:positionH relativeFrom="page">
                  <wp:posOffset>1962150</wp:posOffset>
                </wp:positionH>
                <wp:positionV relativeFrom="paragraph">
                  <wp:posOffset>23495</wp:posOffset>
                </wp:positionV>
                <wp:extent cx="5238750" cy="1323975"/>
                <wp:effectExtent l="0" t="114300" r="0" b="9525"/>
                <wp:wrapNone/>
                <wp:docPr id="13" name="四角形吹き出し 13"/>
                <wp:cNvGraphicFramePr/>
                <a:graphic xmlns:a="http://schemas.openxmlformats.org/drawingml/2006/main">
                  <a:graphicData uri="http://schemas.microsoft.com/office/word/2010/wordprocessingShape">
                    <wps:wsp>
                      <wps:cNvSpPr/>
                      <wps:spPr>
                        <a:xfrm>
                          <a:off x="0" y="0"/>
                          <a:ext cx="5238750" cy="1323975"/>
                        </a:xfrm>
                        <a:prstGeom prst="wedgeRectCallout">
                          <a:avLst>
                            <a:gd name="adj1" fmla="val 7905"/>
                            <a:gd name="adj2" fmla="val -5848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A9C0F7" w14:textId="3E7B0B9B" w:rsidR="00BA681E" w:rsidRPr="00D714DF" w:rsidRDefault="00FA067A" w:rsidP="00677BF8">
                            <w:pPr>
                              <w:spacing w:line="280" w:lineRule="exact"/>
                              <w:rPr>
                                <w:color w:val="000000" w:themeColor="text1"/>
                                <w:sz w:val="18"/>
                              </w:rPr>
                            </w:pPr>
                            <w:r>
                              <w:rPr>
                                <w:rFonts w:hint="eastAsia"/>
                                <w:color w:val="000000" w:themeColor="text1"/>
                                <w:sz w:val="18"/>
                              </w:rPr>
                              <w:t>同一</w:t>
                            </w:r>
                            <w:r>
                              <w:rPr>
                                <w:color w:val="000000" w:themeColor="text1"/>
                                <w:sz w:val="18"/>
                              </w:rPr>
                              <w:t>敷地内の電気工作物に係る</w:t>
                            </w:r>
                            <w:r>
                              <w:rPr>
                                <w:rFonts w:hint="eastAsia"/>
                                <w:color w:val="000000" w:themeColor="text1"/>
                                <w:sz w:val="18"/>
                              </w:rPr>
                              <w:t>電気主任</w:t>
                            </w:r>
                            <w:r>
                              <w:rPr>
                                <w:color w:val="000000" w:themeColor="text1"/>
                                <w:sz w:val="18"/>
                              </w:rPr>
                              <w:t>技術者</w:t>
                            </w:r>
                            <w:r>
                              <w:rPr>
                                <w:rFonts w:hint="eastAsia"/>
                                <w:color w:val="000000" w:themeColor="text1"/>
                                <w:sz w:val="18"/>
                              </w:rPr>
                              <w:t>は</w:t>
                            </w:r>
                            <w:r>
                              <w:rPr>
                                <w:color w:val="000000" w:themeColor="text1"/>
                                <w:sz w:val="18"/>
                              </w:rPr>
                              <w:t>同一であることが望ましい（</w:t>
                            </w:r>
                            <w:r>
                              <w:rPr>
                                <w:rFonts w:hint="eastAsia"/>
                                <w:color w:val="000000" w:themeColor="text1"/>
                                <w:sz w:val="18"/>
                              </w:rPr>
                              <w:t>その場合</w:t>
                            </w:r>
                            <w:r>
                              <w:rPr>
                                <w:color w:val="000000" w:themeColor="text1"/>
                                <w:sz w:val="18"/>
                              </w:rPr>
                              <w:t>も各設備設置者</w:t>
                            </w:r>
                            <w:r>
                              <w:rPr>
                                <w:rFonts w:hint="eastAsia"/>
                                <w:color w:val="000000" w:themeColor="text1"/>
                                <w:sz w:val="18"/>
                              </w:rPr>
                              <w:t>間</w:t>
                            </w:r>
                            <w:r>
                              <w:rPr>
                                <w:color w:val="000000" w:themeColor="text1"/>
                                <w:sz w:val="18"/>
                              </w:rPr>
                              <w:t>の責任の所在を協定</w:t>
                            </w:r>
                            <w:r>
                              <w:rPr>
                                <w:rFonts w:hint="eastAsia"/>
                                <w:color w:val="000000" w:themeColor="text1"/>
                                <w:sz w:val="18"/>
                              </w:rPr>
                              <w:t>等</w:t>
                            </w:r>
                            <w:r>
                              <w:rPr>
                                <w:color w:val="000000" w:themeColor="text1"/>
                                <w:sz w:val="18"/>
                              </w:rPr>
                              <w:t>で明確に定めておく必要</w:t>
                            </w:r>
                            <w:r>
                              <w:rPr>
                                <w:rFonts w:hint="eastAsia"/>
                                <w:color w:val="000000" w:themeColor="text1"/>
                                <w:sz w:val="18"/>
                              </w:rPr>
                              <w:t>有り</w:t>
                            </w:r>
                            <w:r>
                              <w:rPr>
                                <w:color w:val="000000" w:themeColor="text1"/>
                                <w:sz w:val="18"/>
                              </w:rPr>
                              <w:t>）</w:t>
                            </w:r>
                            <w:r>
                              <w:rPr>
                                <w:rFonts w:hint="eastAsia"/>
                                <w:color w:val="000000" w:themeColor="text1"/>
                                <w:sz w:val="18"/>
                              </w:rPr>
                              <w:t>が、</w:t>
                            </w:r>
                            <w:r w:rsidR="00C573C8" w:rsidRPr="00C573C8">
                              <w:rPr>
                                <w:rFonts w:hint="eastAsia"/>
                                <w:color w:val="000000" w:themeColor="text1"/>
                                <w:sz w:val="18"/>
                              </w:rPr>
                              <w:t>電気主任技術者の選任が為されていない施設の場合、兼任の制限がかかる場合、その他事業者側で管理上の要望がある場合など、事業者が独自に電気主任技術者の選任を行うことが必要な場合がある（</w:t>
                            </w:r>
                            <w:r w:rsidR="00C573C8" w:rsidRPr="00C573C8">
                              <w:rPr>
                                <w:color w:val="000000" w:themeColor="text1"/>
                                <w:sz w:val="18"/>
                              </w:rPr>
                              <w:t>50kW未満の太陽光発電設備の場合主任技術者の選任は免除される）。異なる電気主任技術者を選任する場合、双方の責任分界点・事故時対応の申し合わせを予め行うことが必要。公募対象とする施設に、電気主任技術者がいるかどうかや、兼任の可否など、予め確認のうえ、公募を開始することが望ましい。</w:t>
                            </w:r>
                          </w:p>
                          <w:p w14:paraId="205C8213" w14:textId="77777777" w:rsidR="00BA681E" w:rsidRPr="00BA681E" w:rsidRDefault="00BA681E" w:rsidP="00BA681E">
                            <w:pPr>
                              <w:spacing w:line="320" w:lineRule="exac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565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5" type="#_x0000_t61" style="position:absolute;left:0;text-align:left;margin-left:154.5pt;margin-top:1.85pt;width:412.5pt;height:104.2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" adj="12507,-1833" fillcolor="#63a577" stroked="f" strokeweight="1pt">
                <v:fill opacity="24929f"/>
                <v:textbox>
                  <w:txbxContent>
                    <w:p w14:paraId="19A9C0F7" w14:textId="3E7B0B9B" w:rsidR="00BA681E" w:rsidRPr="00D714DF" w:rsidRDefault="00FA067A" w:rsidP="00677BF8">
                      <w:pPr>
                        <w:spacing w:line="280" w:lineRule="exact"/>
                        <w:rPr>
                          <w:color w:val="000000" w:themeColor="text1"/>
                          <w:sz w:val="18"/>
                        </w:rPr>
                      </w:pPr>
                      <w:r>
                        <w:rPr>
                          <w:rFonts w:hint="eastAsia"/>
                          <w:color w:val="000000" w:themeColor="text1"/>
                          <w:sz w:val="18"/>
                        </w:rPr>
                        <w:t>同一</w:t>
                      </w:r>
                      <w:r>
                        <w:rPr>
                          <w:color w:val="000000" w:themeColor="text1"/>
                          <w:sz w:val="18"/>
                        </w:rPr>
                        <w:t>敷地内の電気工作物に係る</w:t>
                      </w:r>
                      <w:r>
                        <w:rPr>
                          <w:rFonts w:hint="eastAsia"/>
                          <w:color w:val="000000" w:themeColor="text1"/>
                          <w:sz w:val="18"/>
                        </w:rPr>
                        <w:t>電気主任</w:t>
                      </w:r>
                      <w:r>
                        <w:rPr>
                          <w:color w:val="000000" w:themeColor="text1"/>
                          <w:sz w:val="18"/>
                        </w:rPr>
                        <w:t>技術者</w:t>
                      </w:r>
                      <w:r>
                        <w:rPr>
                          <w:rFonts w:hint="eastAsia"/>
                          <w:color w:val="000000" w:themeColor="text1"/>
                          <w:sz w:val="18"/>
                        </w:rPr>
                        <w:t>は</w:t>
                      </w:r>
                      <w:r>
                        <w:rPr>
                          <w:color w:val="000000" w:themeColor="text1"/>
                          <w:sz w:val="18"/>
                        </w:rPr>
                        <w:t>同一であることが望ましい（</w:t>
                      </w:r>
                      <w:r>
                        <w:rPr>
                          <w:rFonts w:hint="eastAsia"/>
                          <w:color w:val="000000" w:themeColor="text1"/>
                          <w:sz w:val="18"/>
                        </w:rPr>
                        <w:t>その場合</w:t>
                      </w:r>
                      <w:r>
                        <w:rPr>
                          <w:color w:val="000000" w:themeColor="text1"/>
                          <w:sz w:val="18"/>
                        </w:rPr>
                        <w:t>も各設備設置者</w:t>
                      </w:r>
                      <w:r>
                        <w:rPr>
                          <w:rFonts w:hint="eastAsia"/>
                          <w:color w:val="000000" w:themeColor="text1"/>
                          <w:sz w:val="18"/>
                        </w:rPr>
                        <w:t>間</w:t>
                      </w:r>
                      <w:r>
                        <w:rPr>
                          <w:color w:val="000000" w:themeColor="text1"/>
                          <w:sz w:val="18"/>
                        </w:rPr>
                        <w:t>の責任の所在を協定</w:t>
                      </w:r>
                      <w:r>
                        <w:rPr>
                          <w:rFonts w:hint="eastAsia"/>
                          <w:color w:val="000000" w:themeColor="text1"/>
                          <w:sz w:val="18"/>
                        </w:rPr>
                        <w:t>等</w:t>
                      </w:r>
                      <w:r>
                        <w:rPr>
                          <w:color w:val="000000" w:themeColor="text1"/>
                          <w:sz w:val="18"/>
                        </w:rPr>
                        <w:t>で明確に定めておく必要</w:t>
                      </w:r>
                      <w:r>
                        <w:rPr>
                          <w:rFonts w:hint="eastAsia"/>
                          <w:color w:val="000000" w:themeColor="text1"/>
                          <w:sz w:val="18"/>
                        </w:rPr>
                        <w:t>有り</w:t>
                      </w:r>
                      <w:r>
                        <w:rPr>
                          <w:color w:val="000000" w:themeColor="text1"/>
                          <w:sz w:val="18"/>
                        </w:rPr>
                        <w:t>）</w:t>
                      </w:r>
                      <w:r>
                        <w:rPr>
                          <w:rFonts w:hint="eastAsia"/>
                          <w:color w:val="000000" w:themeColor="text1"/>
                          <w:sz w:val="18"/>
                        </w:rPr>
                        <w:t>が、</w:t>
                      </w:r>
                      <w:r w:rsidR="00C573C8" w:rsidRPr="00C573C8">
                        <w:rPr>
                          <w:rFonts w:hint="eastAsia"/>
                          <w:color w:val="000000" w:themeColor="text1"/>
                          <w:sz w:val="18"/>
                        </w:rPr>
                        <w:t>電気主任技術者の選任が為されていない施設の場合、兼任の制限がかかる場合、その他事業者側で管理上の要望がある場合など、事業者が独自に電気主任技術者の選任を行うことが必要な場合がある（</w:t>
                      </w:r>
                      <w:r w:rsidR="00C573C8" w:rsidRPr="00C573C8">
                        <w:rPr>
                          <w:color w:val="000000" w:themeColor="text1"/>
                          <w:sz w:val="18"/>
                        </w:rPr>
                        <w:t>50kW未満の太陽光発電設備の場合主任技術者の選任は免除される）。異なる電気主任技術者を選任する場合、双方の責任分界点・事故時対応の申し合わせを予め行うことが必要。公募対象とする施設に、電気主任技術者がいるかどうかや、兼任の可否など、予め確認のうえ、公募を開始することが望ましい。</w:t>
                      </w:r>
                    </w:p>
                    <w:p w14:paraId="205C8213" w14:textId="77777777" w:rsidR="00BA681E" w:rsidRPr="00BA681E" w:rsidRDefault="00BA681E" w:rsidP="00BA681E">
                      <w:pPr>
                        <w:spacing w:line="320" w:lineRule="exact"/>
                        <w:rPr>
                          <w:color w:val="000000" w:themeColor="text1"/>
                          <w:sz w:val="18"/>
                        </w:rPr>
                      </w:pPr>
                    </w:p>
                  </w:txbxContent>
                </v:textbox>
                <w10:wrap anchorx="page"/>
              </v:shape>
            </w:pict>
          </mc:Fallback>
        </mc:AlternateContent>
      </w:r>
    </w:p>
    <w:p w14:paraId="2521A445" w14:textId="7A44B4A8" w:rsidR="00843254" w:rsidRDefault="00843254" w:rsidP="00954C0D">
      <w:pPr>
        <w:ind w:firstLineChars="300" w:firstLine="630"/>
      </w:pPr>
    </w:p>
    <w:p w14:paraId="17EA0B3C" w14:textId="01488CFD" w:rsidR="00843254" w:rsidRDefault="00843254" w:rsidP="00954C0D">
      <w:pPr>
        <w:ind w:firstLineChars="300" w:firstLine="630"/>
      </w:pPr>
    </w:p>
    <w:p w14:paraId="195A8F00" w14:textId="724C8B51" w:rsidR="00843254" w:rsidRDefault="00843254" w:rsidP="00954C0D">
      <w:pPr>
        <w:ind w:firstLineChars="300" w:firstLine="630"/>
      </w:pPr>
    </w:p>
    <w:p w14:paraId="7D89A94B" w14:textId="16463782" w:rsidR="00843254" w:rsidRDefault="00843254" w:rsidP="00954C0D">
      <w:pPr>
        <w:ind w:firstLineChars="300" w:firstLine="630"/>
      </w:pPr>
    </w:p>
    <w:p w14:paraId="1ECC438E" w14:textId="77777777" w:rsidR="00843254" w:rsidRDefault="00843254" w:rsidP="00954C0D">
      <w:pPr>
        <w:ind w:firstLineChars="300" w:firstLine="630"/>
      </w:pPr>
      <w:bookmarkStart w:id="4" w:name="_GoBack"/>
      <w:bookmarkEnd w:id="4"/>
    </w:p>
    <w:p w14:paraId="6D0C90AA" w14:textId="5FC7297F" w:rsidR="005F62FF" w:rsidRDefault="005F62FF" w:rsidP="00677BF8">
      <w:pPr>
        <w:ind w:leftChars="300" w:left="840" w:hangingChars="100" w:hanging="210"/>
      </w:pPr>
      <w:r>
        <w:rPr>
          <w:rFonts w:hint="eastAsia"/>
        </w:rPr>
        <w:t>・事業者からの</w:t>
      </w:r>
      <w:r w:rsidR="00BA681E">
        <w:rPr>
          <w:rFonts w:hint="eastAsia"/>
        </w:rPr>
        <w:t>企画</w:t>
      </w:r>
      <w:r>
        <w:rPr>
          <w:rFonts w:hint="eastAsia"/>
        </w:rPr>
        <w:t>提案</w:t>
      </w:r>
      <w:r w:rsidR="00BA681E">
        <w:rPr>
          <w:rFonts w:hint="eastAsia"/>
        </w:rPr>
        <w:t>内容</w:t>
      </w:r>
      <w:r>
        <w:rPr>
          <w:rFonts w:hint="eastAsia"/>
        </w:rPr>
        <w:t>が達成できないことによる損失は、原則として、事業者の負担とする。</w:t>
      </w:r>
    </w:p>
    <w:p w14:paraId="1616B608" w14:textId="6FDB3D7A" w:rsidR="005F62FF" w:rsidRDefault="005F62FF" w:rsidP="00954C0D">
      <w:pPr>
        <w:ind w:leftChars="300" w:left="840" w:hangingChars="100" w:hanging="210"/>
      </w:pPr>
      <w:r>
        <w:rPr>
          <w:rFonts w:hint="eastAsia"/>
        </w:rPr>
        <w:t>・事業実施中に、自治体による改修工事等により施設に雨漏り等が生じた場合には、事業</w:t>
      </w:r>
      <w:r w:rsidR="00677BF8" w:rsidRPr="005A36A2">
        <w:rPr>
          <w:rFonts w:hint="eastAsia"/>
          <w:b/>
          <w:i/>
          <w:noProof/>
        </w:rPr>
        <w:lastRenderedPageBreak/>
        <mc:AlternateContent>
          <mc:Choice Requires="wps">
            <w:drawing>
              <wp:anchor distT="0" distB="0" distL="114300" distR="114300" simplePos="0" relativeHeight="251675648" behindDoc="0" locked="0" layoutInCell="1" allowOverlap="1" wp14:anchorId="7B152853" wp14:editId="370A5FE3">
                <wp:simplePos x="0" y="0"/>
                <wp:positionH relativeFrom="column">
                  <wp:posOffset>-824230</wp:posOffset>
                </wp:positionH>
                <wp:positionV relativeFrom="paragraph">
                  <wp:posOffset>280670</wp:posOffset>
                </wp:positionV>
                <wp:extent cx="1114425" cy="3743960"/>
                <wp:effectExtent l="0" t="0" r="219075" b="8890"/>
                <wp:wrapNone/>
                <wp:docPr id="9" name="四角形吹き出し 9"/>
                <wp:cNvGraphicFramePr/>
                <a:graphic xmlns:a="http://schemas.openxmlformats.org/drawingml/2006/main">
                  <a:graphicData uri="http://schemas.microsoft.com/office/word/2010/wordprocessingShape">
                    <wps:wsp>
                      <wps:cNvSpPr/>
                      <wps:spPr>
                        <a:xfrm>
                          <a:off x="0" y="0"/>
                          <a:ext cx="1114425" cy="3743960"/>
                        </a:xfrm>
                        <a:prstGeom prst="wedgeRectCallout">
                          <a:avLst>
                            <a:gd name="adj1" fmla="val 67550"/>
                            <a:gd name="adj2" fmla="val -3674"/>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E3B01A" w14:textId="46DBBA20" w:rsidR="00BA681E" w:rsidRPr="00E80EC3" w:rsidRDefault="00BA681E" w:rsidP="00E80EC3">
                            <w:pPr>
                              <w:spacing w:line="320" w:lineRule="exact"/>
                              <w:rPr>
                                <w:color w:val="000000" w:themeColor="text1"/>
                                <w:sz w:val="18"/>
                              </w:rPr>
                            </w:pPr>
                            <w:r w:rsidRPr="00E80EC3">
                              <w:rPr>
                                <w:rFonts w:hint="eastAsia"/>
                                <w:color w:val="000000" w:themeColor="text1"/>
                                <w:sz w:val="18"/>
                              </w:rPr>
                              <w:t>費用負担を事業者とする場合、事業者</w:t>
                            </w:r>
                            <w:r w:rsidRPr="00E80EC3">
                              <w:rPr>
                                <w:color w:val="000000" w:themeColor="text1"/>
                                <w:sz w:val="18"/>
                              </w:rPr>
                              <w:t>は移設コストを含んで事業性を考えることになり、</w:t>
                            </w:r>
                            <w:r w:rsidRPr="00E80EC3">
                              <w:rPr>
                                <w:rFonts w:hint="eastAsia"/>
                                <w:color w:val="000000" w:themeColor="text1"/>
                                <w:sz w:val="18"/>
                              </w:rPr>
                              <w:t>想定</w:t>
                            </w:r>
                            <w:r w:rsidRPr="00E80EC3">
                              <w:rPr>
                                <w:color w:val="000000" w:themeColor="text1"/>
                                <w:sz w:val="18"/>
                              </w:rPr>
                              <w:t>回数が多いほど賃借料の提案額は低くなると考えられる。</w:t>
                            </w:r>
                            <w:r w:rsidRPr="00E80EC3">
                              <w:rPr>
                                <w:rFonts w:hint="eastAsia"/>
                                <w:color w:val="000000" w:themeColor="text1"/>
                                <w:sz w:val="18"/>
                              </w:rPr>
                              <w:t>また、</w:t>
                            </w:r>
                            <w:r w:rsidRPr="00E80EC3">
                              <w:rPr>
                                <w:color w:val="000000" w:themeColor="text1"/>
                                <w:sz w:val="18"/>
                              </w:rPr>
                              <w:t>無制限に事業者負担で行わせることになっている</w:t>
                            </w:r>
                            <w:r w:rsidRPr="00E80EC3">
                              <w:rPr>
                                <w:rFonts w:hint="eastAsia"/>
                                <w:color w:val="000000" w:themeColor="text1"/>
                                <w:sz w:val="18"/>
                              </w:rPr>
                              <w:t>と、事業者</w:t>
                            </w:r>
                            <w:r w:rsidRPr="00E80EC3">
                              <w:rPr>
                                <w:color w:val="000000" w:themeColor="text1"/>
                                <w:sz w:val="18"/>
                              </w:rPr>
                              <w:t>として</w:t>
                            </w:r>
                            <w:r w:rsidRPr="00E80EC3">
                              <w:rPr>
                                <w:rFonts w:hint="eastAsia"/>
                                <w:color w:val="000000" w:themeColor="text1"/>
                                <w:sz w:val="18"/>
                              </w:rPr>
                              <w:t>は</w:t>
                            </w:r>
                            <w:r w:rsidRPr="00E80EC3">
                              <w:rPr>
                                <w:color w:val="000000" w:themeColor="text1"/>
                                <w:sz w:val="18"/>
                              </w:rPr>
                              <w:t>提案が難しくなる</w:t>
                            </w:r>
                            <w:r w:rsidRPr="00E80EC3">
                              <w:rPr>
                                <w:rFonts w:hint="eastAsia"/>
                                <w:color w:val="000000" w:themeColor="text1"/>
                                <w:sz w:val="18"/>
                              </w:rPr>
                              <w:t>ため、改修の回数は明記する</w:t>
                            </w:r>
                            <w:r w:rsidRPr="00E80EC3">
                              <w:rPr>
                                <w:color w:val="000000" w:themeColor="text1"/>
                                <w:sz w:val="18"/>
                              </w:rPr>
                              <w:t>こと</w:t>
                            </w:r>
                            <w:r w:rsidRPr="00E80EC3">
                              <w:rPr>
                                <w:rFonts w:hint="eastAsia"/>
                                <w:color w:val="000000" w:themeColor="text1"/>
                                <w:sz w:val="18"/>
                              </w:rPr>
                              <w:t>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152853" id="四角形吹き出し 9" o:spid="_x0000_s1035" type="#_x0000_t61" style="position:absolute;left:0;text-align:left;margin-left:-64.9pt;margin-top:22.1pt;width:87.75pt;height:2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" adj="25391,10006" fillcolor="#63a577" stroked="f" strokeweight="1pt">
                <v:fill opacity="24929f"/>
                <v:textbox>
                  <w:txbxContent>
                    <w:p w14:paraId="26E3B01A" w14:textId="46DBBA20" w:rsidR="00BA681E" w:rsidRPr="00E80EC3" w:rsidRDefault="00BA681E" w:rsidP="00E80EC3">
                      <w:pPr>
                        <w:spacing w:line="320" w:lineRule="exact"/>
                        <w:rPr>
                          <w:color w:val="000000" w:themeColor="text1"/>
                          <w:sz w:val="18"/>
                        </w:rPr>
                      </w:pPr>
                      <w:r w:rsidRPr="00E80EC3">
                        <w:rPr>
                          <w:rFonts w:hint="eastAsia"/>
                          <w:color w:val="000000" w:themeColor="text1"/>
                          <w:sz w:val="18"/>
                        </w:rPr>
                        <w:t>費用負担を事業者とする場合、事業者</w:t>
                      </w:r>
                      <w:r w:rsidRPr="00E80EC3">
                        <w:rPr>
                          <w:color w:val="000000" w:themeColor="text1"/>
                          <w:sz w:val="18"/>
                        </w:rPr>
                        <w:t>は移設コストを含んで事業性を考えることになり、</w:t>
                      </w:r>
                      <w:r w:rsidRPr="00E80EC3">
                        <w:rPr>
                          <w:rFonts w:hint="eastAsia"/>
                          <w:color w:val="000000" w:themeColor="text1"/>
                          <w:sz w:val="18"/>
                        </w:rPr>
                        <w:t>想定</w:t>
                      </w:r>
                      <w:r w:rsidRPr="00E80EC3">
                        <w:rPr>
                          <w:color w:val="000000" w:themeColor="text1"/>
                          <w:sz w:val="18"/>
                        </w:rPr>
                        <w:t>回数が多いほど賃借料の提案額は低くなると考えられる。</w:t>
                      </w:r>
                      <w:r w:rsidRPr="00E80EC3">
                        <w:rPr>
                          <w:rFonts w:hint="eastAsia"/>
                          <w:color w:val="000000" w:themeColor="text1"/>
                          <w:sz w:val="18"/>
                        </w:rPr>
                        <w:t>また、</w:t>
                      </w:r>
                      <w:r w:rsidRPr="00E80EC3">
                        <w:rPr>
                          <w:color w:val="000000" w:themeColor="text1"/>
                          <w:sz w:val="18"/>
                        </w:rPr>
                        <w:t>無制限に事業者負担で行わせることになっている</w:t>
                      </w:r>
                      <w:r w:rsidRPr="00E80EC3">
                        <w:rPr>
                          <w:rFonts w:hint="eastAsia"/>
                          <w:color w:val="000000" w:themeColor="text1"/>
                          <w:sz w:val="18"/>
                        </w:rPr>
                        <w:t>と、事業者</w:t>
                      </w:r>
                      <w:r w:rsidRPr="00E80EC3">
                        <w:rPr>
                          <w:color w:val="000000" w:themeColor="text1"/>
                          <w:sz w:val="18"/>
                        </w:rPr>
                        <w:t>として</w:t>
                      </w:r>
                      <w:r w:rsidRPr="00E80EC3">
                        <w:rPr>
                          <w:rFonts w:hint="eastAsia"/>
                          <w:color w:val="000000" w:themeColor="text1"/>
                          <w:sz w:val="18"/>
                        </w:rPr>
                        <w:t>は</w:t>
                      </w:r>
                      <w:r w:rsidRPr="00E80EC3">
                        <w:rPr>
                          <w:color w:val="000000" w:themeColor="text1"/>
                          <w:sz w:val="18"/>
                        </w:rPr>
                        <w:t>提案が難しくなる</w:t>
                      </w:r>
                      <w:r w:rsidRPr="00E80EC3">
                        <w:rPr>
                          <w:rFonts w:hint="eastAsia"/>
                          <w:color w:val="000000" w:themeColor="text1"/>
                          <w:sz w:val="18"/>
                        </w:rPr>
                        <w:t>ため、改修の回数は明記する</w:t>
                      </w:r>
                      <w:r w:rsidRPr="00E80EC3">
                        <w:rPr>
                          <w:color w:val="000000" w:themeColor="text1"/>
                          <w:sz w:val="18"/>
                        </w:rPr>
                        <w:t>こと</w:t>
                      </w:r>
                      <w:r w:rsidRPr="00E80EC3">
                        <w:rPr>
                          <w:rFonts w:hint="eastAsia"/>
                          <w:color w:val="000000" w:themeColor="text1"/>
                          <w:sz w:val="18"/>
                        </w:rPr>
                        <w:t>が望ましい。</w:t>
                      </w:r>
                    </w:p>
                  </w:txbxContent>
                </v:textbox>
              </v:shape>
            </w:pict>
          </mc:Fallback>
        </mc:AlternateContent>
      </w:r>
      <w:r>
        <w:rPr>
          <w:rFonts w:hint="eastAsia"/>
        </w:rPr>
        <w:t>者は原因究明に協力する。</w:t>
      </w:r>
    </w:p>
    <w:p w14:paraId="00521685" w14:textId="23458AF3" w:rsidR="005F62FF" w:rsidRDefault="005F62FF" w:rsidP="00954C0D">
      <w:pPr>
        <w:ind w:leftChars="300" w:left="840" w:hangingChars="100" w:hanging="210"/>
      </w:pPr>
      <w:r>
        <w:rPr>
          <w:rFonts w:hint="eastAsia"/>
        </w:rPr>
        <w:t>・事業実施中に施設に雨漏り等が生じ、原因が事業者による設備設置に起因する場合には、事業者負担により速やかに修復する。</w:t>
      </w:r>
    </w:p>
    <w:p w14:paraId="683695F9" w14:textId="57F1F607" w:rsidR="005F62FF" w:rsidRDefault="007E15AB" w:rsidP="00954C0D">
      <w:pPr>
        <w:ind w:leftChars="300" w:left="840" w:hangingChars="100" w:hanging="210"/>
      </w:pPr>
      <w:r>
        <w:rPr>
          <w:rFonts w:hint="eastAsia"/>
        </w:rPr>
        <w:t>・設備に異常もしくは故障がある</w:t>
      </w:r>
      <w:r w:rsidR="005F62FF">
        <w:rPr>
          <w:rFonts w:hint="eastAsia"/>
        </w:rPr>
        <w:t>場合は、</w:t>
      </w:r>
      <w:r w:rsidR="00BA681E">
        <w:rPr>
          <w:rFonts w:hint="eastAsia"/>
        </w:rPr>
        <w:t>事業者は</w:t>
      </w:r>
      <w:r w:rsidR="00C573C8">
        <w:rPr>
          <w:rFonts w:hint="eastAsia"/>
        </w:rPr>
        <w:t>速やか</w:t>
      </w:r>
      <w:r w:rsidR="005F62FF">
        <w:rPr>
          <w:rFonts w:hint="eastAsia"/>
        </w:rPr>
        <w:t>に</w:t>
      </w:r>
      <w:r w:rsidR="00BA681E">
        <w:rPr>
          <w:rFonts w:hint="eastAsia"/>
        </w:rPr>
        <w:t>修理等を実施し、</w:t>
      </w:r>
      <w:r w:rsidR="005F62FF">
        <w:rPr>
          <w:rFonts w:hint="eastAsia"/>
        </w:rPr>
        <w:t>機能の回復を行う。</w:t>
      </w:r>
    </w:p>
    <w:p w14:paraId="1124715D" w14:textId="21513C85" w:rsidR="005F62FF" w:rsidRDefault="005F62FF" w:rsidP="00954C0D">
      <w:pPr>
        <w:ind w:leftChars="300" w:left="840" w:hangingChars="100" w:hanging="210"/>
      </w:pPr>
      <w:r>
        <w:rPr>
          <w:rFonts w:hint="eastAsia"/>
        </w:rPr>
        <w:t>・設備を設置した施設について、自治体が別途、改修工事等を実施する際は、必要に応じて設備の一時的な運転停止及び一時撤去、保管、再設置に応じること。また、設備の移設に伴う費用負担が発生した場合、</w:t>
      </w:r>
      <w:r w:rsidRPr="00677BF8">
        <w:rPr>
          <w:rFonts w:hint="eastAsia"/>
          <w:b/>
          <w:i/>
          <w:color w:val="4472C4" w:themeColor="accent1"/>
        </w:rPr>
        <w:t>自治体の費用負担とする／〇回は事業者の負担とする。</w:t>
      </w:r>
      <w:r w:rsidR="00F821BC" w:rsidRPr="00677BF8">
        <w:rPr>
          <w:rFonts w:hint="eastAsia"/>
          <w:b/>
          <w:i/>
          <w:color w:val="4472C4" w:themeColor="accent1"/>
        </w:rPr>
        <w:t>それ以降の費用負担については自治体、事業者で協議のうえ決定する。</w:t>
      </w:r>
      <w:r w:rsidR="00DC1810" w:rsidRPr="00DC1810">
        <w:rPr>
          <w:rFonts w:hint="eastAsia"/>
          <w:highlight w:val="yellow"/>
        </w:rPr>
        <w:t>【選択</w:t>
      </w:r>
      <w:r w:rsidR="00DC1810" w:rsidRPr="00DC1810">
        <w:rPr>
          <w:highlight w:val="yellow"/>
        </w:rPr>
        <w:t>】</w:t>
      </w:r>
      <w:r w:rsidR="00C573C8">
        <w:rPr>
          <w:rFonts w:hint="eastAsia"/>
          <w:b/>
          <w:i/>
          <w:color w:val="4472C4" w:themeColor="accent1"/>
        </w:rPr>
        <w:t>ただ</w:t>
      </w:r>
      <w:r w:rsidRPr="00677BF8">
        <w:rPr>
          <w:b/>
          <w:i/>
          <w:color w:val="4472C4" w:themeColor="accent1"/>
        </w:rPr>
        <w:t>し、移設期間中の売電による事業者の収益に関して、自治体による補償は行わない</w:t>
      </w:r>
      <w:r w:rsidRPr="00677BF8">
        <w:rPr>
          <w:color w:val="4472C4" w:themeColor="accent1"/>
        </w:rPr>
        <w:t>。</w:t>
      </w:r>
      <w:r w:rsidR="009B15C3" w:rsidRPr="009B15C3">
        <w:rPr>
          <w:rFonts w:hint="eastAsia"/>
          <w:highlight w:val="yellow"/>
        </w:rPr>
        <w:t>【任意】</w:t>
      </w:r>
    </w:p>
    <w:p w14:paraId="3E1DC0F8" w14:textId="3B767143" w:rsidR="005F62FF" w:rsidRDefault="005F62FF" w:rsidP="00954C0D">
      <w:pPr>
        <w:ind w:leftChars="300" w:left="840" w:hangingChars="100" w:hanging="210"/>
      </w:pPr>
      <w:r>
        <w:rPr>
          <w:rFonts w:hint="eastAsia"/>
        </w:rPr>
        <w:t>・事業期間中に</w:t>
      </w:r>
      <w:r w:rsidR="000B73DD">
        <w:rPr>
          <w:rFonts w:hint="eastAsia"/>
        </w:rPr>
        <w:t>自治体が</w:t>
      </w:r>
      <w:r>
        <w:rPr>
          <w:rFonts w:hint="eastAsia"/>
        </w:rPr>
        <w:t>施設の移譲や売却などを行う場合は、</w:t>
      </w:r>
      <w:r w:rsidR="00F821BC">
        <w:rPr>
          <w:rFonts w:hint="eastAsia"/>
        </w:rPr>
        <w:t>同等の条件で</w:t>
      </w:r>
      <w:r w:rsidR="004C2B39">
        <w:t>事業</w:t>
      </w:r>
      <w:r w:rsidR="00F821BC">
        <w:rPr>
          <w:rFonts w:hint="eastAsia"/>
        </w:rPr>
        <w:t>を</w:t>
      </w:r>
      <w:r w:rsidR="00F821BC">
        <w:t>継続</w:t>
      </w:r>
      <w:r w:rsidR="00F821BC">
        <w:rPr>
          <w:rFonts w:hint="eastAsia"/>
        </w:rPr>
        <w:t>させることを</w:t>
      </w:r>
      <w:r>
        <w:t>条件として移譲等を行うほか、必要に応じて設備を移設する他の施設を提示し、自治体が移設費用の全部又は一部を負担する。</w:t>
      </w:r>
    </w:p>
    <w:p w14:paraId="1680CF2D" w14:textId="73DD9FBD" w:rsidR="005F62FF" w:rsidRDefault="005F62FF" w:rsidP="00954C0D">
      <w:pPr>
        <w:ind w:leftChars="300" w:left="840" w:hangingChars="100" w:hanging="210"/>
      </w:pPr>
      <w:r>
        <w:rPr>
          <w:rFonts w:hint="eastAsia"/>
        </w:rPr>
        <w:t>・</w:t>
      </w:r>
      <w:r w:rsidR="000B73DD">
        <w:rPr>
          <w:rFonts w:hint="eastAsia"/>
        </w:rPr>
        <w:t>再生可能エネルギーに関する普及啓発や環境教育の観点から、月ごとの発電量やその他自治体が必要とする情報について自治体からの照会に応じること。</w:t>
      </w:r>
    </w:p>
    <w:p w14:paraId="70C98E33" w14:textId="49E3DBD3" w:rsidR="005F62FF" w:rsidRDefault="005F62FF" w:rsidP="00954C0D">
      <w:pPr>
        <w:pStyle w:val="a3"/>
        <w:ind w:leftChars="300" w:hangingChars="100" w:hanging="210"/>
      </w:pPr>
      <w:r>
        <w:rPr>
          <w:rFonts w:hint="eastAsia"/>
        </w:rPr>
        <w:t>・大規模地震、大型台風等の災害発生後は原則として設備全般の点検を行い、被害拡大防止、安全対策に万全を期すこと。</w:t>
      </w:r>
    </w:p>
    <w:p w14:paraId="22F665F3" w14:textId="77777777" w:rsidR="00265F45" w:rsidRPr="00677BF8" w:rsidRDefault="00265F45" w:rsidP="00677BF8">
      <w:pPr>
        <w:pStyle w:val="a3"/>
        <w:spacing w:line="240" w:lineRule="exact"/>
        <w:ind w:leftChars="300" w:left="790" w:hangingChars="100" w:hanging="160"/>
        <w:rPr>
          <w:sz w:val="16"/>
        </w:rPr>
      </w:pPr>
    </w:p>
    <w:p w14:paraId="3890ED4C" w14:textId="0D74BE59" w:rsidR="005F62FF" w:rsidRDefault="005F62FF" w:rsidP="005F62FF">
      <w:pPr>
        <w:pStyle w:val="a3"/>
        <w:numPr>
          <w:ilvl w:val="0"/>
          <w:numId w:val="1"/>
        </w:numPr>
        <w:ind w:leftChars="0" w:right="-2"/>
      </w:pPr>
      <w:r w:rsidRPr="00920BA4">
        <w:t>責任分担の基本事項</w:t>
      </w:r>
    </w:p>
    <w:p w14:paraId="16AAAA16" w14:textId="4DB1AF39" w:rsidR="005F62FF" w:rsidRPr="00920BA4" w:rsidRDefault="005F62FF" w:rsidP="00954C0D">
      <w:pPr>
        <w:ind w:leftChars="200" w:left="420" w:right="-2"/>
      </w:pPr>
      <w:r>
        <w:rPr>
          <w:rFonts w:hint="eastAsia"/>
        </w:rPr>
        <w:t xml:space="preserve">　</w:t>
      </w:r>
      <w:r w:rsidRPr="00920BA4">
        <w:rPr>
          <w:rFonts w:hint="eastAsia"/>
        </w:rPr>
        <w:t>上記（１．～６．）を含め、事業実施にあたり予測される「リスクと責任分担」については「別紙</w:t>
      </w:r>
      <w:r>
        <w:rPr>
          <w:rFonts w:hint="eastAsia"/>
        </w:rPr>
        <w:t>２</w:t>
      </w:r>
      <w:r w:rsidRPr="00920BA4">
        <w:rPr>
          <w:rFonts w:hint="eastAsia"/>
        </w:rPr>
        <w:t>」及び下記のとおりとする。また、これに定めのないものは協議により決定する。</w:t>
      </w:r>
    </w:p>
    <w:p w14:paraId="2C4BD16E" w14:textId="63CF8A10" w:rsidR="005F62FF" w:rsidRPr="00562022" w:rsidRDefault="005F62FF" w:rsidP="00677BF8">
      <w:pPr>
        <w:ind w:leftChars="250" w:left="735" w:right="-2" w:hangingChars="100" w:hanging="210"/>
      </w:pPr>
      <w:r w:rsidRPr="00562022">
        <w:rPr>
          <w:rFonts w:hint="eastAsia"/>
        </w:rPr>
        <w:t>・</w:t>
      </w:r>
      <w:r w:rsidRPr="00562022">
        <w:t>事業者は本事業により、</w:t>
      </w:r>
      <w:r w:rsidRPr="00760EE1">
        <w:rPr>
          <w:rFonts w:hint="eastAsia"/>
        </w:rPr>
        <w:t>自治体</w:t>
      </w:r>
      <w:r w:rsidRPr="00760EE1">
        <w:t>及び第三者に損害を与えないようにする</w:t>
      </w:r>
      <w:r w:rsidRPr="00562022">
        <w:t>こと。なお、損害が発生した場合に備え、損害保険や賠償責任保険等に加入し、</w:t>
      </w:r>
      <w:r w:rsidRPr="00562022">
        <w:rPr>
          <w:rFonts w:hint="eastAsia"/>
        </w:rPr>
        <w:t>自治体</w:t>
      </w:r>
      <w:r w:rsidRPr="00562022">
        <w:t>へ写しを提出すること。また、</w:t>
      </w:r>
      <w:r w:rsidRPr="00562022">
        <w:rPr>
          <w:rFonts w:hint="eastAsia"/>
        </w:rPr>
        <w:t>自治体</w:t>
      </w:r>
      <w:r w:rsidR="000B73DD">
        <w:t>及び第三者に損害を与えた場合は、事業者が</w:t>
      </w:r>
      <w:r w:rsidR="000B73DD">
        <w:rPr>
          <w:rFonts w:hint="eastAsia"/>
        </w:rPr>
        <w:t>補償</w:t>
      </w:r>
      <w:r w:rsidRPr="00562022">
        <w:t>責任を負い、事業者の責任において速やかに対応するものとする。事業者が責任を負うべき事項で、</w:t>
      </w:r>
      <w:r w:rsidRPr="00562022">
        <w:rPr>
          <w:rFonts w:hint="eastAsia"/>
        </w:rPr>
        <w:t>自治体</w:t>
      </w:r>
      <w:r w:rsidRPr="00562022">
        <w:t>が責任を負うべき合理的理由があるものや現時点で分担が決定されていないものについては、別途協議を行う。</w:t>
      </w:r>
    </w:p>
    <w:p w14:paraId="73AE2EB7" w14:textId="78415070" w:rsidR="005F62FF" w:rsidRDefault="005F62FF" w:rsidP="00677BF8">
      <w:pPr>
        <w:ind w:leftChars="250" w:left="735" w:right="-2" w:hangingChars="100" w:hanging="210"/>
      </w:pPr>
      <w:r w:rsidRPr="00562022">
        <w:rPr>
          <w:rFonts w:hint="eastAsia"/>
        </w:rPr>
        <w:t>・</w:t>
      </w:r>
      <w:r w:rsidRPr="00562022">
        <w:t>事業者の都合により事業期間の途中で</w:t>
      </w:r>
      <w:r w:rsidRPr="00760EE1">
        <w:t>事業を中止した場合又は事業期間が終了した場合</w:t>
      </w:r>
      <w:r w:rsidR="009B15C3">
        <w:t>は</w:t>
      </w:r>
      <w:r w:rsidRPr="00760EE1">
        <w:t>事業者の費用負担により発電設備の撤去を行い、屋上等の原状回復を行う</w:t>
      </w:r>
      <w:r w:rsidRPr="00562022">
        <w:t>ものとする。</w:t>
      </w:r>
    </w:p>
    <w:p w14:paraId="7C4326CD" w14:textId="6BDA0A84" w:rsidR="005F62FF" w:rsidRDefault="005F62FF" w:rsidP="00677BF8">
      <w:pPr>
        <w:ind w:leftChars="250" w:left="735" w:hangingChars="100" w:hanging="210"/>
      </w:pPr>
      <w:r w:rsidRPr="00920BA4">
        <w:rPr>
          <w:rFonts w:hint="eastAsia"/>
        </w:rPr>
        <w:t>・事業者は</w:t>
      </w:r>
      <w:r w:rsidR="00BA681E">
        <w:rPr>
          <w:rFonts w:hint="eastAsia"/>
        </w:rPr>
        <w:t>本事業</w:t>
      </w:r>
      <w:r w:rsidRPr="00920BA4">
        <w:rPr>
          <w:rFonts w:hint="eastAsia"/>
        </w:rPr>
        <w:t>上知り得た内容、情報等を自治体の許可なく第三者に漏らしてはならない。</w:t>
      </w:r>
    </w:p>
    <w:p w14:paraId="27C9BC51" w14:textId="0C3E3511" w:rsidR="005F62FF" w:rsidRPr="00677BF8" w:rsidRDefault="005F62FF" w:rsidP="00677BF8">
      <w:pPr>
        <w:pStyle w:val="a3"/>
        <w:spacing w:line="240" w:lineRule="exact"/>
        <w:ind w:leftChars="0" w:left="431"/>
        <w:rPr>
          <w:sz w:val="16"/>
        </w:rPr>
      </w:pPr>
    </w:p>
    <w:p w14:paraId="6AFE5A04" w14:textId="753D330C" w:rsidR="005F62FF" w:rsidRDefault="005F62FF" w:rsidP="005F62FF">
      <w:pPr>
        <w:pStyle w:val="a3"/>
        <w:numPr>
          <w:ilvl w:val="0"/>
          <w:numId w:val="1"/>
        </w:numPr>
        <w:ind w:leftChars="0"/>
      </w:pPr>
      <w:r>
        <w:rPr>
          <w:rFonts w:hint="eastAsia"/>
        </w:rPr>
        <w:t>その他</w:t>
      </w:r>
    </w:p>
    <w:p w14:paraId="7F296D11" w14:textId="67CCFF06" w:rsidR="005F62FF" w:rsidRPr="00562022" w:rsidRDefault="005F62FF" w:rsidP="005F62FF">
      <w:pPr>
        <w:ind w:leftChars="100" w:left="210" w:right="-2" w:firstLineChars="100" w:firstLine="210"/>
      </w:pPr>
      <w:r w:rsidRPr="00562022">
        <w:rPr>
          <w:rFonts w:hint="eastAsia"/>
        </w:rPr>
        <w:t>自治体が保有する資料について、事業者から本</w:t>
      </w:r>
      <w:r w:rsidR="00BA681E">
        <w:rPr>
          <w:rFonts w:hint="eastAsia"/>
        </w:rPr>
        <w:t>事業</w:t>
      </w:r>
      <w:r w:rsidRPr="00562022">
        <w:rPr>
          <w:rFonts w:hint="eastAsia"/>
        </w:rPr>
        <w:t>の遂行上必要となる資料の要求があった場合には、自治体の判断において貸与するものとする。貸与を受ける事業者は、</w:t>
      </w:r>
      <w:r w:rsidRPr="00760EE1">
        <w:rPr>
          <w:rFonts w:hint="eastAsia"/>
        </w:rPr>
        <w:t>貸与資料の目録を作成</w:t>
      </w:r>
      <w:r w:rsidRPr="00562022">
        <w:rPr>
          <w:rFonts w:hint="eastAsia"/>
        </w:rPr>
        <w:t>するとともに、</w:t>
      </w:r>
      <w:r w:rsidR="00BA681E">
        <w:rPr>
          <w:rFonts w:hint="eastAsia"/>
        </w:rPr>
        <w:t>事業</w:t>
      </w:r>
      <w:r w:rsidRPr="00562022">
        <w:rPr>
          <w:rFonts w:hint="eastAsia"/>
        </w:rPr>
        <w:t>完了後に全貸与資料を返納</w:t>
      </w:r>
      <w:r w:rsidR="00BA681E">
        <w:rPr>
          <w:rFonts w:hint="eastAsia"/>
        </w:rPr>
        <w:t>又は処分</w:t>
      </w:r>
      <w:r w:rsidRPr="00562022">
        <w:rPr>
          <w:rFonts w:hint="eastAsia"/>
        </w:rPr>
        <w:t>しなければならない。</w:t>
      </w:r>
    </w:p>
    <w:p w14:paraId="734A23E0" w14:textId="7934FB04" w:rsidR="005F62FF" w:rsidRDefault="005F62FF" w:rsidP="005F62FF">
      <w:pPr>
        <w:ind w:leftChars="100" w:left="210" w:right="-2" w:firstLineChars="100" w:firstLine="210"/>
      </w:pPr>
      <w:r w:rsidRPr="00562022">
        <w:rPr>
          <w:rFonts w:hint="eastAsia"/>
        </w:rPr>
        <w:t>本事業の目的を達成するために必要な事項は、本</w:t>
      </w:r>
      <w:r w:rsidR="00BA681E">
        <w:rPr>
          <w:rFonts w:hint="eastAsia"/>
        </w:rPr>
        <w:t>仕様書</w:t>
      </w:r>
      <w:r w:rsidRPr="00562022">
        <w:rPr>
          <w:rFonts w:hint="eastAsia"/>
        </w:rPr>
        <w:t>に定めのないことであっても実施するものとする。</w:t>
      </w:r>
    </w:p>
    <w:p w14:paraId="62F42710" w14:textId="1E5728B6" w:rsidR="005F62FF" w:rsidRDefault="005F62FF" w:rsidP="005F62FF">
      <w:pPr>
        <w:ind w:leftChars="100" w:left="210" w:right="-2" w:firstLineChars="100" w:firstLine="210"/>
      </w:pPr>
      <w:r w:rsidRPr="00562022">
        <w:t>その他、本</w:t>
      </w:r>
      <w:r w:rsidR="00BA681E">
        <w:rPr>
          <w:rFonts w:hint="eastAsia"/>
        </w:rPr>
        <w:t>仕様書</w:t>
      </w:r>
      <w:r w:rsidRPr="00562022">
        <w:t>に定める事項に疑義が生じたとき、又は定めのない事象が発生したときは、</w:t>
      </w:r>
      <w:r w:rsidRPr="00562022">
        <w:rPr>
          <w:rFonts w:hint="eastAsia"/>
        </w:rPr>
        <w:lastRenderedPageBreak/>
        <w:t>自治体</w:t>
      </w:r>
      <w:r w:rsidRPr="00562022">
        <w:t>と事業者で協議して決定するもの</w:t>
      </w:r>
      <w:r w:rsidRPr="008B6086">
        <w:t>とする。</w:t>
      </w:r>
    </w:p>
    <w:p w14:paraId="4B8B7EBB" w14:textId="242B4102" w:rsidR="005F62FF" w:rsidRPr="00562022" w:rsidRDefault="005F62FF" w:rsidP="005F62FF">
      <w:pPr>
        <w:ind w:leftChars="100" w:left="210" w:firstLineChars="100" w:firstLine="206"/>
      </w:pPr>
      <w:r w:rsidRPr="00677BF8">
        <w:rPr>
          <w:rFonts w:hint="eastAsia"/>
          <w:b/>
          <w:i/>
          <w:color w:val="4472C4" w:themeColor="accent1"/>
        </w:rPr>
        <w:t>設備の撤去の際に、事前に自治体から譲渡の希望があった際は、事</w:t>
      </w:r>
      <w:r w:rsidR="000358F6" w:rsidRPr="00677BF8">
        <w:rPr>
          <w:rFonts w:hint="eastAsia"/>
          <w:b/>
          <w:i/>
          <w:color w:val="4472C4" w:themeColor="accent1"/>
        </w:rPr>
        <w:t>業者は自治体と協議の上で自治体へ譲渡できるものとする。</w:t>
      </w:r>
      <w:r w:rsidR="000358F6" w:rsidRPr="000358F6">
        <w:rPr>
          <w:rFonts w:hint="eastAsia"/>
          <w:highlight w:val="yellow"/>
        </w:rPr>
        <w:t>【任意</w:t>
      </w:r>
      <w:r w:rsidRPr="000358F6">
        <w:rPr>
          <w:rFonts w:hint="eastAsia"/>
          <w:highlight w:val="yellow"/>
        </w:rPr>
        <w:t>】</w:t>
      </w:r>
    </w:p>
    <w:p w14:paraId="14FFA370" w14:textId="7E3BD0E1" w:rsidR="009B15C3" w:rsidRDefault="00677BF8">
      <w:pPr>
        <w:widowControl/>
        <w:jc w:val="left"/>
      </w:pPr>
      <w:r w:rsidRPr="005A36A2">
        <w:rPr>
          <w:rFonts w:hint="eastAsia"/>
          <w:b/>
          <w:i/>
          <w:noProof/>
        </w:rPr>
        <mc:AlternateContent>
          <mc:Choice Requires="wps">
            <w:drawing>
              <wp:anchor distT="0" distB="0" distL="114300" distR="114300" simplePos="0" relativeHeight="251679744" behindDoc="0" locked="0" layoutInCell="1" allowOverlap="1" wp14:anchorId="57D5A842" wp14:editId="0D619609">
                <wp:simplePos x="0" y="0"/>
                <wp:positionH relativeFrom="margin">
                  <wp:posOffset>-560070</wp:posOffset>
                </wp:positionH>
                <wp:positionV relativeFrom="paragraph">
                  <wp:posOffset>1034415</wp:posOffset>
                </wp:positionV>
                <wp:extent cx="6879266" cy="691117"/>
                <wp:effectExtent l="0" t="0" r="0" b="0"/>
                <wp:wrapNone/>
                <wp:docPr id="11" name="四角形吹き出し 11"/>
                <wp:cNvGraphicFramePr/>
                <a:graphic xmlns:a="http://schemas.openxmlformats.org/drawingml/2006/main">
                  <a:graphicData uri="http://schemas.microsoft.com/office/word/2010/wordprocessingShape">
                    <wps:wsp>
                      <wps:cNvSpPr/>
                      <wps:spPr>
                        <a:xfrm>
                          <a:off x="0" y="0"/>
                          <a:ext cx="6879266" cy="691117"/>
                        </a:xfrm>
                        <a:prstGeom prst="wedgeRectCallout">
                          <a:avLst>
                            <a:gd name="adj1" fmla="val -15791"/>
                            <a:gd name="adj2" fmla="val 2393"/>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9A0DF" w14:textId="3CF9A2BA" w:rsidR="00BA681E" w:rsidRPr="00E80EC3" w:rsidRDefault="00BA681E" w:rsidP="005B69FF">
                            <w:pPr>
                              <w:spacing w:line="320" w:lineRule="exact"/>
                              <w:rPr>
                                <w:color w:val="000000" w:themeColor="text1"/>
                                <w:sz w:val="18"/>
                              </w:rPr>
                            </w:pPr>
                            <w:r w:rsidRPr="00E80EC3">
                              <w:rPr>
                                <w:color w:val="000000" w:themeColor="text1"/>
                                <w:sz w:val="18"/>
                              </w:rPr>
                              <w:t>その他、本仕様書の基本案に記載</w:t>
                            </w:r>
                            <w:r w:rsidR="00292B61">
                              <w:rPr>
                                <w:color w:val="000000" w:themeColor="text1"/>
                                <w:sz w:val="18"/>
                              </w:rPr>
                              <w:t>がない特殊な工事を実施する場合（例えば、雨漏り対策</w:t>
                            </w:r>
                            <w:r w:rsidRPr="00E80EC3">
                              <w:rPr>
                                <w:color w:val="000000" w:themeColor="text1"/>
                                <w:sz w:val="18"/>
                              </w:rPr>
                              <w:t>を必須とする場合等）は、各入札事業者が適切</w:t>
                            </w:r>
                            <w:r w:rsidRPr="00E80EC3">
                              <w:rPr>
                                <w:rFonts w:hint="eastAsia"/>
                                <w:color w:val="000000" w:themeColor="text1"/>
                                <w:sz w:val="18"/>
                              </w:rPr>
                              <w:t>な</w:t>
                            </w:r>
                            <w:r w:rsidRPr="00E80EC3">
                              <w:rPr>
                                <w:color w:val="000000" w:themeColor="text1"/>
                                <w:sz w:val="18"/>
                              </w:rPr>
                              <w:t>見積が可能となるように具体的な仕様を記載することが望ましい。自由度が高い仕様書にした場合は前提条件が曖昧となり、安全側に見込む事業者ほど高いコストになってしまうなど、事業者間の評価比較が難しくなる場合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5A842" id="四角形吹き出し 11" o:spid="_x0000_s1037" type="#_x0000_t61" style="position:absolute;margin-left:-44.1pt;margin-top:81.45pt;width:541.65pt;height:5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" adj="7389,11317" fillcolor="#63a577" stroked="f" strokeweight="1pt">
                <v:fill opacity="24929f"/>
                <v:textbox>
                  <w:txbxContent>
                    <w:p w14:paraId="67A9A0DF" w14:textId="3CF9A2BA" w:rsidR="00BA681E" w:rsidRPr="00E80EC3" w:rsidRDefault="00BA681E" w:rsidP="005B69FF">
                      <w:pPr>
                        <w:spacing w:line="320" w:lineRule="exact"/>
                        <w:rPr>
                          <w:color w:val="000000" w:themeColor="text1"/>
                          <w:sz w:val="18"/>
                        </w:rPr>
                      </w:pPr>
                      <w:r w:rsidRPr="00E80EC3">
                        <w:rPr>
                          <w:color w:val="000000" w:themeColor="text1"/>
                          <w:sz w:val="18"/>
                        </w:rPr>
                        <w:t>その他、本仕様書の基本案に記載</w:t>
                      </w:r>
                      <w:r w:rsidR="00292B61">
                        <w:rPr>
                          <w:color w:val="000000" w:themeColor="text1"/>
                          <w:sz w:val="18"/>
                        </w:rPr>
                        <w:t>がない特殊な工事を実施する場合（例えば、雨漏り対策</w:t>
                      </w:r>
                      <w:r w:rsidRPr="00E80EC3">
                        <w:rPr>
                          <w:color w:val="000000" w:themeColor="text1"/>
                          <w:sz w:val="18"/>
                        </w:rPr>
                        <w:t>を必須とする場合等）は、各入札事業者が適切</w:t>
                      </w:r>
                      <w:r w:rsidRPr="00E80EC3">
                        <w:rPr>
                          <w:rFonts w:hint="eastAsia"/>
                          <w:color w:val="000000" w:themeColor="text1"/>
                          <w:sz w:val="18"/>
                        </w:rPr>
                        <w:t>な</w:t>
                      </w:r>
                      <w:r w:rsidRPr="00E80EC3">
                        <w:rPr>
                          <w:color w:val="000000" w:themeColor="text1"/>
                          <w:sz w:val="18"/>
                        </w:rPr>
                        <w:t>見積が可能となるように具体的な仕様を記載することが望ましい。自由度が高い仕様書にした場合は前提条件が曖昧となり、安全側に見込む事業者ほど高いコストになってしまうなど、事業者間の評価比較が難しくなる場合がある。</w:t>
                      </w:r>
                    </w:p>
                  </w:txbxContent>
                </v:textbox>
                <w10:wrap anchorx="margin"/>
              </v:shape>
            </w:pict>
          </mc:Fallback>
        </mc:AlternateContent>
      </w:r>
      <w:r w:rsidRPr="005A36A2">
        <w:rPr>
          <w:rFonts w:hint="eastAsia"/>
          <w:b/>
          <w:i/>
          <w:noProof/>
        </w:rPr>
        <mc:AlternateContent>
          <mc:Choice Requires="wps">
            <w:drawing>
              <wp:anchor distT="0" distB="0" distL="114300" distR="114300" simplePos="0" relativeHeight="251681792" behindDoc="0" locked="0" layoutInCell="1" allowOverlap="1" wp14:anchorId="2AC62B55" wp14:editId="23EDCA00">
                <wp:simplePos x="0" y="0"/>
                <wp:positionH relativeFrom="column">
                  <wp:posOffset>2680970</wp:posOffset>
                </wp:positionH>
                <wp:positionV relativeFrom="paragraph">
                  <wp:posOffset>318770</wp:posOffset>
                </wp:positionV>
                <wp:extent cx="3028950" cy="508635"/>
                <wp:effectExtent l="19050" t="323850" r="0" b="5715"/>
                <wp:wrapNone/>
                <wp:docPr id="12" name="四角形吹き出し 12"/>
                <wp:cNvGraphicFramePr/>
                <a:graphic xmlns:a="http://schemas.openxmlformats.org/drawingml/2006/main">
                  <a:graphicData uri="http://schemas.microsoft.com/office/word/2010/wordprocessingShape">
                    <wps:wsp>
                      <wps:cNvSpPr/>
                      <wps:spPr>
                        <a:xfrm>
                          <a:off x="0" y="0"/>
                          <a:ext cx="3028950" cy="508635"/>
                        </a:xfrm>
                        <a:prstGeom prst="wedgeRectCallout">
                          <a:avLst>
                            <a:gd name="adj1" fmla="val -50222"/>
                            <a:gd name="adj2" fmla="val -110263"/>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AE6FAE" w14:textId="665176A6" w:rsidR="00BA681E" w:rsidRPr="00E80EC3" w:rsidRDefault="00BA681E" w:rsidP="00E80EC3">
                            <w:pPr>
                              <w:spacing w:line="320" w:lineRule="exact"/>
                              <w:rPr>
                                <w:color w:val="000000" w:themeColor="text1"/>
                                <w:sz w:val="18"/>
                              </w:rPr>
                            </w:pPr>
                            <w:r w:rsidRPr="00E80EC3">
                              <w:rPr>
                                <w:rFonts w:hint="eastAsia"/>
                                <w:color w:val="000000" w:themeColor="text1"/>
                                <w:sz w:val="18"/>
                              </w:rPr>
                              <w:t>譲渡</w:t>
                            </w:r>
                            <w:r>
                              <w:rPr>
                                <w:rFonts w:hint="eastAsia"/>
                                <w:color w:val="000000" w:themeColor="text1"/>
                                <w:sz w:val="18"/>
                              </w:rPr>
                              <w:t>と</w:t>
                            </w:r>
                            <w:r w:rsidRPr="00E80EC3">
                              <w:rPr>
                                <w:rFonts w:hint="eastAsia"/>
                                <w:color w:val="000000" w:themeColor="text1"/>
                                <w:sz w:val="18"/>
                              </w:rPr>
                              <w:t>した場合</w:t>
                            </w:r>
                            <w:r w:rsidRPr="00E80EC3">
                              <w:rPr>
                                <w:color w:val="000000" w:themeColor="text1"/>
                                <w:sz w:val="18"/>
                              </w:rPr>
                              <w:t>、</w:t>
                            </w:r>
                            <w:r w:rsidRPr="00E80EC3">
                              <w:rPr>
                                <w:rFonts w:hint="eastAsia"/>
                                <w:color w:val="000000" w:themeColor="text1"/>
                                <w:sz w:val="18"/>
                              </w:rPr>
                              <w:t>その</w:t>
                            </w:r>
                            <w:r w:rsidRPr="00E80EC3">
                              <w:rPr>
                                <w:color w:val="000000" w:themeColor="text1"/>
                                <w:sz w:val="18"/>
                              </w:rPr>
                              <w:t>後の</w:t>
                            </w:r>
                            <w:r w:rsidRPr="00E80EC3">
                              <w:rPr>
                                <w:rFonts w:hint="eastAsia"/>
                                <w:color w:val="000000" w:themeColor="text1"/>
                                <w:sz w:val="18"/>
                              </w:rPr>
                              <w:t>設備</w:t>
                            </w:r>
                            <w:r w:rsidRPr="00E80EC3">
                              <w:rPr>
                                <w:color w:val="000000" w:themeColor="text1"/>
                                <w:sz w:val="18"/>
                              </w:rPr>
                              <w:t>の</w:t>
                            </w:r>
                            <w:r w:rsidRPr="00E80EC3">
                              <w:rPr>
                                <w:rFonts w:hint="eastAsia"/>
                                <w:color w:val="000000" w:themeColor="text1"/>
                                <w:sz w:val="18"/>
                              </w:rPr>
                              <w:t>維持管理費や</w:t>
                            </w:r>
                            <w:r w:rsidRPr="00E80EC3">
                              <w:rPr>
                                <w:color w:val="000000" w:themeColor="text1"/>
                                <w:sz w:val="18"/>
                              </w:rPr>
                              <w:t>撤去費</w:t>
                            </w:r>
                            <w:r w:rsidRPr="00E80EC3">
                              <w:rPr>
                                <w:rFonts w:hint="eastAsia"/>
                                <w:color w:val="000000" w:themeColor="text1"/>
                                <w:sz w:val="18"/>
                              </w:rPr>
                              <w:t>が</w:t>
                            </w:r>
                            <w:r w:rsidRPr="00E80EC3">
                              <w:rPr>
                                <w:color w:val="000000" w:themeColor="text1"/>
                                <w:sz w:val="18"/>
                              </w:rPr>
                              <w:t>必要になるので、</w:t>
                            </w:r>
                            <w:r w:rsidRPr="00E80EC3">
                              <w:rPr>
                                <w:rFonts w:hint="eastAsia"/>
                                <w:color w:val="000000" w:themeColor="text1"/>
                                <w:sz w:val="18"/>
                              </w:rPr>
                              <w:t>採算</w:t>
                            </w:r>
                            <w:r w:rsidRPr="00E80EC3">
                              <w:rPr>
                                <w:color w:val="000000" w:themeColor="text1"/>
                                <w:sz w:val="18"/>
                              </w:rPr>
                              <w:t>性</w:t>
                            </w:r>
                            <w:r w:rsidRPr="00E80EC3">
                              <w:rPr>
                                <w:rFonts w:hint="eastAsia"/>
                                <w:color w:val="000000" w:themeColor="text1"/>
                                <w:sz w:val="18"/>
                              </w:rPr>
                              <w:t>を踏まえて検討</w:t>
                            </w:r>
                            <w:r>
                              <w:rPr>
                                <w:color w:val="000000" w:themeColor="text1"/>
                                <w:sz w:val="18"/>
                              </w:rPr>
                              <w:t>すること</w:t>
                            </w:r>
                            <w:r>
                              <w:rPr>
                                <w:rFonts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62B55" id="四角形吹き出し 12" o:spid="_x0000_s1037" type="#_x0000_t61" style="position:absolute;margin-left:211.1pt;margin-top:25.1pt;width:238.5pt;height:4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" adj="-48,-13017" fillcolor="#63a577" stroked="f" strokeweight="1pt">
                <v:fill opacity="24929f"/>
                <v:textbox>
                  <w:txbxContent>
                    <w:p w14:paraId="64AE6FAE" w14:textId="665176A6" w:rsidR="00BA681E" w:rsidRPr="00E80EC3" w:rsidRDefault="00BA681E" w:rsidP="00E80EC3">
                      <w:pPr>
                        <w:spacing w:line="320" w:lineRule="exact"/>
                        <w:rPr>
                          <w:color w:val="000000" w:themeColor="text1"/>
                          <w:sz w:val="18"/>
                        </w:rPr>
                      </w:pPr>
                      <w:r w:rsidRPr="00E80EC3">
                        <w:rPr>
                          <w:rFonts w:hint="eastAsia"/>
                          <w:color w:val="000000" w:themeColor="text1"/>
                          <w:sz w:val="18"/>
                        </w:rPr>
                        <w:t>譲渡</w:t>
                      </w:r>
                      <w:r>
                        <w:rPr>
                          <w:rFonts w:hint="eastAsia"/>
                          <w:color w:val="000000" w:themeColor="text1"/>
                          <w:sz w:val="18"/>
                        </w:rPr>
                        <w:t>と</w:t>
                      </w:r>
                      <w:r w:rsidRPr="00E80EC3">
                        <w:rPr>
                          <w:rFonts w:hint="eastAsia"/>
                          <w:color w:val="000000" w:themeColor="text1"/>
                          <w:sz w:val="18"/>
                        </w:rPr>
                        <w:t>した場合</w:t>
                      </w:r>
                      <w:r w:rsidRPr="00E80EC3">
                        <w:rPr>
                          <w:color w:val="000000" w:themeColor="text1"/>
                          <w:sz w:val="18"/>
                        </w:rPr>
                        <w:t>、</w:t>
                      </w:r>
                      <w:r w:rsidRPr="00E80EC3">
                        <w:rPr>
                          <w:rFonts w:hint="eastAsia"/>
                          <w:color w:val="000000" w:themeColor="text1"/>
                          <w:sz w:val="18"/>
                        </w:rPr>
                        <w:t>その</w:t>
                      </w:r>
                      <w:r w:rsidRPr="00E80EC3">
                        <w:rPr>
                          <w:color w:val="000000" w:themeColor="text1"/>
                          <w:sz w:val="18"/>
                        </w:rPr>
                        <w:t>後の</w:t>
                      </w:r>
                      <w:r w:rsidRPr="00E80EC3">
                        <w:rPr>
                          <w:rFonts w:hint="eastAsia"/>
                          <w:color w:val="000000" w:themeColor="text1"/>
                          <w:sz w:val="18"/>
                        </w:rPr>
                        <w:t>設備</w:t>
                      </w:r>
                      <w:r w:rsidRPr="00E80EC3">
                        <w:rPr>
                          <w:color w:val="000000" w:themeColor="text1"/>
                          <w:sz w:val="18"/>
                        </w:rPr>
                        <w:t>の</w:t>
                      </w:r>
                      <w:r w:rsidRPr="00E80EC3">
                        <w:rPr>
                          <w:rFonts w:hint="eastAsia"/>
                          <w:color w:val="000000" w:themeColor="text1"/>
                          <w:sz w:val="18"/>
                        </w:rPr>
                        <w:t>維持管理費や</w:t>
                      </w:r>
                      <w:r w:rsidRPr="00E80EC3">
                        <w:rPr>
                          <w:color w:val="000000" w:themeColor="text1"/>
                          <w:sz w:val="18"/>
                        </w:rPr>
                        <w:t>撤去費</w:t>
                      </w:r>
                      <w:r w:rsidRPr="00E80EC3">
                        <w:rPr>
                          <w:rFonts w:hint="eastAsia"/>
                          <w:color w:val="000000" w:themeColor="text1"/>
                          <w:sz w:val="18"/>
                        </w:rPr>
                        <w:t>が</w:t>
                      </w:r>
                      <w:r w:rsidRPr="00E80EC3">
                        <w:rPr>
                          <w:color w:val="000000" w:themeColor="text1"/>
                          <w:sz w:val="18"/>
                        </w:rPr>
                        <w:t>必要になるので、</w:t>
                      </w:r>
                      <w:r w:rsidRPr="00E80EC3">
                        <w:rPr>
                          <w:rFonts w:hint="eastAsia"/>
                          <w:color w:val="000000" w:themeColor="text1"/>
                          <w:sz w:val="18"/>
                        </w:rPr>
                        <w:t>採算</w:t>
                      </w:r>
                      <w:r w:rsidRPr="00E80EC3">
                        <w:rPr>
                          <w:color w:val="000000" w:themeColor="text1"/>
                          <w:sz w:val="18"/>
                        </w:rPr>
                        <w:t>性</w:t>
                      </w:r>
                      <w:r w:rsidRPr="00E80EC3">
                        <w:rPr>
                          <w:rFonts w:hint="eastAsia"/>
                          <w:color w:val="000000" w:themeColor="text1"/>
                          <w:sz w:val="18"/>
                        </w:rPr>
                        <w:t>を踏まえて検討</w:t>
                      </w:r>
                      <w:r>
                        <w:rPr>
                          <w:color w:val="000000" w:themeColor="text1"/>
                          <w:sz w:val="18"/>
                        </w:rPr>
                        <w:t>すること</w:t>
                      </w:r>
                      <w:r>
                        <w:rPr>
                          <w:rFonts w:hint="eastAsia"/>
                          <w:color w:val="000000" w:themeColor="text1"/>
                          <w:sz w:val="18"/>
                        </w:rPr>
                        <w:t>。</w:t>
                      </w:r>
                    </w:p>
                  </w:txbxContent>
                </v:textbox>
              </v:shape>
            </w:pict>
          </mc:Fallback>
        </mc:AlternateContent>
      </w:r>
      <w:r w:rsidR="009B15C3">
        <w:br w:type="page"/>
      </w:r>
    </w:p>
    <w:p w14:paraId="667A680C" w14:textId="4D4EA7A0" w:rsidR="00815ED8" w:rsidRPr="004269A4" w:rsidRDefault="00815ED8" w:rsidP="00815ED8">
      <w:r w:rsidRPr="004269A4">
        <w:rPr>
          <w:rFonts w:hint="eastAsia"/>
        </w:rPr>
        <w:lastRenderedPageBreak/>
        <w:t>別紙１　自治体保有施設　導入実施対象候補の施設一覧</w:t>
      </w:r>
    </w:p>
    <w:p w14:paraId="21651EAB" w14:textId="0D6EF7BB" w:rsidR="00815ED8" w:rsidRPr="004269A4" w:rsidRDefault="00815ED8" w:rsidP="00815ED8"/>
    <w:p w14:paraId="752284F7" w14:textId="2FC80452" w:rsidR="00470877" w:rsidRPr="004269A4" w:rsidRDefault="00470877" w:rsidP="00815ED8">
      <w:r w:rsidRPr="004269A4">
        <w:rPr>
          <w:rFonts w:hint="eastAsia"/>
        </w:rPr>
        <w:t>（記載例）</w:t>
      </w:r>
    </w:p>
    <w:tbl>
      <w:tblPr>
        <w:tblStyle w:val="a4"/>
        <w:tblW w:w="9067" w:type="dxa"/>
        <w:tblLook w:val="04A0" w:firstRow="1" w:lastRow="0" w:firstColumn="1" w:lastColumn="0" w:noHBand="0" w:noVBand="1"/>
      </w:tblPr>
      <w:tblGrid>
        <w:gridCol w:w="498"/>
        <w:gridCol w:w="1198"/>
        <w:gridCol w:w="993"/>
        <w:gridCol w:w="1842"/>
        <w:gridCol w:w="1134"/>
        <w:gridCol w:w="1134"/>
        <w:gridCol w:w="2268"/>
      </w:tblGrid>
      <w:tr w:rsidR="00FA067A" w:rsidRPr="00562022" w14:paraId="45BF6B7A" w14:textId="77777777" w:rsidTr="00FA067A">
        <w:trPr>
          <w:trHeight w:val="446"/>
        </w:trPr>
        <w:tc>
          <w:tcPr>
            <w:tcW w:w="498" w:type="dxa"/>
            <w:vAlign w:val="center"/>
          </w:tcPr>
          <w:p w14:paraId="1C0AC5D1" w14:textId="77777777" w:rsidR="009A1829" w:rsidRPr="00562022" w:rsidRDefault="009A1829" w:rsidP="00A40E21">
            <w:pPr>
              <w:snapToGrid w:val="0"/>
              <w:spacing w:line="240" w:lineRule="exact"/>
              <w:jc w:val="center"/>
            </w:pPr>
            <w:r w:rsidRPr="00562022">
              <w:rPr>
                <w:rFonts w:hint="eastAsia"/>
              </w:rPr>
              <w:t>No</w:t>
            </w:r>
          </w:p>
        </w:tc>
        <w:tc>
          <w:tcPr>
            <w:tcW w:w="1198" w:type="dxa"/>
            <w:vAlign w:val="center"/>
          </w:tcPr>
          <w:p w14:paraId="6453AF20" w14:textId="77777777" w:rsidR="009A1829" w:rsidRPr="00562022" w:rsidRDefault="009A1829" w:rsidP="00A40E21">
            <w:pPr>
              <w:snapToGrid w:val="0"/>
              <w:spacing w:line="240" w:lineRule="exact"/>
              <w:jc w:val="center"/>
            </w:pPr>
            <w:r w:rsidRPr="00562022">
              <w:rPr>
                <w:rFonts w:hint="eastAsia"/>
              </w:rPr>
              <w:t>建築面積</w:t>
            </w:r>
          </w:p>
        </w:tc>
        <w:tc>
          <w:tcPr>
            <w:tcW w:w="993" w:type="dxa"/>
            <w:vAlign w:val="center"/>
          </w:tcPr>
          <w:p w14:paraId="79725469" w14:textId="77777777" w:rsidR="009A1829" w:rsidRPr="00562022" w:rsidRDefault="009A1829" w:rsidP="00A40E21">
            <w:pPr>
              <w:snapToGrid w:val="0"/>
              <w:spacing w:line="240" w:lineRule="exact"/>
              <w:jc w:val="center"/>
            </w:pPr>
            <w:r w:rsidRPr="00562022">
              <w:rPr>
                <w:rFonts w:hint="eastAsia"/>
              </w:rPr>
              <w:t>建築物構造</w:t>
            </w:r>
          </w:p>
        </w:tc>
        <w:tc>
          <w:tcPr>
            <w:tcW w:w="1842" w:type="dxa"/>
            <w:vAlign w:val="center"/>
          </w:tcPr>
          <w:p w14:paraId="321D2EAA" w14:textId="77777777" w:rsidR="009A1829" w:rsidRPr="00562022" w:rsidRDefault="009A1829" w:rsidP="00A40E21">
            <w:pPr>
              <w:snapToGrid w:val="0"/>
              <w:spacing w:line="240" w:lineRule="exact"/>
              <w:jc w:val="center"/>
            </w:pPr>
            <w:r w:rsidRPr="00562022">
              <w:rPr>
                <w:rFonts w:hint="eastAsia"/>
              </w:rPr>
              <w:t>地域防災拠点・避難所等の該当</w:t>
            </w:r>
          </w:p>
        </w:tc>
        <w:tc>
          <w:tcPr>
            <w:tcW w:w="1134" w:type="dxa"/>
            <w:vAlign w:val="center"/>
          </w:tcPr>
          <w:p w14:paraId="2494069A" w14:textId="77777777" w:rsidR="009A1829" w:rsidRPr="00562022" w:rsidRDefault="009A1829" w:rsidP="00A40E21">
            <w:pPr>
              <w:snapToGrid w:val="0"/>
              <w:spacing w:line="240" w:lineRule="exact"/>
              <w:jc w:val="center"/>
            </w:pPr>
            <w:r w:rsidRPr="00562022">
              <w:rPr>
                <w:rFonts w:hint="eastAsia"/>
              </w:rPr>
              <w:t>最終防水工事年度</w:t>
            </w:r>
          </w:p>
        </w:tc>
        <w:tc>
          <w:tcPr>
            <w:tcW w:w="1134" w:type="dxa"/>
            <w:vAlign w:val="center"/>
          </w:tcPr>
          <w:p w14:paraId="5DCE096D" w14:textId="77777777" w:rsidR="009A1829" w:rsidRPr="00562022" w:rsidRDefault="009A1829" w:rsidP="00A40E21">
            <w:pPr>
              <w:snapToGrid w:val="0"/>
              <w:spacing w:line="240" w:lineRule="exact"/>
              <w:jc w:val="center"/>
            </w:pPr>
            <w:r w:rsidRPr="00562022">
              <w:rPr>
                <w:rFonts w:hint="eastAsia"/>
              </w:rPr>
              <w:t>改築予定</w:t>
            </w:r>
          </w:p>
        </w:tc>
        <w:tc>
          <w:tcPr>
            <w:tcW w:w="2268" w:type="dxa"/>
            <w:vAlign w:val="center"/>
          </w:tcPr>
          <w:p w14:paraId="444C7F60" w14:textId="77777777" w:rsidR="009A1829" w:rsidRPr="00562022" w:rsidRDefault="009A1829" w:rsidP="00A40E21">
            <w:pPr>
              <w:snapToGrid w:val="0"/>
              <w:spacing w:line="240" w:lineRule="exact"/>
              <w:jc w:val="center"/>
            </w:pPr>
            <w:r w:rsidRPr="00562022">
              <w:rPr>
                <w:rFonts w:hint="eastAsia"/>
              </w:rPr>
              <w:t>備考</w:t>
            </w:r>
          </w:p>
        </w:tc>
      </w:tr>
      <w:tr w:rsidR="00FA067A" w:rsidRPr="00562022" w14:paraId="5F00F3F6" w14:textId="77777777" w:rsidTr="00FA067A">
        <w:tc>
          <w:tcPr>
            <w:tcW w:w="498" w:type="dxa"/>
          </w:tcPr>
          <w:p w14:paraId="5B8B0CD9" w14:textId="77777777" w:rsidR="009A1829" w:rsidRPr="00562022" w:rsidRDefault="009A1829" w:rsidP="00A40E21">
            <w:r w:rsidRPr="00562022">
              <w:rPr>
                <w:rFonts w:hint="eastAsia"/>
              </w:rPr>
              <w:t>1</w:t>
            </w:r>
          </w:p>
        </w:tc>
        <w:tc>
          <w:tcPr>
            <w:tcW w:w="1198" w:type="dxa"/>
          </w:tcPr>
          <w:p w14:paraId="0078BF65" w14:textId="77777777" w:rsidR="009A1829" w:rsidRPr="00562022" w:rsidRDefault="009A1829" w:rsidP="00A40E21">
            <w:r w:rsidRPr="00562022">
              <w:rPr>
                <w:rFonts w:hint="eastAsia"/>
              </w:rPr>
              <w:t>〇㎡</w:t>
            </w:r>
          </w:p>
        </w:tc>
        <w:tc>
          <w:tcPr>
            <w:tcW w:w="993" w:type="dxa"/>
          </w:tcPr>
          <w:p w14:paraId="33534203" w14:textId="77777777" w:rsidR="009A1829" w:rsidRPr="00562022" w:rsidRDefault="009A1829" w:rsidP="00A40E21">
            <w:r w:rsidRPr="00562022">
              <w:rPr>
                <w:rFonts w:hint="eastAsia"/>
              </w:rPr>
              <w:t>RC</w:t>
            </w:r>
          </w:p>
        </w:tc>
        <w:tc>
          <w:tcPr>
            <w:tcW w:w="1842" w:type="dxa"/>
          </w:tcPr>
          <w:p w14:paraId="1C182909" w14:textId="77777777" w:rsidR="009A1829" w:rsidRPr="00562022" w:rsidRDefault="009A1829" w:rsidP="00A40E21">
            <w:pPr>
              <w:jc w:val="center"/>
            </w:pPr>
            <w:r w:rsidRPr="00562022">
              <w:rPr>
                <w:rFonts w:hint="eastAsia"/>
              </w:rPr>
              <w:t>〇</w:t>
            </w:r>
          </w:p>
        </w:tc>
        <w:tc>
          <w:tcPr>
            <w:tcW w:w="1134" w:type="dxa"/>
          </w:tcPr>
          <w:p w14:paraId="65EB093C" w14:textId="77777777" w:rsidR="009A1829" w:rsidRPr="00562022" w:rsidRDefault="009A1829" w:rsidP="00A40E21">
            <w:r w:rsidRPr="00562022">
              <w:rPr>
                <w:rFonts w:hint="eastAsia"/>
              </w:rPr>
              <w:t>〇年</w:t>
            </w:r>
          </w:p>
        </w:tc>
        <w:tc>
          <w:tcPr>
            <w:tcW w:w="1134" w:type="dxa"/>
          </w:tcPr>
          <w:p w14:paraId="04CE2585" w14:textId="77777777" w:rsidR="009A1829" w:rsidRPr="00562022" w:rsidRDefault="009A1829" w:rsidP="00A40E21">
            <w:r w:rsidRPr="00562022">
              <w:rPr>
                <w:rFonts w:hint="eastAsia"/>
              </w:rPr>
              <w:t>なし</w:t>
            </w:r>
          </w:p>
        </w:tc>
        <w:tc>
          <w:tcPr>
            <w:tcW w:w="2268" w:type="dxa"/>
          </w:tcPr>
          <w:p w14:paraId="73820B85" w14:textId="77777777" w:rsidR="009A1829" w:rsidRPr="00562022" w:rsidRDefault="009A1829" w:rsidP="00A40E21">
            <w:r w:rsidRPr="00562022">
              <w:rPr>
                <w:rFonts w:hint="eastAsia"/>
              </w:rPr>
              <w:t>〇年に△学校と統合</w:t>
            </w:r>
          </w:p>
        </w:tc>
      </w:tr>
      <w:tr w:rsidR="00FA067A" w:rsidRPr="00562022" w14:paraId="2877642E" w14:textId="77777777" w:rsidTr="00FA067A">
        <w:tc>
          <w:tcPr>
            <w:tcW w:w="498" w:type="dxa"/>
          </w:tcPr>
          <w:p w14:paraId="429C0DF1" w14:textId="77777777" w:rsidR="009A1829" w:rsidRPr="00562022" w:rsidRDefault="009A1829" w:rsidP="00A40E21">
            <w:r w:rsidRPr="00562022">
              <w:rPr>
                <w:rFonts w:hint="eastAsia"/>
              </w:rPr>
              <w:t>2</w:t>
            </w:r>
          </w:p>
        </w:tc>
        <w:tc>
          <w:tcPr>
            <w:tcW w:w="1198" w:type="dxa"/>
          </w:tcPr>
          <w:p w14:paraId="77CFADC4" w14:textId="77777777" w:rsidR="009A1829" w:rsidRPr="00562022" w:rsidRDefault="009A1829" w:rsidP="00A40E21">
            <w:r w:rsidRPr="00562022">
              <w:rPr>
                <w:rFonts w:hint="eastAsia"/>
              </w:rPr>
              <w:t>〇㎡</w:t>
            </w:r>
          </w:p>
        </w:tc>
        <w:tc>
          <w:tcPr>
            <w:tcW w:w="993" w:type="dxa"/>
          </w:tcPr>
          <w:p w14:paraId="754A2286" w14:textId="77777777" w:rsidR="009A1829" w:rsidRPr="00562022" w:rsidRDefault="009A1829" w:rsidP="00A40E21">
            <w:r w:rsidRPr="00562022">
              <w:rPr>
                <w:rFonts w:hint="eastAsia"/>
              </w:rPr>
              <w:t>RC+S</w:t>
            </w:r>
          </w:p>
        </w:tc>
        <w:tc>
          <w:tcPr>
            <w:tcW w:w="1842" w:type="dxa"/>
          </w:tcPr>
          <w:p w14:paraId="381B654B" w14:textId="77777777" w:rsidR="009A1829" w:rsidRPr="00562022" w:rsidRDefault="009A1829" w:rsidP="00A40E21">
            <w:pPr>
              <w:jc w:val="center"/>
            </w:pPr>
            <w:r w:rsidRPr="00562022">
              <w:rPr>
                <w:rFonts w:hint="eastAsia"/>
              </w:rPr>
              <w:t>×</w:t>
            </w:r>
          </w:p>
        </w:tc>
        <w:tc>
          <w:tcPr>
            <w:tcW w:w="1134" w:type="dxa"/>
          </w:tcPr>
          <w:p w14:paraId="0E09B668" w14:textId="77777777" w:rsidR="009A1829" w:rsidRPr="00562022" w:rsidRDefault="009A1829" w:rsidP="00A40E21">
            <w:r w:rsidRPr="00562022">
              <w:rPr>
                <w:rFonts w:hint="eastAsia"/>
              </w:rPr>
              <w:t>〇年</w:t>
            </w:r>
          </w:p>
        </w:tc>
        <w:tc>
          <w:tcPr>
            <w:tcW w:w="1134" w:type="dxa"/>
          </w:tcPr>
          <w:p w14:paraId="25A76430" w14:textId="77777777" w:rsidR="009A1829" w:rsidRPr="00562022" w:rsidRDefault="009A1829" w:rsidP="00A40E21">
            <w:r w:rsidRPr="00562022">
              <w:rPr>
                <w:rFonts w:hint="eastAsia"/>
              </w:rPr>
              <w:t>〇年予定</w:t>
            </w:r>
          </w:p>
        </w:tc>
        <w:tc>
          <w:tcPr>
            <w:tcW w:w="2268" w:type="dxa"/>
          </w:tcPr>
          <w:p w14:paraId="21BB45F4" w14:textId="77777777" w:rsidR="009A1829" w:rsidRPr="00562022" w:rsidRDefault="009A1829" w:rsidP="00A40E21">
            <w:r w:rsidRPr="00562022">
              <w:rPr>
                <w:rFonts w:hint="eastAsia"/>
              </w:rPr>
              <w:t>屋根のみ設置可能</w:t>
            </w:r>
          </w:p>
        </w:tc>
      </w:tr>
      <w:tr w:rsidR="00FA067A" w:rsidRPr="00562022" w14:paraId="535C52ED" w14:textId="77777777" w:rsidTr="00FA067A">
        <w:tc>
          <w:tcPr>
            <w:tcW w:w="498" w:type="dxa"/>
          </w:tcPr>
          <w:p w14:paraId="074AF794" w14:textId="77777777" w:rsidR="009A1829" w:rsidRPr="00562022" w:rsidRDefault="009A1829" w:rsidP="00A40E21">
            <w:r w:rsidRPr="00562022">
              <w:rPr>
                <w:rFonts w:hint="eastAsia"/>
              </w:rPr>
              <w:t>3</w:t>
            </w:r>
          </w:p>
        </w:tc>
        <w:tc>
          <w:tcPr>
            <w:tcW w:w="1198" w:type="dxa"/>
          </w:tcPr>
          <w:p w14:paraId="6208AB73" w14:textId="77777777" w:rsidR="009A1829" w:rsidRPr="00562022" w:rsidRDefault="009A1829" w:rsidP="00A40E21"/>
        </w:tc>
        <w:tc>
          <w:tcPr>
            <w:tcW w:w="993" w:type="dxa"/>
          </w:tcPr>
          <w:p w14:paraId="01A64DF2" w14:textId="77777777" w:rsidR="009A1829" w:rsidRPr="00562022" w:rsidRDefault="009A1829" w:rsidP="00A40E21"/>
        </w:tc>
        <w:tc>
          <w:tcPr>
            <w:tcW w:w="1842" w:type="dxa"/>
          </w:tcPr>
          <w:p w14:paraId="6408F75B" w14:textId="77777777" w:rsidR="009A1829" w:rsidRPr="00562022" w:rsidRDefault="009A1829" w:rsidP="00A40E21">
            <w:pPr>
              <w:jc w:val="right"/>
            </w:pPr>
          </w:p>
        </w:tc>
        <w:tc>
          <w:tcPr>
            <w:tcW w:w="1134" w:type="dxa"/>
          </w:tcPr>
          <w:p w14:paraId="470651F9" w14:textId="77777777" w:rsidR="009A1829" w:rsidRPr="00562022" w:rsidRDefault="009A1829" w:rsidP="00A40E21"/>
        </w:tc>
        <w:tc>
          <w:tcPr>
            <w:tcW w:w="1134" w:type="dxa"/>
          </w:tcPr>
          <w:p w14:paraId="5883A2AF" w14:textId="77777777" w:rsidR="009A1829" w:rsidRPr="00562022" w:rsidRDefault="009A1829" w:rsidP="00A40E21"/>
        </w:tc>
        <w:tc>
          <w:tcPr>
            <w:tcW w:w="2268" w:type="dxa"/>
          </w:tcPr>
          <w:p w14:paraId="4D04FCA0" w14:textId="77777777" w:rsidR="009A1829" w:rsidRPr="00562022" w:rsidRDefault="009A1829" w:rsidP="00A40E21"/>
        </w:tc>
      </w:tr>
      <w:tr w:rsidR="00FA067A" w:rsidRPr="00562022" w14:paraId="6CA4D875" w14:textId="77777777" w:rsidTr="00FA067A">
        <w:tc>
          <w:tcPr>
            <w:tcW w:w="498" w:type="dxa"/>
          </w:tcPr>
          <w:p w14:paraId="17E62EE8" w14:textId="77777777" w:rsidR="009A1829" w:rsidRPr="00562022" w:rsidRDefault="009A1829" w:rsidP="00A40E21"/>
        </w:tc>
        <w:tc>
          <w:tcPr>
            <w:tcW w:w="1198" w:type="dxa"/>
          </w:tcPr>
          <w:p w14:paraId="74A247D4" w14:textId="77777777" w:rsidR="009A1829" w:rsidRPr="00562022" w:rsidRDefault="009A1829" w:rsidP="00A40E21"/>
        </w:tc>
        <w:tc>
          <w:tcPr>
            <w:tcW w:w="993" w:type="dxa"/>
          </w:tcPr>
          <w:p w14:paraId="10AA9025" w14:textId="77777777" w:rsidR="009A1829" w:rsidRPr="00562022" w:rsidRDefault="009A1829" w:rsidP="00A40E21"/>
        </w:tc>
        <w:tc>
          <w:tcPr>
            <w:tcW w:w="1842" w:type="dxa"/>
          </w:tcPr>
          <w:p w14:paraId="7A68A64B" w14:textId="77777777" w:rsidR="009A1829" w:rsidRPr="00562022" w:rsidRDefault="009A1829" w:rsidP="00A40E21">
            <w:pPr>
              <w:jc w:val="right"/>
            </w:pPr>
          </w:p>
        </w:tc>
        <w:tc>
          <w:tcPr>
            <w:tcW w:w="1134" w:type="dxa"/>
          </w:tcPr>
          <w:p w14:paraId="1BC076B2" w14:textId="77777777" w:rsidR="009A1829" w:rsidRPr="00562022" w:rsidRDefault="009A1829" w:rsidP="00A40E21"/>
        </w:tc>
        <w:tc>
          <w:tcPr>
            <w:tcW w:w="1134" w:type="dxa"/>
          </w:tcPr>
          <w:p w14:paraId="4196506C" w14:textId="77777777" w:rsidR="009A1829" w:rsidRPr="00562022" w:rsidRDefault="009A1829" w:rsidP="00A40E21"/>
        </w:tc>
        <w:tc>
          <w:tcPr>
            <w:tcW w:w="2268" w:type="dxa"/>
          </w:tcPr>
          <w:p w14:paraId="3E981D32" w14:textId="77777777" w:rsidR="009A1829" w:rsidRPr="00562022" w:rsidRDefault="009A1829" w:rsidP="00A40E21"/>
        </w:tc>
      </w:tr>
    </w:tbl>
    <w:p w14:paraId="6DFD056F" w14:textId="5B838FCA" w:rsidR="00815ED8" w:rsidRPr="004269A4" w:rsidRDefault="00815ED8" w:rsidP="00815ED8"/>
    <w:p w14:paraId="38F2132F" w14:textId="36916A92" w:rsidR="00A27D22" w:rsidRPr="004269A4" w:rsidRDefault="00A27D22" w:rsidP="00543284"/>
    <w:p w14:paraId="03B2371D" w14:textId="72F44B42" w:rsidR="00A27D22" w:rsidRPr="004269A4" w:rsidRDefault="00A27D22">
      <w:pPr>
        <w:widowControl/>
        <w:jc w:val="left"/>
      </w:pPr>
    </w:p>
    <w:p w14:paraId="611F750E" w14:textId="77777777" w:rsidR="00F931D9" w:rsidRPr="004269A4" w:rsidRDefault="00F931D9" w:rsidP="00543284">
      <w:r w:rsidRPr="004269A4">
        <w:br w:type="page"/>
      </w:r>
    </w:p>
    <w:p w14:paraId="39D6D3EE" w14:textId="1C1EDF1F" w:rsidR="00543284" w:rsidRPr="004269A4" w:rsidRDefault="00543284" w:rsidP="00543284">
      <w:r w:rsidRPr="004269A4">
        <w:rPr>
          <w:rFonts w:hint="eastAsia"/>
        </w:rPr>
        <w:lastRenderedPageBreak/>
        <w:t>別紙２　予想されるリスクと責任分担</w:t>
      </w:r>
    </w:p>
    <w:p w14:paraId="1C6FA427" w14:textId="6602CCD8" w:rsidR="00470877" w:rsidRPr="004269A4" w:rsidRDefault="00470877" w:rsidP="00543284">
      <w:r w:rsidRPr="004269A4">
        <w:rPr>
          <w:rFonts w:hint="eastAsia"/>
        </w:rPr>
        <w:t>（記載例）</w:t>
      </w:r>
    </w:p>
    <w:tbl>
      <w:tblPr>
        <w:tblStyle w:val="a4"/>
        <w:tblW w:w="5000" w:type="pct"/>
        <w:tblLook w:val="04A0" w:firstRow="1" w:lastRow="0" w:firstColumn="1" w:lastColumn="0" w:noHBand="0" w:noVBand="1"/>
      </w:tblPr>
      <w:tblGrid>
        <w:gridCol w:w="750"/>
        <w:gridCol w:w="1966"/>
        <w:gridCol w:w="5141"/>
        <w:gridCol w:w="605"/>
        <w:gridCol w:w="598"/>
      </w:tblGrid>
      <w:tr w:rsidR="00A27D22" w:rsidRPr="004269A4" w14:paraId="01637BF4" w14:textId="77777777" w:rsidTr="00EF37A0">
        <w:trPr>
          <w:trHeight w:val="192"/>
        </w:trPr>
        <w:tc>
          <w:tcPr>
            <w:tcW w:w="1499" w:type="pct"/>
            <w:gridSpan w:val="2"/>
            <w:vMerge w:val="restart"/>
            <w:vAlign w:val="center"/>
          </w:tcPr>
          <w:p w14:paraId="1E7787E5" w14:textId="72AFD250" w:rsidR="00A27D22" w:rsidRPr="004269A4" w:rsidRDefault="00A27D22" w:rsidP="00A27D22">
            <w:pPr>
              <w:snapToGrid w:val="0"/>
              <w:jc w:val="center"/>
              <w:rPr>
                <w:sz w:val="18"/>
                <w:szCs w:val="20"/>
              </w:rPr>
            </w:pPr>
            <w:r w:rsidRPr="004269A4">
              <w:rPr>
                <w:rFonts w:hint="eastAsia"/>
                <w:sz w:val="18"/>
                <w:szCs w:val="20"/>
              </w:rPr>
              <w:t>リスクの種類</w:t>
            </w:r>
          </w:p>
        </w:tc>
        <w:tc>
          <w:tcPr>
            <w:tcW w:w="2837" w:type="pct"/>
            <w:vMerge w:val="restart"/>
            <w:vAlign w:val="center"/>
          </w:tcPr>
          <w:p w14:paraId="6AA52B04" w14:textId="06685B36" w:rsidR="00A27D22" w:rsidRPr="004269A4" w:rsidRDefault="00A27D22" w:rsidP="00A27D22">
            <w:pPr>
              <w:snapToGrid w:val="0"/>
              <w:jc w:val="center"/>
              <w:rPr>
                <w:sz w:val="18"/>
                <w:szCs w:val="20"/>
              </w:rPr>
            </w:pPr>
            <w:r w:rsidRPr="004269A4">
              <w:rPr>
                <w:rFonts w:hint="eastAsia"/>
                <w:sz w:val="18"/>
                <w:szCs w:val="20"/>
              </w:rPr>
              <w:t>リスクの内容</w:t>
            </w:r>
          </w:p>
        </w:tc>
        <w:tc>
          <w:tcPr>
            <w:tcW w:w="664" w:type="pct"/>
            <w:gridSpan w:val="2"/>
            <w:vAlign w:val="center"/>
          </w:tcPr>
          <w:p w14:paraId="2FF9133B" w14:textId="48C6B3A7" w:rsidR="00A27D22" w:rsidRPr="004269A4" w:rsidRDefault="00A27D22" w:rsidP="00A27D22">
            <w:pPr>
              <w:snapToGrid w:val="0"/>
              <w:jc w:val="center"/>
              <w:rPr>
                <w:sz w:val="18"/>
                <w:szCs w:val="20"/>
              </w:rPr>
            </w:pPr>
            <w:r w:rsidRPr="004269A4">
              <w:rPr>
                <w:rFonts w:hint="eastAsia"/>
                <w:sz w:val="18"/>
                <w:szCs w:val="20"/>
              </w:rPr>
              <w:t>負担者</w:t>
            </w:r>
          </w:p>
        </w:tc>
      </w:tr>
      <w:tr w:rsidR="00A27D22" w:rsidRPr="004269A4" w14:paraId="68A95744" w14:textId="77777777" w:rsidTr="00EF37A0">
        <w:trPr>
          <w:trHeight w:val="168"/>
        </w:trPr>
        <w:tc>
          <w:tcPr>
            <w:tcW w:w="1499" w:type="pct"/>
            <w:gridSpan w:val="2"/>
            <w:vMerge/>
          </w:tcPr>
          <w:p w14:paraId="523D78C6" w14:textId="77777777" w:rsidR="00A27D22" w:rsidRPr="004269A4" w:rsidRDefault="00A27D22" w:rsidP="00A27D22">
            <w:pPr>
              <w:snapToGrid w:val="0"/>
              <w:jc w:val="center"/>
              <w:rPr>
                <w:sz w:val="18"/>
                <w:szCs w:val="20"/>
              </w:rPr>
            </w:pPr>
          </w:p>
        </w:tc>
        <w:tc>
          <w:tcPr>
            <w:tcW w:w="2837" w:type="pct"/>
            <w:vMerge/>
            <w:vAlign w:val="center"/>
          </w:tcPr>
          <w:p w14:paraId="1B4F2929" w14:textId="77777777" w:rsidR="00A27D22" w:rsidRPr="004269A4" w:rsidRDefault="00A27D22" w:rsidP="00A27D22">
            <w:pPr>
              <w:snapToGrid w:val="0"/>
              <w:jc w:val="center"/>
              <w:rPr>
                <w:sz w:val="18"/>
                <w:szCs w:val="20"/>
              </w:rPr>
            </w:pPr>
          </w:p>
        </w:tc>
        <w:tc>
          <w:tcPr>
            <w:tcW w:w="334" w:type="pct"/>
            <w:vAlign w:val="center"/>
          </w:tcPr>
          <w:p w14:paraId="46EACC95" w14:textId="3F82DE35" w:rsidR="00A27D22" w:rsidRPr="004269A4" w:rsidRDefault="00A27D22" w:rsidP="001844D6">
            <w:pPr>
              <w:snapToGrid w:val="0"/>
              <w:spacing w:line="200" w:lineRule="exact"/>
              <w:jc w:val="center"/>
              <w:rPr>
                <w:sz w:val="18"/>
                <w:szCs w:val="20"/>
              </w:rPr>
            </w:pPr>
            <w:r w:rsidRPr="004269A4">
              <w:rPr>
                <w:rFonts w:hint="eastAsia"/>
                <w:sz w:val="18"/>
                <w:szCs w:val="20"/>
              </w:rPr>
              <w:t>自治体</w:t>
            </w:r>
          </w:p>
        </w:tc>
        <w:tc>
          <w:tcPr>
            <w:tcW w:w="330" w:type="pct"/>
            <w:vAlign w:val="center"/>
          </w:tcPr>
          <w:p w14:paraId="38B73CEE" w14:textId="6BD4707E" w:rsidR="00A27D22" w:rsidRPr="004269A4" w:rsidRDefault="00A27D22" w:rsidP="001844D6">
            <w:pPr>
              <w:snapToGrid w:val="0"/>
              <w:spacing w:line="200" w:lineRule="exact"/>
              <w:jc w:val="center"/>
              <w:rPr>
                <w:sz w:val="18"/>
                <w:szCs w:val="20"/>
              </w:rPr>
            </w:pPr>
            <w:r w:rsidRPr="004269A4">
              <w:rPr>
                <w:rFonts w:hint="eastAsia"/>
                <w:sz w:val="18"/>
                <w:szCs w:val="20"/>
              </w:rPr>
              <w:t>事業者</w:t>
            </w:r>
          </w:p>
        </w:tc>
      </w:tr>
      <w:tr w:rsidR="00B55A1E" w:rsidRPr="004269A4" w14:paraId="5A9BFBB8" w14:textId="77777777" w:rsidTr="00EF37A0">
        <w:tc>
          <w:tcPr>
            <w:tcW w:w="414" w:type="pct"/>
            <w:vMerge w:val="restart"/>
          </w:tcPr>
          <w:p w14:paraId="6096F7FC" w14:textId="14768F8A" w:rsidR="00B55A1E" w:rsidRPr="004269A4" w:rsidRDefault="00B55A1E" w:rsidP="00B55A1E">
            <w:pPr>
              <w:snapToGrid w:val="0"/>
              <w:rPr>
                <w:sz w:val="18"/>
                <w:szCs w:val="20"/>
              </w:rPr>
            </w:pPr>
            <w:r w:rsidRPr="004269A4">
              <w:rPr>
                <w:rFonts w:hint="eastAsia"/>
                <w:sz w:val="18"/>
                <w:szCs w:val="20"/>
              </w:rPr>
              <w:t>共通</w:t>
            </w:r>
          </w:p>
        </w:tc>
        <w:tc>
          <w:tcPr>
            <w:tcW w:w="1085" w:type="pct"/>
          </w:tcPr>
          <w:p w14:paraId="1AB46F2B" w14:textId="59A231FF" w:rsidR="00B55A1E" w:rsidRPr="004269A4" w:rsidRDefault="00B55A1E" w:rsidP="00B55A1E">
            <w:pPr>
              <w:snapToGrid w:val="0"/>
              <w:rPr>
                <w:sz w:val="18"/>
                <w:szCs w:val="20"/>
              </w:rPr>
            </w:pPr>
            <w:r w:rsidRPr="004269A4">
              <w:rPr>
                <w:rFonts w:hint="eastAsia"/>
                <w:sz w:val="18"/>
                <w:szCs w:val="20"/>
              </w:rPr>
              <w:t>募集要項の誤り</w:t>
            </w:r>
          </w:p>
        </w:tc>
        <w:tc>
          <w:tcPr>
            <w:tcW w:w="2837" w:type="pct"/>
          </w:tcPr>
          <w:p w14:paraId="171983CA" w14:textId="26CE5856" w:rsidR="00B55A1E" w:rsidRPr="004269A4" w:rsidRDefault="00FC79A7" w:rsidP="00B55A1E">
            <w:pPr>
              <w:snapToGrid w:val="0"/>
              <w:rPr>
                <w:sz w:val="18"/>
                <w:szCs w:val="20"/>
              </w:rPr>
            </w:pPr>
            <w:r>
              <w:rPr>
                <w:rFonts w:hint="eastAsia"/>
                <w:sz w:val="18"/>
                <w:szCs w:val="20"/>
              </w:rPr>
              <w:t>実施要領や仕様書</w:t>
            </w:r>
            <w:r w:rsidR="00B55A1E" w:rsidRPr="004269A4">
              <w:rPr>
                <w:rFonts w:hint="eastAsia"/>
                <w:sz w:val="18"/>
                <w:szCs w:val="20"/>
              </w:rPr>
              <w:t>の記載事項に重大な誤りがある場合</w:t>
            </w:r>
          </w:p>
        </w:tc>
        <w:tc>
          <w:tcPr>
            <w:tcW w:w="334" w:type="pct"/>
          </w:tcPr>
          <w:p w14:paraId="48E19494" w14:textId="55E59919" w:rsidR="00B55A1E" w:rsidRPr="004269A4" w:rsidRDefault="00B55A1E" w:rsidP="00B55A1E">
            <w:pPr>
              <w:snapToGrid w:val="0"/>
              <w:jc w:val="center"/>
              <w:rPr>
                <w:sz w:val="18"/>
                <w:szCs w:val="20"/>
              </w:rPr>
            </w:pPr>
          </w:p>
        </w:tc>
        <w:tc>
          <w:tcPr>
            <w:tcW w:w="330" w:type="pct"/>
          </w:tcPr>
          <w:p w14:paraId="110DD473" w14:textId="391E2E5E" w:rsidR="00B55A1E" w:rsidRPr="004269A4" w:rsidRDefault="00B55A1E" w:rsidP="00B55A1E">
            <w:pPr>
              <w:snapToGrid w:val="0"/>
              <w:jc w:val="center"/>
              <w:rPr>
                <w:sz w:val="18"/>
                <w:szCs w:val="20"/>
              </w:rPr>
            </w:pPr>
          </w:p>
        </w:tc>
      </w:tr>
      <w:tr w:rsidR="006E128F" w:rsidRPr="004269A4" w14:paraId="3BA06B0C" w14:textId="77777777" w:rsidTr="00EF37A0">
        <w:tc>
          <w:tcPr>
            <w:tcW w:w="414" w:type="pct"/>
            <w:vMerge/>
          </w:tcPr>
          <w:p w14:paraId="2D14A7AC" w14:textId="77777777" w:rsidR="006E128F" w:rsidRPr="004269A4" w:rsidRDefault="006E128F" w:rsidP="006E128F">
            <w:pPr>
              <w:snapToGrid w:val="0"/>
              <w:rPr>
                <w:sz w:val="18"/>
                <w:szCs w:val="20"/>
              </w:rPr>
            </w:pPr>
          </w:p>
        </w:tc>
        <w:tc>
          <w:tcPr>
            <w:tcW w:w="1085" w:type="pct"/>
          </w:tcPr>
          <w:p w14:paraId="0C71458F" w14:textId="1613F71D" w:rsidR="006E128F" w:rsidRPr="004269A4" w:rsidRDefault="006E128F" w:rsidP="006E128F">
            <w:pPr>
              <w:snapToGrid w:val="0"/>
              <w:rPr>
                <w:sz w:val="18"/>
                <w:szCs w:val="20"/>
              </w:rPr>
            </w:pPr>
            <w:r w:rsidRPr="004269A4">
              <w:rPr>
                <w:rFonts w:hint="eastAsia"/>
                <w:sz w:val="18"/>
                <w:szCs w:val="20"/>
              </w:rPr>
              <w:t>提案書類の誤り</w:t>
            </w:r>
          </w:p>
        </w:tc>
        <w:tc>
          <w:tcPr>
            <w:tcW w:w="2837" w:type="pct"/>
          </w:tcPr>
          <w:p w14:paraId="70862AC8" w14:textId="5020C7D6" w:rsidR="006E128F" w:rsidRPr="004269A4" w:rsidRDefault="006E128F" w:rsidP="006E128F">
            <w:pPr>
              <w:snapToGrid w:val="0"/>
              <w:rPr>
                <w:sz w:val="18"/>
                <w:szCs w:val="20"/>
              </w:rPr>
            </w:pPr>
            <w:r w:rsidRPr="004269A4">
              <w:rPr>
                <w:rFonts w:hint="eastAsia"/>
                <w:sz w:val="18"/>
                <w:szCs w:val="20"/>
              </w:rPr>
              <w:t>提案書類の誤りにより目的が達成できない場合</w:t>
            </w:r>
          </w:p>
        </w:tc>
        <w:tc>
          <w:tcPr>
            <w:tcW w:w="334" w:type="pct"/>
          </w:tcPr>
          <w:p w14:paraId="66241E75" w14:textId="04238454" w:rsidR="006E128F" w:rsidRPr="004269A4" w:rsidRDefault="006E128F" w:rsidP="006E128F">
            <w:pPr>
              <w:snapToGrid w:val="0"/>
              <w:jc w:val="center"/>
              <w:rPr>
                <w:sz w:val="18"/>
                <w:szCs w:val="20"/>
              </w:rPr>
            </w:pPr>
          </w:p>
        </w:tc>
        <w:tc>
          <w:tcPr>
            <w:tcW w:w="330" w:type="pct"/>
          </w:tcPr>
          <w:p w14:paraId="12B16C9C" w14:textId="642F42D3" w:rsidR="006E128F" w:rsidRPr="004269A4" w:rsidRDefault="006E128F" w:rsidP="006E128F">
            <w:pPr>
              <w:snapToGrid w:val="0"/>
              <w:jc w:val="center"/>
              <w:rPr>
                <w:sz w:val="18"/>
                <w:szCs w:val="20"/>
              </w:rPr>
            </w:pPr>
          </w:p>
        </w:tc>
      </w:tr>
      <w:tr w:rsidR="006E128F" w:rsidRPr="004269A4" w14:paraId="45713368" w14:textId="77777777" w:rsidTr="00EF37A0">
        <w:tc>
          <w:tcPr>
            <w:tcW w:w="414" w:type="pct"/>
            <w:vMerge/>
          </w:tcPr>
          <w:p w14:paraId="1437850D" w14:textId="77777777" w:rsidR="006E128F" w:rsidRPr="004269A4" w:rsidRDefault="006E128F" w:rsidP="006E128F">
            <w:pPr>
              <w:snapToGrid w:val="0"/>
              <w:rPr>
                <w:sz w:val="18"/>
                <w:szCs w:val="20"/>
              </w:rPr>
            </w:pPr>
          </w:p>
        </w:tc>
        <w:tc>
          <w:tcPr>
            <w:tcW w:w="1085" w:type="pct"/>
          </w:tcPr>
          <w:p w14:paraId="30F80776" w14:textId="6A949DB6" w:rsidR="006E128F" w:rsidRPr="004269A4" w:rsidRDefault="006E128F" w:rsidP="006E128F">
            <w:pPr>
              <w:snapToGrid w:val="0"/>
              <w:rPr>
                <w:sz w:val="18"/>
                <w:szCs w:val="20"/>
              </w:rPr>
            </w:pPr>
            <w:r w:rsidRPr="004269A4">
              <w:rPr>
                <w:rFonts w:hint="eastAsia"/>
                <w:sz w:val="18"/>
                <w:szCs w:val="20"/>
              </w:rPr>
              <w:t>第三者賠償</w:t>
            </w:r>
          </w:p>
        </w:tc>
        <w:tc>
          <w:tcPr>
            <w:tcW w:w="2837" w:type="pct"/>
          </w:tcPr>
          <w:p w14:paraId="3642F523" w14:textId="36F7F76A" w:rsidR="006E128F" w:rsidRPr="004269A4" w:rsidRDefault="006E128F" w:rsidP="006E128F">
            <w:pPr>
              <w:snapToGrid w:val="0"/>
              <w:rPr>
                <w:sz w:val="18"/>
                <w:szCs w:val="20"/>
              </w:rPr>
            </w:pPr>
            <w:r w:rsidRPr="004269A4">
              <w:rPr>
                <w:rFonts w:hint="eastAsia"/>
                <w:sz w:val="18"/>
                <w:szCs w:val="20"/>
              </w:rPr>
              <w:t>設備に起因する騒音・振動・漏水・脱落・飛散等による場合</w:t>
            </w:r>
          </w:p>
        </w:tc>
        <w:tc>
          <w:tcPr>
            <w:tcW w:w="334" w:type="pct"/>
          </w:tcPr>
          <w:p w14:paraId="41C30D31" w14:textId="28A8E9C8" w:rsidR="006E128F" w:rsidRPr="004269A4" w:rsidRDefault="006E128F" w:rsidP="006E128F">
            <w:pPr>
              <w:snapToGrid w:val="0"/>
              <w:jc w:val="center"/>
              <w:rPr>
                <w:sz w:val="18"/>
                <w:szCs w:val="20"/>
              </w:rPr>
            </w:pPr>
          </w:p>
        </w:tc>
        <w:tc>
          <w:tcPr>
            <w:tcW w:w="330" w:type="pct"/>
          </w:tcPr>
          <w:p w14:paraId="72DDE398" w14:textId="61983EAA" w:rsidR="006E128F" w:rsidRPr="004269A4" w:rsidRDefault="006E128F" w:rsidP="006E128F">
            <w:pPr>
              <w:snapToGrid w:val="0"/>
              <w:jc w:val="center"/>
              <w:rPr>
                <w:sz w:val="18"/>
                <w:szCs w:val="20"/>
              </w:rPr>
            </w:pPr>
          </w:p>
        </w:tc>
      </w:tr>
      <w:tr w:rsidR="006E128F" w:rsidRPr="004269A4" w14:paraId="62D31DF5" w14:textId="77777777" w:rsidTr="00EF37A0">
        <w:tc>
          <w:tcPr>
            <w:tcW w:w="414" w:type="pct"/>
            <w:vMerge/>
          </w:tcPr>
          <w:p w14:paraId="2D048896" w14:textId="77777777" w:rsidR="006E128F" w:rsidRPr="004269A4" w:rsidRDefault="006E128F" w:rsidP="006E128F">
            <w:pPr>
              <w:snapToGrid w:val="0"/>
              <w:rPr>
                <w:sz w:val="18"/>
                <w:szCs w:val="20"/>
              </w:rPr>
            </w:pPr>
          </w:p>
        </w:tc>
        <w:tc>
          <w:tcPr>
            <w:tcW w:w="1085" w:type="pct"/>
          </w:tcPr>
          <w:p w14:paraId="21F8B18B" w14:textId="413335F8" w:rsidR="006E128F" w:rsidRPr="004269A4" w:rsidRDefault="006E128F" w:rsidP="006E128F">
            <w:pPr>
              <w:snapToGrid w:val="0"/>
              <w:rPr>
                <w:sz w:val="18"/>
                <w:szCs w:val="20"/>
              </w:rPr>
            </w:pPr>
            <w:r w:rsidRPr="004269A4">
              <w:rPr>
                <w:rFonts w:hint="eastAsia"/>
                <w:sz w:val="18"/>
                <w:szCs w:val="20"/>
              </w:rPr>
              <w:t>安全性の確保</w:t>
            </w:r>
          </w:p>
        </w:tc>
        <w:tc>
          <w:tcPr>
            <w:tcW w:w="2837" w:type="pct"/>
          </w:tcPr>
          <w:p w14:paraId="5CBFED2C" w14:textId="2B48CCC9" w:rsidR="006E128F" w:rsidRPr="004269A4" w:rsidRDefault="006E128F" w:rsidP="006E128F">
            <w:pPr>
              <w:snapToGrid w:val="0"/>
              <w:rPr>
                <w:sz w:val="18"/>
                <w:szCs w:val="20"/>
              </w:rPr>
            </w:pPr>
            <w:r w:rsidRPr="004269A4">
              <w:rPr>
                <w:rFonts w:hint="eastAsia"/>
                <w:sz w:val="18"/>
                <w:szCs w:val="20"/>
              </w:rPr>
              <w:t>設計・建設・維持管理における安全性の確保</w:t>
            </w:r>
          </w:p>
        </w:tc>
        <w:tc>
          <w:tcPr>
            <w:tcW w:w="334" w:type="pct"/>
          </w:tcPr>
          <w:p w14:paraId="49FA9C5B" w14:textId="4C9DB363" w:rsidR="006E128F" w:rsidRPr="004269A4" w:rsidRDefault="006E128F" w:rsidP="006E128F">
            <w:pPr>
              <w:snapToGrid w:val="0"/>
              <w:jc w:val="center"/>
              <w:rPr>
                <w:sz w:val="18"/>
                <w:szCs w:val="20"/>
              </w:rPr>
            </w:pPr>
          </w:p>
        </w:tc>
        <w:tc>
          <w:tcPr>
            <w:tcW w:w="330" w:type="pct"/>
          </w:tcPr>
          <w:p w14:paraId="2E4D3410" w14:textId="731D7851" w:rsidR="006E128F" w:rsidRPr="004269A4" w:rsidRDefault="006E128F" w:rsidP="006E128F">
            <w:pPr>
              <w:snapToGrid w:val="0"/>
              <w:jc w:val="center"/>
              <w:rPr>
                <w:sz w:val="18"/>
                <w:szCs w:val="20"/>
              </w:rPr>
            </w:pPr>
          </w:p>
        </w:tc>
      </w:tr>
      <w:tr w:rsidR="006E128F" w:rsidRPr="004269A4" w14:paraId="55C230A8" w14:textId="77777777" w:rsidTr="00EF37A0">
        <w:tc>
          <w:tcPr>
            <w:tcW w:w="414" w:type="pct"/>
            <w:vMerge/>
          </w:tcPr>
          <w:p w14:paraId="7D357E40" w14:textId="77777777" w:rsidR="006E128F" w:rsidRPr="004269A4" w:rsidRDefault="006E128F" w:rsidP="006E128F">
            <w:pPr>
              <w:snapToGrid w:val="0"/>
              <w:rPr>
                <w:sz w:val="18"/>
                <w:szCs w:val="20"/>
              </w:rPr>
            </w:pPr>
          </w:p>
        </w:tc>
        <w:tc>
          <w:tcPr>
            <w:tcW w:w="1085" w:type="pct"/>
          </w:tcPr>
          <w:p w14:paraId="08395690" w14:textId="3BB40407" w:rsidR="006E128F" w:rsidRPr="004269A4" w:rsidRDefault="006E128F" w:rsidP="006E128F">
            <w:pPr>
              <w:snapToGrid w:val="0"/>
              <w:rPr>
                <w:sz w:val="18"/>
                <w:szCs w:val="20"/>
              </w:rPr>
            </w:pPr>
            <w:r w:rsidRPr="004269A4">
              <w:rPr>
                <w:rFonts w:hint="eastAsia"/>
                <w:sz w:val="18"/>
                <w:szCs w:val="20"/>
              </w:rPr>
              <w:t>環境の保全</w:t>
            </w:r>
          </w:p>
        </w:tc>
        <w:tc>
          <w:tcPr>
            <w:tcW w:w="2837" w:type="pct"/>
          </w:tcPr>
          <w:p w14:paraId="1ABA88CA" w14:textId="75D120CF" w:rsidR="006E128F" w:rsidRPr="004269A4" w:rsidRDefault="006E128F" w:rsidP="006E128F">
            <w:pPr>
              <w:snapToGrid w:val="0"/>
              <w:rPr>
                <w:sz w:val="18"/>
                <w:szCs w:val="20"/>
              </w:rPr>
            </w:pPr>
            <w:r w:rsidRPr="004269A4">
              <w:rPr>
                <w:rFonts w:hint="eastAsia"/>
                <w:sz w:val="18"/>
                <w:szCs w:val="20"/>
              </w:rPr>
              <w:t>設計・建設・維持管理における環境の保全</w:t>
            </w:r>
          </w:p>
        </w:tc>
        <w:tc>
          <w:tcPr>
            <w:tcW w:w="334" w:type="pct"/>
          </w:tcPr>
          <w:p w14:paraId="011E62E3" w14:textId="31131B2F" w:rsidR="006E128F" w:rsidRPr="004269A4" w:rsidRDefault="006E128F" w:rsidP="006E128F">
            <w:pPr>
              <w:snapToGrid w:val="0"/>
              <w:jc w:val="center"/>
              <w:rPr>
                <w:sz w:val="18"/>
                <w:szCs w:val="20"/>
              </w:rPr>
            </w:pPr>
          </w:p>
        </w:tc>
        <w:tc>
          <w:tcPr>
            <w:tcW w:w="330" w:type="pct"/>
          </w:tcPr>
          <w:p w14:paraId="05C4461B" w14:textId="58F7AF76" w:rsidR="006E128F" w:rsidRPr="004269A4" w:rsidRDefault="006E128F" w:rsidP="006E128F">
            <w:pPr>
              <w:snapToGrid w:val="0"/>
              <w:jc w:val="center"/>
              <w:rPr>
                <w:sz w:val="18"/>
                <w:szCs w:val="20"/>
              </w:rPr>
            </w:pPr>
          </w:p>
        </w:tc>
      </w:tr>
      <w:tr w:rsidR="006E128F" w:rsidRPr="004269A4" w14:paraId="428BF6B5" w14:textId="77777777" w:rsidTr="00EF37A0">
        <w:tc>
          <w:tcPr>
            <w:tcW w:w="414" w:type="pct"/>
            <w:vMerge/>
          </w:tcPr>
          <w:p w14:paraId="0DF8FFA2" w14:textId="77777777" w:rsidR="006E128F" w:rsidRPr="004269A4" w:rsidRDefault="006E128F" w:rsidP="006E128F">
            <w:pPr>
              <w:snapToGrid w:val="0"/>
              <w:rPr>
                <w:sz w:val="18"/>
                <w:szCs w:val="20"/>
              </w:rPr>
            </w:pPr>
          </w:p>
        </w:tc>
        <w:tc>
          <w:tcPr>
            <w:tcW w:w="1085" w:type="pct"/>
          </w:tcPr>
          <w:p w14:paraId="2473AC3D" w14:textId="7FEA59C7" w:rsidR="006E128F" w:rsidRPr="004269A4" w:rsidRDefault="006E128F" w:rsidP="006E128F">
            <w:pPr>
              <w:snapToGrid w:val="0"/>
              <w:rPr>
                <w:sz w:val="18"/>
                <w:szCs w:val="20"/>
              </w:rPr>
            </w:pPr>
            <w:r w:rsidRPr="004269A4">
              <w:rPr>
                <w:rFonts w:hint="eastAsia"/>
                <w:sz w:val="18"/>
                <w:szCs w:val="20"/>
              </w:rPr>
              <w:t>法令・条例等の変更</w:t>
            </w:r>
          </w:p>
        </w:tc>
        <w:tc>
          <w:tcPr>
            <w:tcW w:w="2837" w:type="pct"/>
          </w:tcPr>
          <w:p w14:paraId="04A37775" w14:textId="289C08BB" w:rsidR="006E128F" w:rsidRPr="004269A4" w:rsidRDefault="006E128F" w:rsidP="006E128F">
            <w:pPr>
              <w:snapToGrid w:val="0"/>
              <w:rPr>
                <w:sz w:val="18"/>
                <w:szCs w:val="20"/>
              </w:rPr>
            </w:pPr>
            <w:r w:rsidRPr="004269A4">
              <w:rPr>
                <w:rFonts w:hint="eastAsia"/>
                <w:sz w:val="18"/>
                <w:szCs w:val="20"/>
              </w:rPr>
              <w:t>設計・建設・維持管理に影響のある法令・条例等の変更</w:t>
            </w:r>
          </w:p>
        </w:tc>
        <w:tc>
          <w:tcPr>
            <w:tcW w:w="334" w:type="pct"/>
          </w:tcPr>
          <w:p w14:paraId="0E2A6813" w14:textId="2A6809C1" w:rsidR="006E128F" w:rsidRPr="004269A4" w:rsidRDefault="006E128F" w:rsidP="006E128F">
            <w:pPr>
              <w:snapToGrid w:val="0"/>
              <w:jc w:val="center"/>
              <w:rPr>
                <w:sz w:val="18"/>
                <w:szCs w:val="20"/>
              </w:rPr>
            </w:pPr>
          </w:p>
        </w:tc>
        <w:tc>
          <w:tcPr>
            <w:tcW w:w="330" w:type="pct"/>
          </w:tcPr>
          <w:p w14:paraId="0BE74698" w14:textId="4506A155" w:rsidR="006E128F" w:rsidRPr="004269A4" w:rsidRDefault="006E128F" w:rsidP="006E128F">
            <w:pPr>
              <w:snapToGrid w:val="0"/>
              <w:jc w:val="center"/>
              <w:rPr>
                <w:sz w:val="18"/>
                <w:szCs w:val="20"/>
              </w:rPr>
            </w:pPr>
          </w:p>
        </w:tc>
      </w:tr>
      <w:tr w:rsidR="006E128F" w:rsidRPr="004269A4" w14:paraId="7DEE429A" w14:textId="77777777" w:rsidTr="00EF37A0">
        <w:tc>
          <w:tcPr>
            <w:tcW w:w="414" w:type="pct"/>
            <w:vMerge/>
          </w:tcPr>
          <w:p w14:paraId="4DAA8D64" w14:textId="77777777" w:rsidR="006E128F" w:rsidRPr="004269A4" w:rsidRDefault="006E128F" w:rsidP="006E128F">
            <w:pPr>
              <w:snapToGrid w:val="0"/>
              <w:rPr>
                <w:sz w:val="18"/>
                <w:szCs w:val="20"/>
              </w:rPr>
            </w:pPr>
          </w:p>
        </w:tc>
        <w:tc>
          <w:tcPr>
            <w:tcW w:w="1085" w:type="pct"/>
          </w:tcPr>
          <w:p w14:paraId="22FF09D9" w14:textId="535E8962" w:rsidR="006E128F" w:rsidRPr="004269A4" w:rsidRDefault="006E128F" w:rsidP="006E128F">
            <w:pPr>
              <w:snapToGrid w:val="0"/>
              <w:rPr>
                <w:sz w:val="18"/>
                <w:szCs w:val="20"/>
              </w:rPr>
            </w:pPr>
            <w:r w:rsidRPr="004269A4">
              <w:rPr>
                <w:rFonts w:hint="eastAsia"/>
                <w:sz w:val="18"/>
                <w:szCs w:val="20"/>
              </w:rPr>
              <w:t>保険</w:t>
            </w:r>
          </w:p>
        </w:tc>
        <w:tc>
          <w:tcPr>
            <w:tcW w:w="2837" w:type="pct"/>
          </w:tcPr>
          <w:p w14:paraId="2D299F7A" w14:textId="079AA809" w:rsidR="006E128F" w:rsidRPr="004269A4" w:rsidRDefault="006E128F" w:rsidP="006E128F">
            <w:pPr>
              <w:snapToGrid w:val="0"/>
              <w:rPr>
                <w:sz w:val="18"/>
                <w:szCs w:val="20"/>
              </w:rPr>
            </w:pPr>
            <w:r w:rsidRPr="004269A4">
              <w:rPr>
                <w:rFonts w:hint="eastAsia"/>
                <w:sz w:val="18"/>
                <w:szCs w:val="20"/>
              </w:rPr>
              <w:t>設備の設計・建設における履行保証保険及び維持管理期間のリスクを保証する保険</w:t>
            </w:r>
          </w:p>
        </w:tc>
        <w:tc>
          <w:tcPr>
            <w:tcW w:w="334" w:type="pct"/>
          </w:tcPr>
          <w:p w14:paraId="30D7D666" w14:textId="7BCDDCE2" w:rsidR="006E128F" w:rsidRPr="004269A4" w:rsidRDefault="006E128F" w:rsidP="006E128F">
            <w:pPr>
              <w:snapToGrid w:val="0"/>
              <w:jc w:val="center"/>
              <w:rPr>
                <w:sz w:val="18"/>
                <w:szCs w:val="20"/>
              </w:rPr>
            </w:pPr>
          </w:p>
        </w:tc>
        <w:tc>
          <w:tcPr>
            <w:tcW w:w="330" w:type="pct"/>
          </w:tcPr>
          <w:p w14:paraId="6348E10B" w14:textId="744AFCB7" w:rsidR="006E128F" w:rsidRPr="004269A4" w:rsidRDefault="006E128F" w:rsidP="006E128F">
            <w:pPr>
              <w:snapToGrid w:val="0"/>
              <w:jc w:val="center"/>
              <w:rPr>
                <w:sz w:val="18"/>
                <w:szCs w:val="20"/>
              </w:rPr>
            </w:pPr>
          </w:p>
        </w:tc>
      </w:tr>
      <w:tr w:rsidR="006E128F" w:rsidRPr="004269A4" w14:paraId="09EC4D29" w14:textId="77777777" w:rsidTr="00EF37A0">
        <w:tc>
          <w:tcPr>
            <w:tcW w:w="414" w:type="pct"/>
            <w:vMerge/>
          </w:tcPr>
          <w:p w14:paraId="6FE4A39D" w14:textId="77777777" w:rsidR="006E128F" w:rsidRPr="004269A4" w:rsidRDefault="006E128F" w:rsidP="006E128F">
            <w:pPr>
              <w:snapToGrid w:val="0"/>
              <w:rPr>
                <w:sz w:val="18"/>
                <w:szCs w:val="20"/>
              </w:rPr>
            </w:pPr>
          </w:p>
        </w:tc>
        <w:tc>
          <w:tcPr>
            <w:tcW w:w="1085" w:type="pct"/>
            <w:vMerge w:val="restart"/>
          </w:tcPr>
          <w:p w14:paraId="3165BFBD" w14:textId="30B20F93" w:rsidR="006E128F" w:rsidRPr="004269A4" w:rsidRDefault="006E128F" w:rsidP="006E128F">
            <w:pPr>
              <w:snapToGrid w:val="0"/>
              <w:rPr>
                <w:sz w:val="18"/>
                <w:szCs w:val="20"/>
              </w:rPr>
            </w:pPr>
            <w:r w:rsidRPr="004269A4">
              <w:rPr>
                <w:rFonts w:hint="eastAsia"/>
                <w:sz w:val="18"/>
                <w:szCs w:val="20"/>
              </w:rPr>
              <w:t>事業の中止・延期</w:t>
            </w:r>
          </w:p>
        </w:tc>
        <w:tc>
          <w:tcPr>
            <w:tcW w:w="2837" w:type="pct"/>
          </w:tcPr>
          <w:p w14:paraId="27797952" w14:textId="780FC3E0" w:rsidR="006E128F" w:rsidRPr="004269A4" w:rsidRDefault="006E128F" w:rsidP="006E128F">
            <w:pPr>
              <w:snapToGrid w:val="0"/>
              <w:rPr>
                <w:sz w:val="18"/>
                <w:szCs w:val="20"/>
              </w:rPr>
            </w:pPr>
            <w:r w:rsidRPr="004269A4">
              <w:rPr>
                <w:rFonts w:hint="eastAsia"/>
                <w:sz w:val="18"/>
                <w:szCs w:val="20"/>
              </w:rPr>
              <w:t>自治体の指示によるもの</w:t>
            </w:r>
            <w:r w:rsidR="00CD2F3F" w:rsidRPr="004269A4">
              <w:rPr>
                <w:rFonts w:hint="eastAsia"/>
                <w:sz w:val="18"/>
                <w:szCs w:val="20"/>
              </w:rPr>
              <w:t>（事業者に起因するものを除く）</w:t>
            </w:r>
          </w:p>
        </w:tc>
        <w:tc>
          <w:tcPr>
            <w:tcW w:w="334" w:type="pct"/>
          </w:tcPr>
          <w:p w14:paraId="7A301973" w14:textId="40AB8BEA" w:rsidR="006E128F" w:rsidRPr="004269A4" w:rsidRDefault="006E128F" w:rsidP="006E128F">
            <w:pPr>
              <w:snapToGrid w:val="0"/>
              <w:jc w:val="center"/>
              <w:rPr>
                <w:sz w:val="18"/>
                <w:szCs w:val="20"/>
              </w:rPr>
            </w:pPr>
          </w:p>
        </w:tc>
        <w:tc>
          <w:tcPr>
            <w:tcW w:w="330" w:type="pct"/>
          </w:tcPr>
          <w:p w14:paraId="224D48BD" w14:textId="239FB33A" w:rsidR="006E128F" w:rsidRPr="004269A4" w:rsidRDefault="006E128F" w:rsidP="006E128F">
            <w:pPr>
              <w:snapToGrid w:val="0"/>
              <w:jc w:val="center"/>
              <w:rPr>
                <w:sz w:val="18"/>
                <w:szCs w:val="20"/>
              </w:rPr>
            </w:pPr>
          </w:p>
        </w:tc>
      </w:tr>
      <w:tr w:rsidR="006E128F" w:rsidRPr="004269A4" w14:paraId="29531A34" w14:textId="77777777" w:rsidTr="00EF37A0">
        <w:tc>
          <w:tcPr>
            <w:tcW w:w="414" w:type="pct"/>
            <w:vMerge/>
          </w:tcPr>
          <w:p w14:paraId="3B3FAC37" w14:textId="77777777" w:rsidR="006E128F" w:rsidRPr="004269A4" w:rsidRDefault="006E128F" w:rsidP="006E128F">
            <w:pPr>
              <w:snapToGrid w:val="0"/>
              <w:rPr>
                <w:sz w:val="18"/>
                <w:szCs w:val="20"/>
              </w:rPr>
            </w:pPr>
          </w:p>
        </w:tc>
        <w:tc>
          <w:tcPr>
            <w:tcW w:w="1085" w:type="pct"/>
            <w:vMerge/>
          </w:tcPr>
          <w:p w14:paraId="14BE97B8" w14:textId="77777777" w:rsidR="006E128F" w:rsidRPr="004269A4" w:rsidRDefault="006E128F" w:rsidP="006E128F">
            <w:pPr>
              <w:snapToGrid w:val="0"/>
              <w:rPr>
                <w:sz w:val="18"/>
                <w:szCs w:val="20"/>
              </w:rPr>
            </w:pPr>
          </w:p>
        </w:tc>
        <w:tc>
          <w:tcPr>
            <w:tcW w:w="2837" w:type="pct"/>
          </w:tcPr>
          <w:p w14:paraId="6ECF2A3C" w14:textId="547EA01B" w:rsidR="006E128F" w:rsidRPr="004269A4" w:rsidRDefault="006E128F" w:rsidP="006E128F">
            <w:pPr>
              <w:snapToGrid w:val="0"/>
              <w:rPr>
                <w:sz w:val="18"/>
                <w:szCs w:val="20"/>
              </w:rPr>
            </w:pPr>
            <w:r w:rsidRPr="004269A4">
              <w:rPr>
                <w:rFonts w:hint="eastAsia"/>
                <w:sz w:val="18"/>
                <w:szCs w:val="20"/>
              </w:rPr>
              <w:t>発電開始に必要な許可等の遅延によるもの</w:t>
            </w:r>
          </w:p>
        </w:tc>
        <w:tc>
          <w:tcPr>
            <w:tcW w:w="334" w:type="pct"/>
          </w:tcPr>
          <w:p w14:paraId="1C942913" w14:textId="3B190A90" w:rsidR="006E128F" w:rsidRPr="004269A4" w:rsidRDefault="006E128F" w:rsidP="006E128F">
            <w:pPr>
              <w:snapToGrid w:val="0"/>
              <w:jc w:val="center"/>
              <w:rPr>
                <w:sz w:val="18"/>
                <w:szCs w:val="20"/>
              </w:rPr>
            </w:pPr>
          </w:p>
        </w:tc>
        <w:tc>
          <w:tcPr>
            <w:tcW w:w="330" w:type="pct"/>
          </w:tcPr>
          <w:p w14:paraId="7AF87951" w14:textId="102373AA" w:rsidR="006E128F" w:rsidRPr="004269A4" w:rsidRDefault="006E128F" w:rsidP="006E128F">
            <w:pPr>
              <w:snapToGrid w:val="0"/>
              <w:jc w:val="center"/>
              <w:rPr>
                <w:sz w:val="18"/>
                <w:szCs w:val="20"/>
              </w:rPr>
            </w:pPr>
          </w:p>
        </w:tc>
      </w:tr>
      <w:tr w:rsidR="006E128F" w:rsidRPr="004269A4" w14:paraId="2322954D" w14:textId="77777777" w:rsidTr="00EF37A0">
        <w:tc>
          <w:tcPr>
            <w:tcW w:w="414" w:type="pct"/>
            <w:vMerge/>
          </w:tcPr>
          <w:p w14:paraId="5452383D" w14:textId="77777777" w:rsidR="006E128F" w:rsidRPr="004269A4" w:rsidRDefault="006E128F" w:rsidP="006E128F">
            <w:pPr>
              <w:snapToGrid w:val="0"/>
              <w:rPr>
                <w:sz w:val="18"/>
                <w:szCs w:val="20"/>
              </w:rPr>
            </w:pPr>
          </w:p>
        </w:tc>
        <w:tc>
          <w:tcPr>
            <w:tcW w:w="1085" w:type="pct"/>
            <w:vMerge/>
          </w:tcPr>
          <w:p w14:paraId="714459BE" w14:textId="77777777" w:rsidR="006E128F" w:rsidRPr="004269A4" w:rsidRDefault="006E128F" w:rsidP="006E128F">
            <w:pPr>
              <w:snapToGrid w:val="0"/>
              <w:rPr>
                <w:sz w:val="18"/>
                <w:szCs w:val="20"/>
              </w:rPr>
            </w:pPr>
          </w:p>
        </w:tc>
        <w:tc>
          <w:tcPr>
            <w:tcW w:w="2837" w:type="pct"/>
          </w:tcPr>
          <w:p w14:paraId="6633C934" w14:textId="022092BE" w:rsidR="006E128F" w:rsidRPr="004269A4" w:rsidRDefault="006E128F" w:rsidP="006E128F">
            <w:pPr>
              <w:snapToGrid w:val="0"/>
              <w:rPr>
                <w:sz w:val="18"/>
                <w:szCs w:val="20"/>
              </w:rPr>
            </w:pPr>
            <w:r w:rsidRPr="004269A4">
              <w:rPr>
                <w:rFonts w:hint="eastAsia"/>
                <w:sz w:val="18"/>
                <w:szCs w:val="20"/>
              </w:rPr>
              <w:t>事業者の事業放棄、破綻によるもの</w:t>
            </w:r>
          </w:p>
        </w:tc>
        <w:tc>
          <w:tcPr>
            <w:tcW w:w="334" w:type="pct"/>
          </w:tcPr>
          <w:p w14:paraId="6BBAC168" w14:textId="6B77DF66" w:rsidR="006E128F" w:rsidRPr="004269A4" w:rsidRDefault="006E128F" w:rsidP="006E128F">
            <w:pPr>
              <w:snapToGrid w:val="0"/>
              <w:jc w:val="center"/>
              <w:rPr>
                <w:sz w:val="18"/>
                <w:szCs w:val="20"/>
              </w:rPr>
            </w:pPr>
          </w:p>
        </w:tc>
        <w:tc>
          <w:tcPr>
            <w:tcW w:w="330" w:type="pct"/>
          </w:tcPr>
          <w:p w14:paraId="769A93BC" w14:textId="4AB70CEE" w:rsidR="006E128F" w:rsidRPr="004269A4" w:rsidRDefault="006E128F" w:rsidP="006E128F">
            <w:pPr>
              <w:snapToGrid w:val="0"/>
              <w:jc w:val="center"/>
              <w:rPr>
                <w:sz w:val="18"/>
                <w:szCs w:val="20"/>
              </w:rPr>
            </w:pPr>
          </w:p>
        </w:tc>
      </w:tr>
      <w:tr w:rsidR="006E128F" w:rsidRPr="004269A4" w14:paraId="797FEC75" w14:textId="77777777" w:rsidTr="00EF37A0">
        <w:tc>
          <w:tcPr>
            <w:tcW w:w="414" w:type="pct"/>
            <w:vMerge/>
          </w:tcPr>
          <w:p w14:paraId="1208F95C" w14:textId="77777777" w:rsidR="006E128F" w:rsidRPr="004269A4" w:rsidRDefault="006E128F" w:rsidP="006E128F">
            <w:pPr>
              <w:snapToGrid w:val="0"/>
              <w:rPr>
                <w:sz w:val="18"/>
                <w:szCs w:val="20"/>
              </w:rPr>
            </w:pPr>
          </w:p>
        </w:tc>
        <w:tc>
          <w:tcPr>
            <w:tcW w:w="1085" w:type="pct"/>
          </w:tcPr>
          <w:p w14:paraId="7D52EDB3" w14:textId="005E71C8" w:rsidR="006E128F" w:rsidRPr="004269A4" w:rsidRDefault="006E128F" w:rsidP="006E128F">
            <w:pPr>
              <w:snapToGrid w:val="0"/>
              <w:rPr>
                <w:sz w:val="18"/>
                <w:szCs w:val="20"/>
              </w:rPr>
            </w:pPr>
            <w:r w:rsidRPr="004269A4">
              <w:rPr>
                <w:rFonts w:hint="eastAsia"/>
                <w:sz w:val="18"/>
                <w:szCs w:val="20"/>
              </w:rPr>
              <w:t>瑕疵担保</w:t>
            </w:r>
          </w:p>
        </w:tc>
        <w:tc>
          <w:tcPr>
            <w:tcW w:w="2837" w:type="pct"/>
          </w:tcPr>
          <w:p w14:paraId="7175DD77" w14:textId="61DB60B7" w:rsidR="006E128F" w:rsidRPr="004269A4" w:rsidRDefault="006E128F" w:rsidP="006E128F">
            <w:pPr>
              <w:snapToGrid w:val="0"/>
              <w:rPr>
                <w:sz w:val="18"/>
                <w:szCs w:val="20"/>
              </w:rPr>
            </w:pPr>
            <w:r w:rsidRPr="004269A4">
              <w:rPr>
                <w:rFonts w:hint="eastAsia"/>
                <w:sz w:val="18"/>
                <w:szCs w:val="20"/>
              </w:rPr>
              <w:t>設備に係る隠れた瑕疵の担保責任</w:t>
            </w:r>
          </w:p>
        </w:tc>
        <w:tc>
          <w:tcPr>
            <w:tcW w:w="334" w:type="pct"/>
          </w:tcPr>
          <w:p w14:paraId="51BE1EBB" w14:textId="66B28BCA" w:rsidR="006E128F" w:rsidRPr="004269A4" w:rsidRDefault="006E128F" w:rsidP="006E128F">
            <w:pPr>
              <w:snapToGrid w:val="0"/>
              <w:jc w:val="center"/>
              <w:rPr>
                <w:sz w:val="18"/>
                <w:szCs w:val="20"/>
              </w:rPr>
            </w:pPr>
          </w:p>
        </w:tc>
        <w:tc>
          <w:tcPr>
            <w:tcW w:w="330" w:type="pct"/>
          </w:tcPr>
          <w:p w14:paraId="05ADD98F" w14:textId="70C23D32" w:rsidR="006E128F" w:rsidRPr="004269A4" w:rsidRDefault="006E128F" w:rsidP="006E128F">
            <w:pPr>
              <w:snapToGrid w:val="0"/>
              <w:jc w:val="center"/>
              <w:rPr>
                <w:sz w:val="18"/>
                <w:szCs w:val="20"/>
              </w:rPr>
            </w:pPr>
          </w:p>
        </w:tc>
      </w:tr>
      <w:tr w:rsidR="00B55A1E" w:rsidRPr="004269A4" w14:paraId="605EE268" w14:textId="77777777" w:rsidTr="00EF37A0">
        <w:tc>
          <w:tcPr>
            <w:tcW w:w="414" w:type="pct"/>
            <w:vMerge/>
          </w:tcPr>
          <w:p w14:paraId="53C4E391" w14:textId="77777777" w:rsidR="00B55A1E" w:rsidRPr="004269A4" w:rsidRDefault="00B55A1E" w:rsidP="00B55A1E">
            <w:pPr>
              <w:snapToGrid w:val="0"/>
              <w:rPr>
                <w:sz w:val="18"/>
                <w:szCs w:val="20"/>
              </w:rPr>
            </w:pPr>
          </w:p>
        </w:tc>
        <w:tc>
          <w:tcPr>
            <w:tcW w:w="1085" w:type="pct"/>
          </w:tcPr>
          <w:p w14:paraId="435B18B4" w14:textId="5E5E4193" w:rsidR="00B55A1E" w:rsidRPr="004269A4" w:rsidRDefault="00B55A1E" w:rsidP="00B55A1E">
            <w:pPr>
              <w:snapToGrid w:val="0"/>
              <w:rPr>
                <w:sz w:val="18"/>
                <w:szCs w:val="20"/>
              </w:rPr>
            </w:pPr>
            <w:r w:rsidRPr="004269A4">
              <w:rPr>
                <w:rFonts w:hint="eastAsia"/>
                <w:sz w:val="18"/>
                <w:szCs w:val="20"/>
              </w:rPr>
              <w:t>不可抗力</w:t>
            </w:r>
          </w:p>
        </w:tc>
        <w:tc>
          <w:tcPr>
            <w:tcW w:w="2837" w:type="pct"/>
          </w:tcPr>
          <w:p w14:paraId="18CF81DE" w14:textId="044A41E0" w:rsidR="00B55A1E" w:rsidRPr="004269A4" w:rsidRDefault="00B55A1E" w:rsidP="00090B66">
            <w:pPr>
              <w:snapToGrid w:val="0"/>
              <w:rPr>
                <w:sz w:val="18"/>
                <w:szCs w:val="20"/>
              </w:rPr>
            </w:pPr>
            <w:r w:rsidRPr="004269A4">
              <w:rPr>
                <w:rFonts w:hint="eastAsia"/>
                <w:sz w:val="18"/>
                <w:szCs w:val="20"/>
              </w:rPr>
              <w:t>天災・暴動等による事業の変更・中止・延期</w:t>
            </w:r>
          </w:p>
        </w:tc>
        <w:tc>
          <w:tcPr>
            <w:tcW w:w="334" w:type="pct"/>
          </w:tcPr>
          <w:p w14:paraId="6BB5D845" w14:textId="0D9703CA" w:rsidR="00B55A1E" w:rsidRPr="004269A4" w:rsidRDefault="00B55A1E" w:rsidP="00B55A1E">
            <w:pPr>
              <w:snapToGrid w:val="0"/>
              <w:jc w:val="center"/>
              <w:rPr>
                <w:sz w:val="18"/>
                <w:szCs w:val="20"/>
              </w:rPr>
            </w:pPr>
          </w:p>
        </w:tc>
        <w:tc>
          <w:tcPr>
            <w:tcW w:w="330" w:type="pct"/>
          </w:tcPr>
          <w:p w14:paraId="3A36B8DE" w14:textId="6AA9C27C" w:rsidR="00B55A1E" w:rsidRPr="004269A4" w:rsidRDefault="00B55A1E" w:rsidP="00B55A1E">
            <w:pPr>
              <w:snapToGrid w:val="0"/>
              <w:jc w:val="center"/>
              <w:rPr>
                <w:sz w:val="18"/>
                <w:szCs w:val="20"/>
              </w:rPr>
            </w:pPr>
          </w:p>
        </w:tc>
      </w:tr>
      <w:tr w:rsidR="006E128F" w:rsidRPr="004269A4" w14:paraId="6132DED3" w14:textId="77777777" w:rsidTr="00EF37A0">
        <w:tc>
          <w:tcPr>
            <w:tcW w:w="414" w:type="pct"/>
            <w:vMerge w:val="restart"/>
          </w:tcPr>
          <w:p w14:paraId="112585C6" w14:textId="5DA06C7A" w:rsidR="006E128F" w:rsidRPr="004269A4" w:rsidRDefault="006E128F" w:rsidP="006E128F">
            <w:pPr>
              <w:snapToGrid w:val="0"/>
              <w:rPr>
                <w:sz w:val="18"/>
                <w:szCs w:val="20"/>
              </w:rPr>
            </w:pPr>
            <w:r w:rsidRPr="004269A4">
              <w:rPr>
                <w:rFonts w:hint="eastAsia"/>
                <w:sz w:val="18"/>
                <w:szCs w:val="20"/>
              </w:rPr>
              <w:t>計画・設計段階</w:t>
            </w:r>
          </w:p>
        </w:tc>
        <w:tc>
          <w:tcPr>
            <w:tcW w:w="1085" w:type="pct"/>
          </w:tcPr>
          <w:p w14:paraId="6789B892" w14:textId="3FEDFB01" w:rsidR="006E128F" w:rsidRPr="004269A4" w:rsidRDefault="006E128F" w:rsidP="006E128F">
            <w:pPr>
              <w:snapToGrid w:val="0"/>
              <w:rPr>
                <w:sz w:val="18"/>
                <w:szCs w:val="20"/>
              </w:rPr>
            </w:pPr>
            <w:r w:rsidRPr="004269A4">
              <w:rPr>
                <w:rFonts w:hint="eastAsia"/>
                <w:sz w:val="18"/>
                <w:szCs w:val="20"/>
              </w:rPr>
              <w:t>物価</w:t>
            </w:r>
          </w:p>
        </w:tc>
        <w:tc>
          <w:tcPr>
            <w:tcW w:w="2837" w:type="pct"/>
          </w:tcPr>
          <w:p w14:paraId="297AA95C" w14:textId="263225F7" w:rsidR="006E128F" w:rsidRPr="004269A4" w:rsidRDefault="006E128F" w:rsidP="006E128F">
            <w:pPr>
              <w:snapToGrid w:val="0"/>
              <w:rPr>
                <w:sz w:val="18"/>
                <w:szCs w:val="20"/>
              </w:rPr>
            </w:pPr>
            <w:r w:rsidRPr="004269A4">
              <w:rPr>
                <w:rFonts w:hint="eastAsia"/>
                <w:sz w:val="18"/>
                <w:szCs w:val="20"/>
              </w:rPr>
              <w:t>物価変動</w:t>
            </w:r>
          </w:p>
        </w:tc>
        <w:tc>
          <w:tcPr>
            <w:tcW w:w="334" w:type="pct"/>
          </w:tcPr>
          <w:p w14:paraId="61BFEC9C" w14:textId="405C7CDA" w:rsidR="006E128F" w:rsidRPr="004269A4" w:rsidRDefault="006E128F" w:rsidP="006E128F">
            <w:pPr>
              <w:snapToGrid w:val="0"/>
              <w:jc w:val="center"/>
              <w:rPr>
                <w:sz w:val="18"/>
                <w:szCs w:val="20"/>
              </w:rPr>
            </w:pPr>
          </w:p>
        </w:tc>
        <w:tc>
          <w:tcPr>
            <w:tcW w:w="330" w:type="pct"/>
          </w:tcPr>
          <w:p w14:paraId="1AE513BC" w14:textId="75790FB5" w:rsidR="006E128F" w:rsidRPr="004269A4" w:rsidRDefault="006E128F" w:rsidP="006E128F">
            <w:pPr>
              <w:snapToGrid w:val="0"/>
              <w:jc w:val="center"/>
              <w:rPr>
                <w:sz w:val="18"/>
                <w:szCs w:val="20"/>
              </w:rPr>
            </w:pPr>
          </w:p>
        </w:tc>
      </w:tr>
      <w:tr w:rsidR="006E128F" w:rsidRPr="004269A4" w14:paraId="271933E4" w14:textId="77777777" w:rsidTr="00EF37A0">
        <w:tc>
          <w:tcPr>
            <w:tcW w:w="414" w:type="pct"/>
            <w:vMerge/>
          </w:tcPr>
          <w:p w14:paraId="24997B71" w14:textId="77777777" w:rsidR="006E128F" w:rsidRPr="004269A4" w:rsidRDefault="006E128F" w:rsidP="006E128F">
            <w:pPr>
              <w:snapToGrid w:val="0"/>
              <w:rPr>
                <w:sz w:val="18"/>
                <w:szCs w:val="20"/>
              </w:rPr>
            </w:pPr>
          </w:p>
        </w:tc>
        <w:tc>
          <w:tcPr>
            <w:tcW w:w="1085" w:type="pct"/>
          </w:tcPr>
          <w:p w14:paraId="2F2162FC" w14:textId="23E5A9ED" w:rsidR="006E128F" w:rsidRPr="004269A4" w:rsidRDefault="006E128F" w:rsidP="006E128F">
            <w:pPr>
              <w:snapToGrid w:val="0"/>
              <w:rPr>
                <w:sz w:val="18"/>
                <w:szCs w:val="20"/>
              </w:rPr>
            </w:pPr>
            <w:r w:rsidRPr="004269A4">
              <w:rPr>
                <w:rFonts w:hint="eastAsia"/>
                <w:sz w:val="18"/>
                <w:szCs w:val="20"/>
              </w:rPr>
              <w:t>応募にかかる費用</w:t>
            </w:r>
          </w:p>
        </w:tc>
        <w:tc>
          <w:tcPr>
            <w:tcW w:w="2837" w:type="pct"/>
          </w:tcPr>
          <w:p w14:paraId="2EDF3B95" w14:textId="03D54685" w:rsidR="006E128F" w:rsidRPr="004269A4" w:rsidRDefault="006E128F" w:rsidP="006E128F">
            <w:pPr>
              <w:snapToGrid w:val="0"/>
              <w:rPr>
                <w:sz w:val="18"/>
                <w:szCs w:val="20"/>
              </w:rPr>
            </w:pPr>
            <w:r w:rsidRPr="004269A4">
              <w:rPr>
                <w:rFonts w:hint="eastAsia"/>
                <w:sz w:val="18"/>
                <w:szCs w:val="20"/>
              </w:rPr>
              <w:t>応募に係る旅費・印刷代等の負担</w:t>
            </w:r>
          </w:p>
        </w:tc>
        <w:tc>
          <w:tcPr>
            <w:tcW w:w="334" w:type="pct"/>
          </w:tcPr>
          <w:p w14:paraId="44FD9B65" w14:textId="11A9CA7F" w:rsidR="006E128F" w:rsidRPr="004269A4" w:rsidRDefault="006E128F" w:rsidP="006E128F">
            <w:pPr>
              <w:snapToGrid w:val="0"/>
              <w:jc w:val="center"/>
              <w:rPr>
                <w:sz w:val="18"/>
                <w:szCs w:val="20"/>
              </w:rPr>
            </w:pPr>
          </w:p>
        </w:tc>
        <w:tc>
          <w:tcPr>
            <w:tcW w:w="330" w:type="pct"/>
          </w:tcPr>
          <w:p w14:paraId="503F4A7B" w14:textId="372E98D4" w:rsidR="006E128F" w:rsidRPr="004269A4" w:rsidRDefault="006E128F" w:rsidP="006E128F">
            <w:pPr>
              <w:snapToGrid w:val="0"/>
              <w:jc w:val="center"/>
              <w:rPr>
                <w:sz w:val="18"/>
                <w:szCs w:val="20"/>
              </w:rPr>
            </w:pPr>
          </w:p>
        </w:tc>
      </w:tr>
      <w:tr w:rsidR="006E128F" w:rsidRPr="004269A4" w14:paraId="2AD9B643" w14:textId="77777777" w:rsidTr="00EF37A0">
        <w:tc>
          <w:tcPr>
            <w:tcW w:w="414" w:type="pct"/>
            <w:vMerge/>
          </w:tcPr>
          <w:p w14:paraId="6BC1BBF4" w14:textId="77777777" w:rsidR="006E128F" w:rsidRPr="004269A4" w:rsidRDefault="006E128F" w:rsidP="006E128F">
            <w:pPr>
              <w:snapToGrid w:val="0"/>
              <w:rPr>
                <w:sz w:val="18"/>
                <w:szCs w:val="20"/>
              </w:rPr>
            </w:pPr>
          </w:p>
        </w:tc>
        <w:tc>
          <w:tcPr>
            <w:tcW w:w="1085" w:type="pct"/>
          </w:tcPr>
          <w:p w14:paraId="02546CE4" w14:textId="60FB2BEA" w:rsidR="006E128F" w:rsidRPr="004269A4" w:rsidRDefault="006E128F" w:rsidP="006E128F">
            <w:pPr>
              <w:snapToGrid w:val="0"/>
              <w:rPr>
                <w:sz w:val="18"/>
                <w:szCs w:val="20"/>
              </w:rPr>
            </w:pPr>
            <w:r w:rsidRPr="004269A4">
              <w:rPr>
                <w:rFonts w:hint="eastAsia"/>
                <w:sz w:val="18"/>
                <w:szCs w:val="20"/>
              </w:rPr>
              <w:t>資金調達</w:t>
            </w:r>
          </w:p>
        </w:tc>
        <w:tc>
          <w:tcPr>
            <w:tcW w:w="2837" w:type="pct"/>
          </w:tcPr>
          <w:p w14:paraId="7BE21402" w14:textId="3B2CE9E5" w:rsidR="006E128F" w:rsidRPr="004269A4" w:rsidRDefault="006E128F" w:rsidP="006E128F">
            <w:pPr>
              <w:snapToGrid w:val="0"/>
              <w:rPr>
                <w:sz w:val="18"/>
                <w:szCs w:val="20"/>
              </w:rPr>
            </w:pPr>
            <w:r w:rsidRPr="004269A4">
              <w:rPr>
                <w:rFonts w:hint="eastAsia"/>
                <w:sz w:val="18"/>
                <w:szCs w:val="20"/>
              </w:rPr>
              <w:t>必要な資金の確保に関すること</w:t>
            </w:r>
          </w:p>
        </w:tc>
        <w:tc>
          <w:tcPr>
            <w:tcW w:w="334" w:type="pct"/>
          </w:tcPr>
          <w:p w14:paraId="2B267EE0" w14:textId="18D0ADDE" w:rsidR="006E128F" w:rsidRPr="004269A4" w:rsidRDefault="006E128F" w:rsidP="006E128F">
            <w:pPr>
              <w:snapToGrid w:val="0"/>
              <w:jc w:val="center"/>
              <w:rPr>
                <w:sz w:val="18"/>
                <w:szCs w:val="20"/>
              </w:rPr>
            </w:pPr>
          </w:p>
        </w:tc>
        <w:tc>
          <w:tcPr>
            <w:tcW w:w="330" w:type="pct"/>
          </w:tcPr>
          <w:p w14:paraId="7EDE2260" w14:textId="39CA1692" w:rsidR="006E128F" w:rsidRPr="004269A4" w:rsidRDefault="006E128F" w:rsidP="006E128F">
            <w:pPr>
              <w:snapToGrid w:val="0"/>
              <w:jc w:val="center"/>
              <w:rPr>
                <w:sz w:val="18"/>
                <w:szCs w:val="20"/>
              </w:rPr>
            </w:pPr>
          </w:p>
        </w:tc>
      </w:tr>
      <w:tr w:rsidR="006E128F" w:rsidRPr="004269A4" w14:paraId="44319253" w14:textId="77777777" w:rsidTr="00EF37A0">
        <w:tc>
          <w:tcPr>
            <w:tcW w:w="414" w:type="pct"/>
            <w:vMerge w:val="restart"/>
          </w:tcPr>
          <w:p w14:paraId="116837E1" w14:textId="5625C4C2" w:rsidR="006E128F" w:rsidRPr="004269A4" w:rsidRDefault="006E128F" w:rsidP="006E128F">
            <w:pPr>
              <w:snapToGrid w:val="0"/>
              <w:rPr>
                <w:sz w:val="18"/>
                <w:szCs w:val="20"/>
              </w:rPr>
            </w:pPr>
            <w:r w:rsidRPr="004269A4">
              <w:rPr>
                <w:rFonts w:hint="eastAsia"/>
                <w:sz w:val="18"/>
                <w:szCs w:val="20"/>
              </w:rPr>
              <w:t>建設段階</w:t>
            </w:r>
          </w:p>
        </w:tc>
        <w:tc>
          <w:tcPr>
            <w:tcW w:w="1085" w:type="pct"/>
          </w:tcPr>
          <w:p w14:paraId="6634793E" w14:textId="53D7C88B" w:rsidR="006E128F" w:rsidRPr="004269A4" w:rsidRDefault="006E128F" w:rsidP="006E128F">
            <w:pPr>
              <w:snapToGrid w:val="0"/>
              <w:rPr>
                <w:sz w:val="18"/>
                <w:szCs w:val="20"/>
              </w:rPr>
            </w:pPr>
            <w:r w:rsidRPr="004269A4">
              <w:rPr>
                <w:rFonts w:hint="eastAsia"/>
                <w:sz w:val="18"/>
                <w:szCs w:val="20"/>
              </w:rPr>
              <w:t>物価</w:t>
            </w:r>
          </w:p>
        </w:tc>
        <w:tc>
          <w:tcPr>
            <w:tcW w:w="2837" w:type="pct"/>
          </w:tcPr>
          <w:p w14:paraId="061C3CCF" w14:textId="1835712A" w:rsidR="006E128F" w:rsidRPr="004269A4" w:rsidRDefault="006E128F" w:rsidP="006E128F">
            <w:pPr>
              <w:snapToGrid w:val="0"/>
              <w:rPr>
                <w:sz w:val="18"/>
                <w:szCs w:val="20"/>
              </w:rPr>
            </w:pPr>
            <w:r w:rsidRPr="004269A4">
              <w:rPr>
                <w:rFonts w:hint="eastAsia"/>
                <w:sz w:val="18"/>
                <w:szCs w:val="20"/>
              </w:rPr>
              <w:t>物価変動</w:t>
            </w:r>
          </w:p>
        </w:tc>
        <w:tc>
          <w:tcPr>
            <w:tcW w:w="334" w:type="pct"/>
          </w:tcPr>
          <w:p w14:paraId="0455794A" w14:textId="6CA4049B" w:rsidR="006E128F" w:rsidRPr="004269A4" w:rsidRDefault="006E128F" w:rsidP="006E128F">
            <w:pPr>
              <w:snapToGrid w:val="0"/>
              <w:jc w:val="center"/>
              <w:rPr>
                <w:sz w:val="18"/>
                <w:szCs w:val="20"/>
              </w:rPr>
            </w:pPr>
          </w:p>
        </w:tc>
        <w:tc>
          <w:tcPr>
            <w:tcW w:w="330" w:type="pct"/>
          </w:tcPr>
          <w:p w14:paraId="5E1AC62D" w14:textId="18AAD46C" w:rsidR="006E128F" w:rsidRPr="004269A4" w:rsidRDefault="006E128F" w:rsidP="006E128F">
            <w:pPr>
              <w:snapToGrid w:val="0"/>
              <w:jc w:val="center"/>
              <w:rPr>
                <w:sz w:val="18"/>
                <w:szCs w:val="20"/>
              </w:rPr>
            </w:pPr>
          </w:p>
        </w:tc>
      </w:tr>
      <w:tr w:rsidR="006E128F" w:rsidRPr="004269A4" w14:paraId="08058B89" w14:textId="77777777" w:rsidTr="00EF37A0">
        <w:tc>
          <w:tcPr>
            <w:tcW w:w="414" w:type="pct"/>
            <w:vMerge/>
          </w:tcPr>
          <w:p w14:paraId="7F96ED24" w14:textId="77777777" w:rsidR="006E128F" w:rsidRPr="004269A4" w:rsidRDefault="006E128F" w:rsidP="006E128F">
            <w:pPr>
              <w:snapToGrid w:val="0"/>
              <w:rPr>
                <w:sz w:val="18"/>
                <w:szCs w:val="20"/>
              </w:rPr>
            </w:pPr>
          </w:p>
        </w:tc>
        <w:tc>
          <w:tcPr>
            <w:tcW w:w="1085" w:type="pct"/>
          </w:tcPr>
          <w:p w14:paraId="5C14865F" w14:textId="1DB3160B" w:rsidR="006E128F" w:rsidRPr="004269A4" w:rsidRDefault="006E128F" w:rsidP="006E128F">
            <w:pPr>
              <w:snapToGrid w:val="0"/>
              <w:rPr>
                <w:sz w:val="18"/>
                <w:szCs w:val="20"/>
              </w:rPr>
            </w:pPr>
            <w:r w:rsidRPr="004269A4">
              <w:rPr>
                <w:rFonts w:hint="eastAsia"/>
                <w:sz w:val="18"/>
                <w:szCs w:val="20"/>
              </w:rPr>
              <w:t>用地の確保</w:t>
            </w:r>
          </w:p>
        </w:tc>
        <w:tc>
          <w:tcPr>
            <w:tcW w:w="2837" w:type="pct"/>
          </w:tcPr>
          <w:p w14:paraId="1A73D3F0" w14:textId="12E26627" w:rsidR="006E128F" w:rsidRPr="004269A4" w:rsidRDefault="006E128F" w:rsidP="006E128F">
            <w:pPr>
              <w:snapToGrid w:val="0"/>
              <w:rPr>
                <w:sz w:val="18"/>
                <w:szCs w:val="20"/>
              </w:rPr>
            </w:pPr>
            <w:r w:rsidRPr="004269A4">
              <w:rPr>
                <w:rFonts w:hint="eastAsia"/>
                <w:sz w:val="18"/>
                <w:szCs w:val="20"/>
              </w:rPr>
              <w:t>資材置き場の確保に関する施設管理者との調整</w:t>
            </w:r>
          </w:p>
        </w:tc>
        <w:tc>
          <w:tcPr>
            <w:tcW w:w="334" w:type="pct"/>
          </w:tcPr>
          <w:p w14:paraId="68966777" w14:textId="33621A39" w:rsidR="006E128F" w:rsidRPr="004269A4" w:rsidRDefault="006E128F" w:rsidP="006E128F">
            <w:pPr>
              <w:snapToGrid w:val="0"/>
              <w:jc w:val="center"/>
              <w:rPr>
                <w:sz w:val="18"/>
                <w:szCs w:val="20"/>
              </w:rPr>
            </w:pPr>
          </w:p>
        </w:tc>
        <w:tc>
          <w:tcPr>
            <w:tcW w:w="330" w:type="pct"/>
          </w:tcPr>
          <w:p w14:paraId="6D0C32CB" w14:textId="6B519230" w:rsidR="006E128F" w:rsidRPr="004269A4" w:rsidRDefault="006E128F" w:rsidP="006E128F">
            <w:pPr>
              <w:snapToGrid w:val="0"/>
              <w:jc w:val="center"/>
              <w:rPr>
                <w:sz w:val="18"/>
                <w:szCs w:val="20"/>
              </w:rPr>
            </w:pPr>
          </w:p>
        </w:tc>
      </w:tr>
      <w:tr w:rsidR="006E128F" w:rsidRPr="004269A4" w14:paraId="59FF17D6" w14:textId="77777777" w:rsidTr="00EF37A0">
        <w:tc>
          <w:tcPr>
            <w:tcW w:w="414" w:type="pct"/>
            <w:vMerge/>
          </w:tcPr>
          <w:p w14:paraId="258596B6" w14:textId="77777777" w:rsidR="006E128F" w:rsidRPr="004269A4" w:rsidRDefault="006E128F" w:rsidP="006E128F">
            <w:pPr>
              <w:snapToGrid w:val="0"/>
              <w:rPr>
                <w:sz w:val="18"/>
                <w:szCs w:val="20"/>
              </w:rPr>
            </w:pPr>
          </w:p>
        </w:tc>
        <w:tc>
          <w:tcPr>
            <w:tcW w:w="1085" w:type="pct"/>
          </w:tcPr>
          <w:p w14:paraId="10F39172" w14:textId="100B2EE4" w:rsidR="006E128F" w:rsidRPr="004269A4" w:rsidRDefault="006E128F" w:rsidP="006E128F">
            <w:pPr>
              <w:snapToGrid w:val="0"/>
              <w:rPr>
                <w:sz w:val="18"/>
                <w:szCs w:val="20"/>
              </w:rPr>
            </w:pPr>
            <w:r w:rsidRPr="004269A4">
              <w:rPr>
                <w:rFonts w:hint="eastAsia"/>
                <w:sz w:val="18"/>
                <w:szCs w:val="20"/>
              </w:rPr>
              <w:t>工事遅延・未完工</w:t>
            </w:r>
          </w:p>
        </w:tc>
        <w:tc>
          <w:tcPr>
            <w:tcW w:w="2837" w:type="pct"/>
          </w:tcPr>
          <w:p w14:paraId="6B1F8745" w14:textId="5B087B1A" w:rsidR="006E128F" w:rsidRPr="004269A4" w:rsidRDefault="006E128F" w:rsidP="006E128F">
            <w:pPr>
              <w:snapToGrid w:val="0"/>
              <w:rPr>
                <w:sz w:val="18"/>
                <w:szCs w:val="20"/>
              </w:rPr>
            </w:pPr>
            <w:r w:rsidRPr="004269A4">
              <w:rPr>
                <w:rFonts w:hint="eastAsia"/>
                <w:sz w:val="18"/>
                <w:szCs w:val="20"/>
              </w:rPr>
              <w:t>工事遅延・未完工による</w:t>
            </w:r>
            <w:r w:rsidR="00E51E8C" w:rsidRPr="004269A4">
              <w:rPr>
                <w:rFonts w:hint="eastAsia"/>
                <w:sz w:val="18"/>
                <w:szCs w:val="20"/>
              </w:rPr>
              <w:t>運転</w:t>
            </w:r>
            <w:r w:rsidRPr="004269A4">
              <w:rPr>
                <w:rFonts w:hint="eastAsia"/>
                <w:sz w:val="18"/>
                <w:szCs w:val="20"/>
              </w:rPr>
              <w:t>開始の遅延</w:t>
            </w:r>
          </w:p>
        </w:tc>
        <w:tc>
          <w:tcPr>
            <w:tcW w:w="334" w:type="pct"/>
          </w:tcPr>
          <w:p w14:paraId="33955F7F" w14:textId="48AFD946" w:rsidR="006E128F" w:rsidRPr="004269A4" w:rsidRDefault="006E128F" w:rsidP="006E128F">
            <w:pPr>
              <w:snapToGrid w:val="0"/>
              <w:jc w:val="center"/>
              <w:rPr>
                <w:sz w:val="18"/>
                <w:szCs w:val="20"/>
              </w:rPr>
            </w:pPr>
          </w:p>
        </w:tc>
        <w:tc>
          <w:tcPr>
            <w:tcW w:w="330" w:type="pct"/>
          </w:tcPr>
          <w:p w14:paraId="047D67AD" w14:textId="5594CE01" w:rsidR="006E128F" w:rsidRPr="004269A4" w:rsidRDefault="006E128F" w:rsidP="006E128F">
            <w:pPr>
              <w:snapToGrid w:val="0"/>
              <w:jc w:val="center"/>
              <w:rPr>
                <w:sz w:val="18"/>
                <w:szCs w:val="20"/>
              </w:rPr>
            </w:pPr>
          </w:p>
        </w:tc>
      </w:tr>
      <w:tr w:rsidR="006E128F" w:rsidRPr="004269A4" w14:paraId="126F763D" w14:textId="77777777" w:rsidTr="00EF37A0">
        <w:tc>
          <w:tcPr>
            <w:tcW w:w="414" w:type="pct"/>
            <w:vMerge/>
          </w:tcPr>
          <w:p w14:paraId="19B57E13" w14:textId="77777777" w:rsidR="006E128F" w:rsidRPr="004269A4" w:rsidRDefault="006E128F" w:rsidP="006E128F">
            <w:pPr>
              <w:snapToGrid w:val="0"/>
              <w:rPr>
                <w:sz w:val="18"/>
                <w:szCs w:val="20"/>
              </w:rPr>
            </w:pPr>
          </w:p>
        </w:tc>
        <w:tc>
          <w:tcPr>
            <w:tcW w:w="1085" w:type="pct"/>
          </w:tcPr>
          <w:p w14:paraId="62B24F9B" w14:textId="0AD6CA1F" w:rsidR="006E128F" w:rsidRPr="004269A4" w:rsidRDefault="006E128F" w:rsidP="006E128F">
            <w:pPr>
              <w:snapToGrid w:val="0"/>
              <w:rPr>
                <w:sz w:val="18"/>
                <w:szCs w:val="20"/>
              </w:rPr>
            </w:pPr>
            <w:r w:rsidRPr="004269A4">
              <w:rPr>
                <w:rFonts w:hint="eastAsia"/>
                <w:sz w:val="18"/>
                <w:szCs w:val="20"/>
              </w:rPr>
              <w:t>性能</w:t>
            </w:r>
          </w:p>
        </w:tc>
        <w:tc>
          <w:tcPr>
            <w:tcW w:w="2837" w:type="pct"/>
          </w:tcPr>
          <w:p w14:paraId="6DA4C9B1" w14:textId="0076B007" w:rsidR="006E128F" w:rsidRPr="004269A4" w:rsidRDefault="006E128F" w:rsidP="006E128F">
            <w:pPr>
              <w:snapToGrid w:val="0"/>
              <w:rPr>
                <w:sz w:val="18"/>
                <w:szCs w:val="20"/>
              </w:rPr>
            </w:pPr>
            <w:r w:rsidRPr="004269A4">
              <w:rPr>
                <w:rFonts w:hint="eastAsia"/>
                <w:sz w:val="18"/>
                <w:szCs w:val="20"/>
              </w:rPr>
              <w:t>要求仕様不適合（施工不良を含む）</w:t>
            </w:r>
          </w:p>
        </w:tc>
        <w:tc>
          <w:tcPr>
            <w:tcW w:w="334" w:type="pct"/>
          </w:tcPr>
          <w:p w14:paraId="65DA8A14" w14:textId="371B1538" w:rsidR="006E128F" w:rsidRPr="004269A4" w:rsidRDefault="006E128F" w:rsidP="006E128F">
            <w:pPr>
              <w:snapToGrid w:val="0"/>
              <w:jc w:val="center"/>
              <w:rPr>
                <w:sz w:val="18"/>
                <w:szCs w:val="20"/>
              </w:rPr>
            </w:pPr>
          </w:p>
        </w:tc>
        <w:tc>
          <w:tcPr>
            <w:tcW w:w="330" w:type="pct"/>
          </w:tcPr>
          <w:p w14:paraId="0BF007FF" w14:textId="1D2F3543" w:rsidR="006E128F" w:rsidRPr="004269A4" w:rsidRDefault="006E128F" w:rsidP="006E128F">
            <w:pPr>
              <w:snapToGrid w:val="0"/>
              <w:jc w:val="center"/>
              <w:rPr>
                <w:sz w:val="18"/>
                <w:szCs w:val="20"/>
              </w:rPr>
            </w:pPr>
          </w:p>
        </w:tc>
      </w:tr>
      <w:tr w:rsidR="006E128F" w:rsidRPr="004269A4" w14:paraId="2907CF38" w14:textId="77777777" w:rsidTr="00EF37A0">
        <w:tc>
          <w:tcPr>
            <w:tcW w:w="414" w:type="pct"/>
            <w:vMerge/>
          </w:tcPr>
          <w:p w14:paraId="71D2015E" w14:textId="77777777" w:rsidR="006E128F" w:rsidRPr="004269A4" w:rsidRDefault="006E128F" w:rsidP="006E128F">
            <w:pPr>
              <w:snapToGrid w:val="0"/>
              <w:rPr>
                <w:sz w:val="18"/>
                <w:szCs w:val="20"/>
              </w:rPr>
            </w:pPr>
          </w:p>
        </w:tc>
        <w:tc>
          <w:tcPr>
            <w:tcW w:w="1085" w:type="pct"/>
          </w:tcPr>
          <w:p w14:paraId="208B6CFC" w14:textId="734BA460" w:rsidR="006E128F" w:rsidRPr="004269A4" w:rsidRDefault="006E128F" w:rsidP="006E128F">
            <w:pPr>
              <w:snapToGrid w:val="0"/>
              <w:rPr>
                <w:sz w:val="18"/>
                <w:szCs w:val="20"/>
              </w:rPr>
            </w:pPr>
            <w:r w:rsidRPr="004269A4">
              <w:rPr>
                <w:rFonts w:hint="eastAsia"/>
                <w:sz w:val="18"/>
                <w:szCs w:val="20"/>
              </w:rPr>
              <w:t>一時的損害</w:t>
            </w:r>
          </w:p>
        </w:tc>
        <w:tc>
          <w:tcPr>
            <w:tcW w:w="2837" w:type="pct"/>
          </w:tcPr>
          <w:p w14:paraId="1FE0C083" w14:textId="2BBBCDB5" w:rsidR="006E128F" w:rsidRPr="004269A4" w:rsidRDefault="006E128F" w:rsidP="006E128F">
            <w:pPr>
              <w:snapToGrid w:val="0"/>
              <w:rPr>
                <w:sz w:val="18"/>
                <w:szCs w:val="20"/>
              </w:rPr>
            </w:pPr>
            <w:r w:rsidRPr="004269A4">
              <w:rPr>
                <w:rFonts w:hint="eastAsia"/>
                <w:sz w:val="18"/>
                <w:szCs w:val="20"/>
              </w:rPr>
              <w:t>発電開始前に工事目的物等に関して生じた損害</w:t>
            </w:r>
          </w:p>
        </w:tc>
        <w:tc>
          <w:tcPr>
            <w:tcW w:w="334" w:type="pct"/>
          </w:tcPr>
          <w:p w14:paraId="0C462794" w14:textId="07539949" w:rsidR="006E128F" w:rsidRPr="004269A4" w:rsidRDefault="006E128F" w:rsidP="006E128F">
            <w:pPr>
              <w:snapToGrid w:val="0"/>
              <w:jc w:val="center"/>
              <w:rPr>
                <w:sz w:val="18"/>
                <w:szCs w:val="20"/>
              </w:rPr>
            </w:pPr>
          </w:p>
        </w:tc>
        <w:tc>
          <w:tcPr>
            <w:tcW w:w="330" w:type="pct"/>
          </w:tcPr>
          <w:p w14:paraId="7A68FEE7" w14:textId="2509E2EE" w:rsidR="006E128F" w:rsidRPr="004269A4" w:rsidRDefault="006E128F" w:rsidP="006E128F">
            <w:pPr>
              <w:snapToGrid w:val="0"/>
              <w:jc w:val="center"/>
              <w:rPr>
                <w:sz w:val="18"/>
                <w:szCs w:val="20"/>
              </w:rPr>
            </w:pPr>
          </w:p>
        </w:tc>
      </w:tr>
      <w:tr w:rsidR="00C426E0" w:rsidRPr="004269A4" w14:paraId="1F956BA9" w14:textId="77777777" w:rsidTr="00EF37A0">
        <w:tc>
          <w:tcPr>
            <w:tcW w:w="414" w:type="pct"/>
            <w:vMerge/>
          </w:tcPr>
          <w:p w14:paraId="05F89FE1" w14:textId="77777777" w:rsidR="00C426E0" w:rsidRPr="004269A4" w:rsidRDefault="00C426E0" w:rsidP="00B55A1E">
            <w:pPr>
              <w:snapToGrid w:val="0"/>
              <w:rPr>
                <w:sz w:val="18"/>
                <w:szCs w:val="20"/>
              </w:rPr>
            </w:pPr>
          </w:p>
        </w:tc>
        <w:tc>
          <w:tcPr>
            <w:tcW w:w="1085" w:type="pct"/>
          </w:tcPr>
          <w:p w14:paraId="2E1A2F0A" w14:textId="08286649" w:rsidR="00C426E0" w:rsidRPr="004269A4" w:rsidRDefault="00AA69C1" w:rsidP="00B55A1E">
            <w:pPr>
              <w:snapToGrid w:val="0"/>
              <w:rPr>
                <w:sz w:val="18"/>
                <w:szCs w:val="20"/>
              </w:rPr>
            </w:pPr>
            <w:r w:rsidRPr="00562022">
              <w:rPr>
                <w:rFonts w:hint="eastAsia"/>
                <w:sz w:val="18"/>
                <w:szCs w:val="20"/>
              </w:rPr>
              <w:t>支払遅延・不能</w:t>
            </w:r>
          </w:p>
        </w:tc>
        <w:tc>
          <w:tcPr>
            <w:tcW w:w="2837" w:type="pct"/>
          </w:tcPr>
          <w:p w14:paraId="3D8B643B" w14:textId="6F677BEB" w:rsidR="00C426E0" w:rsidRPr="004269A4" w:rsidRDefault="00C426E0" w:rsidP="00B55A1E">
            <w:pPr>
              <w:snapToGrid w:val="0"/>
              <w:rPr>
                <w:sz w:val="18"/>
                <w:szCs w:val="20"/>
              </w:rPr>
            </w:pPr>
            <w:r w:rsidRPr="004269A4">
              <w:rPr>
                <w:rFonts w:hint="eastAsia"/>
                <w:sz w:val="18"/>
                <w:szCs w:val="20"/>
              </w:rPr>
              <w:t>施設の使用料の支払いの遅延・不能によるもの</w:t>
            </w:r>
          </w:p>
        </w:tc>
        <w:tc>
          <w:tcPr>
            <w:tcW w:w="334" w:type="pct"/>
          </w:tcPr>
          <w:p w14:paraId="2790FDDB" w14:textId="125FF9A9" w:rsidR="00C426E0" w:rsidRPr="004269A4" w:rsidRDefault="00C426E0" w:rsidP="00B55A1E">
            <w:pPr>
              <w:snapToGrid w:val="0"/>
              <w:jc w:val="center"/>
              <w:rPr>
                <w:sz w:val="18"/>
                <w:szCs w:val="20"/>
              </w:rPr>
            </w:pPr>
          </w:p>
        </w:tc>
        <w:tc>
          <w:tcPr>
            <w:tcW w:w="330" w:type="pct"/>
          </w:tcPr>
          <w:p w14:paraId="00678CE9" w14:textId="2D2C2A50" w:rsidR="00C426E0" w:rsidRPr="004269A4" w:rsidRDefault="00C426E0" w:rsidP="00B55A1E">
            <w:pPr>
              <w:snapToGrid w:val="0"/>
              <w:jc w:val="center"/>
              <w:rPr>
                <w:sz w:val="18"/>
                <w:szCs w:val="20"/>
              </w:rPr>
            </w:pPr>
          </w:p>
        </w:tc>
      </w:tr>
      <w:tr w:rsidR="006E128F" w:rsidRPr="004269A4" w14:paraId="4D1DCEB6" w14:textId="77777777" w:rsidTr="00EF37A0">
        <w:tc>
          <w:tcPr>
            <w:tcW w:w="414" w:type="pct"/>
            <w:vMerge/>
          </w:tcPr>
          <w:p w14:paraId="464B9B56" w14:textId="77777777" w:rsidR="006E128F" w:rsidRPr="004269A4" w:rsidRDefault="006E128F" w:rsidP="006E128F">
            <w:pPr>
              <w:snapToGrid w:val="0"/>
              <w:rPr>
                <w:sz w:val="18"/>
                <w:szCs w:val="20"/>
              </w:rPr>
            </w:pPr>
          </w:p>
        </w:tc>
        <w:tc>
          <w:tcPr>
            <w:tcW w:w="1085" w:type="pct"/>
          </w:tcPr>
          <w:p w14:paraId="5D92FAFF" w14:textId="7163F4F0" w:rsidR="006E128F" w:rsidRPr="004269A4" w:rsidRDefault="006E128F" w:rsidP="006E128F">
            <w:pPr>
              <w:snapToGrid w:val="0"/>
              <w:rPr>
                <w:sz w:val="18"/>
                <w:szCs w:val="20"/>
              </w:rPr>
            </w:pPr>
            <w:r w:rsidRPr="004269A4">
              <w:rPr>
                <w:rFonts w:hint="eastAsia"/>
                <w:sz w:val="18"/>
                <w:szCs w:val="20"/>
              </w:rPr>
              <w:t>金利</w:t>
            </w:r>
          </w:p>
        </w:tc>
        <w:tc>
          <w:tcPr>
            <w:tcW w:w="2837" w:type="pct"/>
          </w:tcPr>
          <w:p w14:paraId="6AB3F0C9" w14:textId="6A5B5415" w:rsidR="006E128F" w:rsidRPr="004269A4" w:rsidRDefault="006E128F" w:rsidP="006E128F">
            <w:pPr>
              <w:snapToGrid w:val="0"/>
              <w:rPr>
                <w:sz w:val="18"/>
                <w:szCs w:val="20"/>
              </w:rPr>
            </w:pPr>
            <w:r w:rsidRPr="004269A4">
              <w:rPr>
                <w:rFonts w:hint="eastAsia"/>
                <w:sz w:val="18"/>
                <w:szCs w:val="20"/>
              </w:rPr>
              <w:t>市中金利の変動</w:t>
            </w:r>
          </w:p>
        </w:tc>
        <w:tc>
          <w:tcPr>
            <w:tcW w:w="334" w:type="pct"/>
          </w:tcPr>
          <w:p w14:paraId="14293B4B" w14:textId="2C5128D7" w:rsidR="006E128F" w:rsidRPr="004269A4" w:rsidRDefault="006E128F" w:rsidP="006E128F">
            <w:pPr>
              <w:snapToGrid w:val="0"/>
              <w:jc w:val="center"/>
              <w:rPr>
                <w:sz w:val="18"/>
                <w:szCs w:val="20"/>
              </w:rPr>
            </w:pPr>
          </w:p>
        </w:tc>
        <w:tc>
          <w:tcPr>
            <w:tcW w:w="330" w:type="pct"/>
          </w:tcPr>
          <w:p w14:paraId="0CD471C8" w14:textId="06F97D86" w:rsidR="006E128F" w:rsidRPr="004269A4" w:rsidRDefault="006E128F" w:rsidP="006E128F">
            <w:pPr>
              <w:snapToGrid w:val="0"/>
              <w:jc w:val="center"/>
              <w:rPr>
                <w:sz w:val="18"/>
                <w:szCs w:val="20"/>
              </w:rPr>
            </w:pPr>
          </w:p>
        </w:tc>
      </w:tr>
      <w:tr w:rsidR="006E128F" w:rsidRPr="004269A4" w14:paraId="25191EED" w14:textId="77777777" w:rsidTr="00EF37A0">
        <w:tc>
          <w:tcPr>
            <w:tcW w:w="414" w:type="pct"/>
            <w:vMerge w:val="restart"/>
          </w:tcPr>
          <w:p w14:paraId="3071C87A" w14:textId="30CDA636" w:rsidR="006E128F" w:rsidRPr="004269A4" w:rsidRDefault="006E128F" w:rsidP="006E128F">
            <w:pPr>
              <w:snapToGrid w:val="0"/>
              <w:rPr>
                <w:sz w:val="18"/>
                <w:szCs w:val="20"/>
              </w:rPr>
            </w:pPr>
            <w:r w:rsidRPr="004269A4">
              <w:rPr>
                <w:rFonts w:hint="eastAsia"/>
                <w:sz w:val="18"/>
                <w:szCs w:val="20"/>
              </w:rPr>
              <w:t>維持管理関連</w:t>
            </w:r>
          </w:p>
        </w:tc>
        <w:tc>
          <w:tcPr>
            <w:tcW w:w="1085" w:type="pct"/>
          </w:tcPr>
          <w:p w14:paraId="1824C49E" w14:textId="7BCCCA31" w:rsidR="006E128F" w:rsidRPr="004269A4" w:rsidRDefault="004E2104" w:rsidP="006E128F">
            <w:pPr>
              <w:snapToGrid w:val="0"/>
              <w:rPr>
                <w:sz w:val="18"/>
                <w:szCs w:val="20"/>
              </w:rPr>
            </w:pPr>
            <w:r w:rsidRPr="004269A4">
              <w:rPr>
                <w:rFonts w:hint="eastAsia"/>
                <w:sz w:val="18"/>
                <w:szCs w:val="20"/>
              </w:rPr>
              <w:t>計画変更</w:t>
            </w:r>
          </w:p>
        </w:tc>
        <w:tc>
          <w:tcPr>
            <w:tcW w:w="2837" w:type="pct"/>
          </w:tcPr>
          <w:p w14:paraId="5597ADA3" w14:textId="11BCAF5A" w:rsidR="006E128F" w:rsidRPr="004269A4" w:rsidRDefault="004E2104" w:rsidP="006E128F">
            <w:pPr>
              <w:snapToGrid w:val="0"/>
              <w:rPr>
                <w:sz w:val="18"/>
                <w:szCs w:val="20"/>
              </w:rPr>
            </w:pPr>
            <w:r w:rsidRPr="004269A4">
              <w:rPr>
                <w:rFonts w:hint="eastAsia"/>
                <w:sz w:val="18"/>
                <w:szCs w:val="20"/>
              </w:rPr>
              <w:t>用途の変更等、自治体の責による事業内容の変更</w:t>
            </w:r>
          </w:p>
        </w:tc>
        <w:tc>
          <w:tcPr>
            <w:tcW w:w="334" w:type="pct"/>
          </w:tcPr>
          <w:p w14:paraId="36ED2C4E" w14:textId="372EC36B" w:rsidR="006E128F" w:rsidRPr="004269A4" w:rsidRDefault="006E128F" w:rsidP="006E128F">
            <w:pPr>
              <w:snapToGrid w:val="0"/>
              <w:jc w:val="center"/>
              <w:rPr>
                <w:sz w:val="18"/>
                <w:szCs w:val="20"/>
              </w:rPr>
            </w:pPr>
          </w:p>
        </w:tc>
        <w:tc>
          <w:tcPr>
            <w:tcW w:w="330" w:type="pct"/>
          </w:tcPr>
          <w:p w14:paraId="43C985A7" w14:textId="40988B8F" w:rsidR="006E128F" w:rsidRPr="004269A4" w:rsidRDefault="006E128F" w:rsidP="006E128F">
            <w:pPr>
              <w:snapToGrid w:val="0"/>
              <w:jc w:val="center"/>
              <w:rPr>
                <w:sz w:val="18"/>
                <w:szCs w:val="20"/>
              </w:rPr>
            </w:pPr>
          </w:p>
        </w:tc>
      </w:tr>
      <w:tr w:rsidR="004E2104" w:rsidRPr="004269A4" w14:paraId="14B31C19" w14:textId="77777777" w:rsidTr="00EF37A0">
        <w:tc>
          <w:tcPr>
            <w:tcW w:w="414" w:type="pct"/>
            <w:vMerge/>
          </w:tcPr>
          <w:p w14:paraId="6DE37B4E" w14:textId="77777777" w:rsidR="004E2104" w:rsidRPr="004269A4" w:rsidRDefault="004E2104" w:rsidP="004E2104">
            <w:pPr>
              <w:snapToGrid w:val="0"/>
              <w:rPr>
                <w:sz w:val="18"/>
                <w:szCs w:val="20"/>
              </w:rPr>
            </w:pPr>
          </w:p>
        </w:tc>
        <w:tc>
          <w:tcPr>
            <w:tcW w:w="1085" w:type="pct"/>
          </w:tcPr>
          <w:p w14:paraId="4AFE58F2" w14:textId="1C2153A9" w:rsidR="004E2104" w:rsidRPr="004269A4" w:rsidRDefault="004E2104" w:rsidP="004E2104">
            <w:pPr>
              <w:snapToGrid w:val="0"/>
              <w:rPr>
                <w:sz w:val="18"/>
                <w:szCs w:val="20"/>
              </w:rPr>
            </w:pPr>
            <w:r w:rsidRPr="004269A4">
              <w:rPr>
                <w:rFonts w:hint="eastAsia"/>
                <w:sz w:val="18"/>
                <w:szCs w:val="20"/>
              </w:rPr>
              <w:t>維持管理費の上昇</w:t>
            </w:r>
          </w:p>
        </w:tc>
        <w:tc>
          <w:tcPr>
            <w:tcW w:w="2837" w:type="pct"/>
          </w:tcPr>
          <w:p w14:paraId="1AA70E43" w14:textId="4593446C" w:rsidR="004E2104" w:rsidRPr="004269A4" w:rsidRDefault="004E2104" w:rsidP="004E2104">
            <w:pPr>
              <w:snapToGrid w:val="0"/>
              <w:rPr>
                <w:sz w:val="18"/>
                <w:szCs w:val="20"/>
              </w:rPr>
            </w:pPr>
            <w:r w:rsidRPr="004269A4">
              <w:rPr>
                <w:rFonts w:hint="eastAsia"/>
                <w:sz w:val="18"/>
                <w:szCs w:val="20"/>
              </w:rPr>
              <w:t>維持管理費用の増大</w:t>
            </w:r>
          </w:p>
        </w:tc>
        <w:tc>
          <w:tcPr>
            <w:tcW w:w="334" w:type="pct"/>
          </w:tcPr>
          <w:p w14:paraId="15DAEBB8" w14:textId="12A72666" w:rsidR="004E2104" w:rsidRPr="004269A4" w:rsidRDefault="004E2104" w:rsidP="004E2104">
            <w:pPr>
              <w:snapToGrid w:val="0"/>
              <w:jc w:val="center"/>
              <w:rPr>
                <w:sz w:val="18"/>
                <w:szCs w:val="20"/>
              </w:rPr>
            </w:pPr>
          </w:p>
        </w:tc>
        <w:tc>
          <w:tcPr>
            <w:tcW w:w="330" w:type="pct"/>
          </w:tcPr>
          <w:p w14:paraId="0A91C159" w14:textId="180BAAE1" w:rsidR="004E2104" w:rsidRPr="004269A4" w:rsidRDefault="004E2104" w:rsidP="004E2104">
            <w:pPr>
              <w:snapToGrid w:val="0"/>
              <w:jc w:val="center"/>
              <w:rPr>
                <w:sz w:val="18"/>
                <w:szCs w:val="20"/>
              </w:rPr>
            </w:pPr>
          </w:p>
        </w:tc>
      </w:tr>
      <w:tr w:rsidR="004E2104" w:rsidRPr="004269A4" w14:paraId="3AA594DA" w14:textId="77777777" w:rsidTr="00EF37A0">
        <w:tc>
          <w:tcPr>
            <w:tcW w:w="414" w:type="pct"/>
            <w:vMerge/>
          </w:tcPr>
          <w:p w14:paraId="6657E86D" w14:textId="77777777" w:rsidR="004E2104" w:rsidRPr="004269A4" w:rsidRDefault="004E2104" w:rsidP="004E2104">
            <w:pPr>
              <w:snapToGrid w:val="0"/>
              <w:rPr>
                <w:sz w:val="18"/>
                <w:szCs w:val="20"/>
              </w:rPr>
            </w:pPr>
          </w:p>
        </w:tc>
        <w:tc>
          <w:tcPr>
            <w:tcW w:w="1085" w:type="pct"/>
          </w:tcPr>
          <w:p w14:paraId="557C890B" w14:textId="737603E8" w:rsidR="004E2104" w:rsidRPr="004269A4" w:rsidRDefault="004E2104" w:rsidP="004E2104">
            <w:pPr>
              <w:snapToGrid w:val="0"/>
              <w:rPr>
                <w:sz w:val="18"/>
                <w:szCs w:val="20"/>
              </w:rPr>
            </w:pPr>
            <w:r w:rsidRPr="004269A4">
              <w:rPr>
                <w:rFonts w:hint="eastAsia"/>
                <w:sz w:val="18"/>
                <w:szCs w:val="20"/>
              </w:rPr>
              <w:t>天候不良</w:t>
            </w:r>
          </w:p>
        </w:tc>
        <w:tc>
          <w:tcPr>
            <w:tcW w:w="2837" w:type="pct"/>
          </w:tcPr>
          <w:p w14:paraId="25A256F8" w14:textId="6DEAF64B" w:rsidR="004E2104" w:rsidRPr="004269A4" w:rsidRDefault="004E2104" w:rsidP="004E2104">
            <w:pPr>
              <w:snapToGrid w:val="0"/>
              <w:rPr>
                <w:sz w:val="18"/>
                <w:szCs w:val="20"/>
              </w:rPr>
            </w:pPr>
            <w:r w:rsidRPr="004269A4">
              <w:rPr>
                <w:rFonts w:hint="eastAsia"/>
                <w:sz w:val="18"/>
                <w:szCs w:val="20"/>
              </w:rPr>
              <w:t>天候不良による発電量の減少</w:t>
            </w:r>
          </w:p>
        </w:tc>
        <w:tc>
          <w:tcPr>
            <w:tcW w:w="334" w:type="pct"/>
          </w:tcPr>
          <w:p w14:paraId="5FEF381E" w14:textId="037A0403" w:rsidR="004E2104" w:rsidRPr="004269A4" w:rsidRDefault="004E2104" w:rsidP="004E2104">
            <w:pPr>
              <w:snapToGrid w:val="0"/>
              <w:jc w:val="center"/>
              <w:rPr>
                <w:sz w:val="18"/>
                <w:szCs w:val="20"/>
              </w:rPr>
            </w:pPr>
          </w:p>
        </w:tc>
        <w:tc>
          <w:tcPr>
            <w:tcW w:w="330" w:type="pct"/>
          </w:tcPr>
          <w:p w14:paraId="7748B06F" w14:textId="3178D46C" w:rsidR="004E2104" w:rsidRPr="004269A4" w:rsidRDefault="004E2104" w:rsidP="004E2104">
            <w:pPr>
              <w:snapToGrid w:val="0"/>
              <w:jc w:val="center"/>
              <w:rPr>
                <w:sz w:val="18"/>
                <w:szCs w:val="20"/>
              </w:rPr>
            </w:pPr>
          </w:p>
        </w:tc>
      </w:tr>
      <w:tr w:rsidR="004E2104" w:rsidRPr="004269A4" w14:paraId="7B323632" w14:textId="77777777" w:rsidTr="00EF37A0">
        <w:tc>
          <w:tcPr>
            <w:tcW w:w="414" w:type="pct"/>
            <w:vMerge/>
          </w:tcPr>
          <w:p w14:paraId="60CCF1D6" w14:textId="77777777" w:rsidR="004E2104" w:rsidRPr="004269A4" w:rsidRDefault="004E2104" w:rsidP="004E2104">
            <w:pPr>
              <w:snapToGrid w:val="0"/>
              <w:rPr>
                <w:sz w:val="18"/>
                <w:szCs w:val="20"/>
              </w:rPr>
            </w:pPr>
          </w:p>
        </w:tc>
        <w:tc>
          <w:tcPr>
            <w:tcW w:w="1085" w:type="pct"/>
            <w:vMerge w:val="restart"/>
          </w:tcPr>
          <w:p w14:paraId="31668864" w14:textId="6E5B8A23" w:rsidR="004E2104" w:rsidRPr="004269A4" w:rsidRDefault="004E2104" w:rsidP="004E2104">
            <w:pPr>
              <w:snapToGrid w:val="0"/>
              <w:rPr>
                <w:sz w:val="18"/>
                <w:szCs w:val="20"/>
              </w:rPr>
            </w:pPr>
            <w:r w:rsidRPr="004269A4">
              <w:rPr>
                <w:rFonts w:hint="eastAsia"/>
                <w:sz w:val="18"/>
                <w:szCs w:val="20"/>
              </w:rPr>
              <w:t>自治体施設損傷</w:t>
            </w:r>
          </w:p>
        </w:tc>
        <w:tc>
          <w:tcPr>
            <w:tcW w:w="2837" w:type="pct"/>
          </w:tcPr>
          <w:p w14:paraId="458B4283" w14:textId="7E708109" w:rsidR="004E2104" w:rsidRPr="004269A4" w:rsidRDefault="004E2104" w:rsidP="004E2104">
            <w:pPr>
              <w:snapToGrid w:val="0"/>
              <w:rPr>
                <w:sz w:val="18"/>
                <w:szCs w:val="20"/>
              </w:rPr>
            </w:pPr>
            <w:r w:rsidRPr="004269A4">
              <w:rPr>
                <w:rFonts w:hint="eastAsia"/>
                <w:sz w:val="18"/>
                <w:szCs w:val="20"/>
              </w:rPr>
              <w:t>設備に係る事故・火災による自治体施設及び設備の損傷</w:t>
            </w:r>
          </w:p>
        </w:tc>
        <w:tc>
          <w:tcPr>
            <w:tcW w:w="334" w:type="pct"/>
          </w:tcPr>
          <w:p w14:paraId="0A8381CC" w14:textId="2D34CB06" w:rsidR="004E2104" w:rsidRPr="004269A4" w:rsidRDefault="004E2104" w:rsidP="004E2104">
            <w:pPr>
              <w:snapToGrid w:val="0"/>
              <w:jc w:val="center"/>
              <w:rPr>
                <w:sz w:val="18"/>
                <w:szCs w:val="20"/>
              </w:rPr>
            </w:pPr>
          </w:p>
        </w:tc>
        <w:tc>
          <w:tcPr>
            <w:tcW w:w="330" w:type="pct"/>
          </w:tcPr>
          <w:p w14:paraId="7217194B" w14:textId="7AF89338" w:rsidR="004E2104" w:rsidRPr="004269A4" w:rsidRDefault="004E2104" w:rsidP="004E2104">
            <w:pPr>
              <w:snapToGrid w:val="0"/>
              <w:jc w:val="center"/>
              <w:rPr>
                <w:sz w:val="18"/>
                <w:szCs w:val="20"/>
              </w:rPr>
            </w:pPr>
          </w:p>
        </w:tc>
      </w:tr>
      <w:tr w:rsidR="004E2104" w:rsidRPr="004269A4" w14:paraId="6F1DC511" w14:textId="77777777" w:rsidTr="00EF37A0">
        <w:tc>
          <w:tcPr>
            <w:tcW w:w="414" w:type="pct"/>
            <w:vMerge/>
          </w:tcPr>
          <w:p w14:paraId="19D7C852" w14:textId="77777777" w:rsidR="004E2104" w:rsidRPr="004269A4" w:rsidRDefault="004E2104" w:rsidP="004E2104">
            <w:pPr>
              <w:snapToGrid w:val="0"/>
              <w:rPr>
                <w:sz w:val="18"/>
                <w:szCs w:val="20"/>
              </w:rPr>
            </w:pPr>
          </w:p>
        </w:tc>
        <w:tc>
          <w:tcPr>
            <w:tcW w:w="1085" w:type="pct"/>
            <w:vMerge/>
          </w:tcPr>
          <w:p w14:paraId="062CBB5F" w14:textId="77777777" w:rsidR="004E2104" w:rsidRPr="004269A4" w:rsidRDefault="004E2104" w:rsidP="004E2104">
            <w:pPr>
              <w:snapToGrid w:val="0"/>
              <w:rPr>
                <w:sz w:val="18"/>
                <w:szCs w:val="20"/>
              </w:rPr>
            </w:pPr>
          </w:p>
        </w:tc>
        <w:tc>
          <w:tcPr>
            <w:tcW w:w="2837" w:type="pct"/>
          </w:tcPr>
          <w:p w14:paraId="7D1CED38" w14:textId="316C3878" w:rsidR="004E2104" w:rsidRPr="004269A4" w:rsidRDefault="004E2104" w:rsidP="004E2104">
            <w:pPr>
              <w:snapToGrid w:val="0"/>
              <w:rPr>
                <w:sz w:val="18"/>
                <w:szCs w:val="20"/>
              </w:rPr>
            </w:pPr>
            <w:r w:rsidRPr="004269A4">
              <w:rPr>
                <w:rFonts w:hint="eastAsia"/>
                <w:sz w:val="18"/>
                <w:szCs w:val="20"/>
              </w:rPr>
              <w:t>設備に起因する自治体施設への障害</w:t>
            </w:r>
          </w:p>
        </w:tc>
        <w:tc>
          <w:tcPr>
            <w:tcW w:w="334" w:type="pct"/>
          </w:tcPr>
          <w:p w14:paraId="59C58902" w14:textId="6415D48F" w:rsidR="004E2104" w:rsidRPr="004269A4" w:rsidRDefault="004E2104" w:rsidP="004E2104">
            <w:pPr>
              <w:snapToGrid w:val="0"/>
              <w:jc w:val="center"/>
              <w:rPr>
                <w:sz w:val="18"/>
                <w:szCs w:val="20"/>
              </w:rPr>
            </w:pPr>
          </w:p>
        </w:tc>
        <w:tc>
          <w:tcPr>
            <w:tcW w:w="330" w:type="pct"/>
          </w:tcPr>
          <w:p w14:paraId="0A2601BF" w14:textId="5D5D6C6F" w:rsidR="004E2104" w:rsidRPr="004269A4" w:rsidRDefault="004E2104" w:rsidP="004E2104">
            <w:pPr>
              <w:snapToGrid w:val="0"/>
              <w:jc w:val="center"/>
              <w:rPr>
                <w:sz w:val="18"/>
                <w:szCs w:val="20"/>
              </w:rPr>
            </w:pPr>
          </w:p>
        </w:tc>
      </w:tr>
      <w:tr w:rsidR="004E2104" w:rsidRPr="004269A4" w14:paraId="0A4A468F" w14:textId="77777777" w:rsidTr="00EF37A0">
        <w:tc>
          <w:tcPr>
            <w:tcW w:w="414" w:type="pct"/>
            <w:vMerge/>
          </w:tcPr>
          <w:p w14:paraId="34FF07E9" w14:textId="77777777" w:rsidR="004E2104" w:rsidRPr="004269A4" w:rsidRDefault="004E2104" w:rsidP="004E2104">
            <w:pPr>
              <w:snapToGrid w:val="0"/>
              <w:rPr>
                <w:sz w:val="18"/>
                <w:szCs w:val="20"/>
              </w:rPr>
            </w:pPr>
          </w:p>
        </w:tc>
        <w:tc>
          <w:tcPr>
            <w:tcW w:w="1085" w:type="pct"/>
            <w:vMerge/>
          </w:tcPr>
          <w:p w14:paraId="36DF39AE" w14:textId="77777777" w:rsidR="004E2104" w:rsidRPr="004269A4" w:rsidRDefault="004E2104" w:rsidP="004E2104">
            <w:pPr>
              <w:snapToGrid w:val="0"/>
              <w:rPr>
                <w:sz w:val="18"/>
                <w:szCs w:val="20"/>
              </w:rPr>
            </w:pPr>
          </w:p>
        </w:tc>
        <w:tc>
          <w:tcPr>
            <w:tcW w:w="2837" w:type="pct"/>
          </w:tcPr>
          <w:p w14:paraId="2CB49F5B" w14:textId="4E0452D0" w:rsidR="004E2104" w:rsidRPr="004269A4" w:rsidRDefault="004E2104" w:rsidP="004E2104">
            <w:pPr>
              <w:snapToGrid w:val="0"/>
              <w:rPr>
                <w:sz w:val="18"/>
                <w:szCs w:val="20"/>
              </w:rPr>
            </w:pPr>
            <w:r w:rsidRPr="004269A4">
              <w:rPr>
                <w:rFonts w:hint="eastAsia"/>
                <w:sz w:val="18"/>
                <w:szCs w:val="20"/>
              </w:rPr>
              <w:t>自治体施設に起因する事故・火災による施設及び設備損傷</w:t>
            </w:r>
          </w:p>
        </w:tc>
        <w:tc>
          <w:tcPr>
            <w:tcW w:w="334" w:type="pct"/>
          </w:tcPr>
          <w:p w14:paraId="2852230D" w14:textId="6F6DEC69" w:rsidR="004E2104" w:rsidRPr="004269A4" w:rsidRDefault="004E2104" w:rsidP="004E2104">
            <w:pPr>
              <w:snapToGrid w:val="0"/>
              <w:jc w:val="center"/>
              <w:rPr>
                <w:sz w:val="18"/>
                <w:szCs w:val="20"/>
              </w:rPr>
            </w:pPr>
          </w:p>
        </w:tc>
        <w:tc>
          <w:tcPr>
            <w:tcW w:w="330" w:type="pct"/>
          </w:tcPr>
          <w:p w14:paraId="72177E04" w14:textId="348863EB" w:rsidR="004E2104" w:rsidRPr="004269A4" w:rsidRDefault="004E2104" w:rsidP="004E2104">
            <w:pPr>
              <w:snapToGrid w:val="0"/>
              <w:jc w:val="center"/>
              <w:rPr>
                <w:sz w:val="18"/>
                <w:szCs w:val="20"/>
              </w:rPr>
            </w:pPr>
          </w:p>
        </w:tc>
      </w:tr>
      <w:tr w:rsidR="004E2104" w:rsidRPr="004269A4" w14:paraId="31CB5E62" w14:textId="77777777" w:rsidTr="00EF37A0">
        <w:tc>
          <w:tcPr>
            <w:tcW w:w="414" w:type="pct"/>
            <w:vMerge w:val="restart"/>
          </w:tcPr>
          <w:p w14:paraId="1FCF088B" w14:textId="15C9DAC7" w:rsidR="00FA067A" w:rsidRPr="004269A4" w:rsidRDefault="00FA067A" w:rsidP="004E2104">
            <w:pPr>
              <w:snapToGrid w:val="0"/>
              <w:rPr>
                <w:rFonts w:hint="eastAsia"/>
                <w:sz w:val="18"/>
                <w:szCs w:val="20"/>
              </w:rPr>
            </w:pPr>
            <w:r>
              <w:rPr>
                <w:rFonts w:hint="eastAsia"/>
                <w:sz w:val="18"/>
                <w:szCs w:val="20"/>
              </w:rPr>
              <w:t>保証</w:t>
            </w:r>
            <w:r w:rsidR="004E2104" w:rsidRPr="004269A4">
              <w:rPr>
                <w:rFonts w:hint="eastAsia"/>
                <w:sz w:val="18"/>
                <w:szCs w:val="20"/>
              </w:rPr>
              <w:t>関連</w:t>
            </w:r>
          </w:p>
        </w:tc>
        <w:tc>
          <w:tcPr>
            <w:tcW w:w="1085" w:type="pct"/>
            <w:vMerge w:val="restart"/>
          </w:tcPr>
          <w:p w14:paraId="64877A9C" w14:textId="7806B17F" w:rsidR="004E2104" w:rsidRPr="004269A4" w:rsidRDefault="004E2104" w:rsidP="004E2104">
            <w:pPr>
              <w:snapToGrid w:val="0"/>
              <w:rPr>
                <w:sz w:val="18"/>
                <w:szCs w:val="20"/>
              </w:rPr>
            </w:pPr>
            <w:r w:rsidRPr="004269A4">
              <w:rPr>
                <w:rFonts w:hint="eastAsia"/>
                <w:sz w:val="18"/>
                <w:szCs w:val="20"/>
              </w:rPr>
              <w:t>性能</w:t>
            </w:r>
          </w:p>
        </w:tc>
        <w:tc>
          <w:tcPr>
            <w:tcW w:w="2837" w:type="pct"/>
          </w:tcPr>
          <w:p w14:paraId="3C77A2C4" w14:textId="2CFEA795" w:rsidR="004E2104" w:rsidRPr="004269A4" w:rsidRDefault="004E2104" w:rsidP="004E2104">
            <w:pPr>
              <w:snapToGrid w:val="0"/>
              <w:rPr>
                <w:sz w:val="18"/>
                <w:szCs w:val="20"/>
              </w:rPr>
            </w:pPr>
            <w:r w:rsidRPr="004269A4">
              <w:rPr>
                <w:rFonts w:hint="eastAsia"/>
                <w:sz w:val="18"/>
                <w:szCs w:val="20"/>
              </w:rPr>
              <w:t>要求仕様不適合（施工不良を含む）</w:t>
            </w:r>
          </w:p>
        </w:tc>
        <w:tc>
          <w:tcPr>
            <w:tcW w:w="334" w:type="pct"/>
          </w:tcPr>
          <w:p w14:paraId="54AC08DA" w14:textId="6D8767E9" w:rsidR="004E2104" w:rsidRPr="004269A4" w:rsidRDefault="004E2104" w:rsidP="004E2104">
            <w:pPr>
              <w:snapToGrid w:val="0"/>
              <w:jc w:val="center"/>
              <w:rPr>
                <w:sz w:val="18"/>
                <w:szCs w:val="20"/>
              </w:rPr>
            </w:pPr>
          </w:p>
        </w:tc>
        <w:tc>
          <w:tcPr>
            <w:tcW w:w="330" w:type="pct"/>
          </w:tcPr>
          <w:p w14:paraId="66DC7041" w14:textId="67136144" w:rsidR="004E2104" w:rsidRPr="004269A4" w:rsidRDefault="004E2104" w:rsidP="004E2104">
            <w:pPr>
              <w:snapToGrid w:val="0"/>
              <w:jc w:val="center"/>
              <w:rPr>
                <w:sz w:val="18"/>
                <w:szCs w:val="20"/>
              </w:rPr>
            </w:pPr>
          </w:p>
        </w:tc>
      </w:tr>
      <w:tr w:rsidR="004E2104" w:rsidRPr="004269A4" w14:paraId="52DEA850" w14:textId="77777777" w:rsidTr="00EF37A0">
        <w:tc>
          <w:tcPr>
            <w:tcW w:w="414" w:type="pct"/>
            <w:vMerge/>
          </w:tcPr>
          <w:p w14:paraId="2D1B3E2F" w14:textId="77777777" w:rsidR="004E2104" w:rsidRPr="004269A4" w:rsidRDefault="004E2104" w:rsidP="004E2104">
            <w:pPr>
              <w:snapToGrid w:val="0"/>
              <w:rPr>
                <w:sz w:val="18"/>
                <w:szCs w:val="20"/>
              </w:rPr>
            </w:pPr>
          </w:p>
        </w:tc>
        <w:tc>
          <w:tcPr>
            <w:tcW w:w="1085" w:type="pct"/>
            <w:vMerge/>
          </w:tcPr>
          <w:p w14:paraId="092D55B6" w14:textId="77777777" w:rsidR="004E2104" w:rsidRPr="004269A4" w:rsidRDefault="004E2104" w:rsidP="004E2104">
            <w:pPr>
              <w:snapToGrid w:val="0"/>
              <w:rPr>
                <w:sz w:val="18"/>
                <w:szCs w:val="20"/>
              </w:rPr>
            </w:pPr>
          </w:p>
        </w:tc>
        <w:tc>
          <w:tcPr>
            <w:tcW w:w="2837" w:type="pct"/>
          </w:tcPr>
          <w:p w14:paraId="2B3DE948" w14:textId="1C3E38F5" w:rsidR="004E2104" w:rsidRPr="004269A4" w:rsidRDefault="004E2104" w:rsidP="004E2104">
            <w:pPr>
              <w:snapToGrid w:val="0"/>
              <w:rPr>
                <w:sz w:val="18"/>
                <w:szCs w:val="20"/>
              </w:rPr>
            </w:pPr>
            <w:r w:rsidRPr="004269A4">
              <w:rPr>
                <w:rFonts w:hint="eastAsia"/>
                <w:sz w:val="18"/>
                <w:szCs w:val="20"/>
              </w:rPr>
              <w:t>仕様不適合による施設・設備への損害、自治体施設運営・業務への障害</w:t>
            </w:r>
          </w:p>
        </w:tc>
        <w:tc>
          <w:tcPr>
            <w:tcW w:w="334" w:type="pct"/>
          </w:tcPr>
          <w:p w14:paraId="012B318C" w14:textId="636508ED" w:rsidR="004E2104" w:rsidRPr="004269A4" w:rsidRDefault="004E2104" w:rsidP="004E2104">
            <w:pPr>
              <w:snapToGrid w:val="0"/>
              <w:jc w:val="center"/>
              <w:rPr>
                <w:sz w:val="18"/>
                <w:szCs w:val="20"/>
              </w:rPr>
            </w:pPr>
          </w:p>
        </w:tc>
        <w:tc>
          <w:tcPr>
            <w:tcW w:w="330" w:type="pct"/>
          </w:tcPr>
          <w:p w14:paraId="711878C9" w14:textId="7EAA394C" w:rsidR="004E2104" w:rsidRPr="004269A4" w:rsidRDefault="004E2104" w:rsidP="004E2104">
            <w:pPr>
              <w:snapToGrid w:val="0"/>
              <w:jc w:val="center"/>
              <w:rPr>
                <w:sz w:val="18"/>
                <w:szCs w:val="20"/>
              </w:rPr>
            </w:pPr>
          </w:p>
        </w:tc>
      </w:tr>
    </w:tbl>
    <w:p w14:paraId="60A9AB27" w14:textId="403DEFED" w:rsidR="00090B66" w:rsidRDefault="00090B66" w:rsidP="00775291">
      <w:pPr>
        <w:widowControl/>
        <w:jc w:val="left"/>
      </w:pPr>
    </w:p>
    <w:p w14:paraId="781E2457" w14:textId="232A2806" w:rsidR="00090B66" w:rsidRDefault="00292B61">
      <w:pPr>
        <w:widowControl/>
        <w:jc w:val="left"/>
      </w:pPr>
      <w:r w:rsidRPr="005A36A2">
        <w:rPr>
          <w:rFonts w:hint="eastAsia"/>
          <w:b/>
          <w:i/>
          <w:noProof/>
        </w:rPr>
        <mc:AlternateContent>
          <mc:Choice Requires="wps">
            <w:drawing>
              <wp:anchor distT="0" distB="0" distL="114300" distR="114300" simplePos="0" relativeHeight="251700224" behindDoc="0" locked="0" layoutInCell="1" allowOverlap="1" wp14:anchorId="7A676305" wp14:editId="1C49D806">
                <wp:simplePos x="0" y="0"/>
                <wp:positionH relativeFrom="margin">
                  <wp:align>right</wp:align>
                </wp:positionH>
                <wp:positionV relativeFrom="margin">
                  <wp:posOffset>7518419</wp:posOffset>
                </wp:positionV>
                <wp:extent cx="2169160" cy="832485"/>
                <wp:effectExtent l="0" t="342900" r="2540" b="5715"/>
                <wp:wrapNone/>
                <wp:docPr id="23" name="四角形吹き出し 23"/>
                <wp:cNvGraphicFramePr/>
                <a:graphic xmlns:a="http://schemas.openxmlformats.org/drawingml/2006/main">
                  <a:graphicData uri="http://schemas.microsoft.com/office/word/2010/wordprocessingShape">
                    <wps:wsp>
                      <wps:cNvSpPr/>
                      <wps:spPr>
                        <a:xfrm>
                          <a:off x="0" y="0"/>
                          <a:ext cx="2169160" cy="832485"/>
                        </a:xfrm>
                        <a:prstGeom prst="wedgeRectCallout">
                          <a:avLst>
                            <a:gd name="adj1" fmla="val 31541"/>
                            <a:gd name="adj2" fmla="val -8977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77A270" w14:textId="77777777" w:rsidR="00292B61" w:rsidRPr="00D714DF" w:rsidRDefault="00292B61" w:rsidP="00292B61">
                            <w:pPr>
                              <w:spacing w:line="320" w:lineRule="exact"/>
                              <w:rPr>
                                <w:color w:val="000000" w:themeColor="text1"/>
                                <w:sz w:val="18"/>
                              </w:rPr>
                            </w:pPr>
                            <w:r>
                              <w:rPr>
                                <w:color w:val="000000" w:themeColor="text1"/>
                                <w:sz w:val="18"/>
                              </w:rPr>
                              <w:t>必ずしもいずれか一方に「〇」を記載する必要はなく、両者に〇を付ける形や、「正</w:t>
                            </w:r>
                            <w:r>
                              <w:rPr>
                                <w:rFonts w:hint="eastAsia"/>
                                <w:color w:val="000000" w:themeColor="text1"/>
                                <w:sz w:val="18"/>
                              </w:rPr>
                              <w:t>/</w:t>
                            </w:r>
                            <w:r>
                              <w:rPr>
                                <w:color w:val="000000" w:themeColor="text1"/>
                                <w:sz w:val="18"/>
                              </w:rPr>
                              <w:t>副」で記載する形も考えられる。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676305" id="四角形吹き出し 23" o:spid="_x0000_s1039" type="#_x0000_t61" style="position:absolute;margin-left:119.6pt;margin-top:592pt;width:170.8pt;height:65.5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" adj="17613,-8592" fillcolor="#63a577" stroked="f" strokeweight="1pt">
                <v:fill opacity="24929f"/>
                <v:textbox>
                  <w:txbxContent>
                    <w:p w14:paraId="6277A270" w14:textId="77777777" w:rsidR="00292B61" w:rsidRPr="00D714DF" w:rsidRDefault="00292B61" w:rsidP="00292B61">
                      <w:pPr>
                        <w:spacing w:line="320" w:lineRule="exact"/>
                        <w:rPr>
                          <w:rFonts w:hint="eastAsia"/>
                          <w:color w:val="000000" w:themeColor="text1"/>
                          <w:sz w:val="18"/>
                        </w:rPr>
                      </w:pPr>
                      <w:r>
                        <w:rPr>
                          <w:color w:val="000000" w:themeColor="text1"/>
                          <w:sz w:val="18"/>
                        </w:rPr>
                        <w:t>必ずしもいずれか一方に「〇」を記載する必要はなく、両者に〇を付ける形や、「正</w:t>
                      </w:r>
                      <w:r>
                        <w:rPr>
                          <w:rFonts w:hint="eastAsia"/>
                          <w:color w:val="000000" w:themeColor="text1"/>
                          <w:sz w:val="18"/>
                        </w:rPr>
                        <w:t>/</w:t>
                      </w:r>
                      <w:r>
                        <w:rPr>
                          <w:color w:val="000000" w:themeColor="text1"/>
                          <w:sz w:val="18"/>
                        </w:rPr>
                        <w:t>副」で記載する形も考えられる。</w:t>
                      </w:r>
                    </w:p>
                  </w:txbxContent>
                </v:textbox>
                <w10:wrap anchorx="margin" anchory="margin"/>
              </v:shape>
            </w:pict>
          </mc:Fallback>
        </mc:AlternateContent>
      </w:r>
      <w:r w:rsidR="00090B66">
        <w:br w:type="page"/>
      </w:r>
    </w:p>
    <w:p w14:paraId="0CC4BC6A" w14:textId="020A8013" w:rsidR="003E074A" w:rsidRPr="004269A4" w:rsidRDefault="003E074A" w:rsidP="00775291">
      <w:pPr>
        <w:widowControl/>
        <w:jc w:val="left"/>
      </w:pPr>
      <w:r w:rsidRPr="004269A4">
        <w:rPr>
          <w:rFonts w:hint="eastAsia"/>
        </w:rPr>
        <w:lastRenderedPageBreak/>
        <w:t>別紙３　参考</w:t>
      </w:r>
      <w:r w:rsidR="00090B66">
        <w:rPr>
          <w:rFonts w:hint="eastAsia"/>
        </w:rPr>
        <w:t>資料</w:t>
      </w:r>
    </w:p>
    <w:p w14:paraId="7FF159C2" w14:textId="3C799F8C" w:rsidR="003E074A" w:rsidRPr="004269A4" w:rsidRDefault="003E074A" w:rsidP="00815ED8"/>
    <w:p w14:paraId="20EAA21E" w14:textId="774512A6" w:rsidR="003E074A" w:rsidRPr="004269A4" w:rsidRDefault="003E074A" w:rsidP="00815ED8">
      <w:r w:rsidRPr="004269A4">
        <w:rPr>
          <w:rFonts w:hint="eastAsia"/>
        </w:rPr>
        <w:t>（例）</w:t>
      </w:r>
    </w:p>
    <w:p w14:paraId="42406452" w14:textId="0C663B35" w:rsidR="00AF2120" w:rsidRPr="004269A4" w:rsidRDefault="003E074A" w:rsidP="003E074A">
      <w:pPr>
        <w:ind w:left="210" w:hangingChars="100" w:hanging="210"/>
      </w:pPr>
      <w:r w:rsidRPr="004269A4">
        <w:rPr>
          <w:rFonts w:hint="eastAsia"/>
        </w:rPr>
        <w:t>・各施設の「構造計算書、屋根伏図、矩形図、平面図、立面図、構内配電線図、キュービクルの単線結線図」</w:t>
      </w:r>
    </w:p>
    <w:p w14:paraId="3E6D985C" w14:textId="2EAD49B4" w:rsidR="00801120" w:rsidRPr="00562022" w:rsidRDefault="00801120" w:rsidP="003E074A">
      <w:pPr>
        <w:ind w:left="210" w:hangingChars="100" w:hanging="210"/>
      </w:pPr>
      <w:r w:rsidRPr="004269A4">
        <w:rPr>
          <w:rFonts w:hint="eastAsia"/>
        </w:rPr>
        <w:t>・自治体における「太陽光発電設備等の設置時に参照すべき条例、固有の事情」</w:t>
      </w:r>
    </w:p>
    <w:p w14:paraId="5B9F2B70" w14:textId="3AA28395" w:rsidR="00090B66" w:rsidRDefault="00090B66" w:rsidP="00760EE1">
      <w:pPr>
        <w:ind w:left="210" w:hangingChars="100" w:hanging="210"/>
      </w:pPr>
    </w:p>
    <w:p w14:paraId="42AD28BD" w14:textId="55E0AFBE" w:rsidR="00090B66" w:rsidRPr="00E80EC3" w:rsidRDefault="00090B66" w:rsidP="00090B66">
      <w:r w:rsidRPr="005A36A2">
        <w:rPr>
          <w:rFonts w:hint="eastAsia"/>
          <w:b/>
          <w:i/>
          <w:noProof/>
        </w:rPr>
        <mc:AlternateContent>
          <mc:Choice Requires="wps">
            <w:drawing>
              <wp:anchor distT="0" distB="0" distL="114300" distR="114300" simplePos="0" relativeHeight="251685888" behindDoc="0" locked="0" layoutInCell="1" allowOverlap="1" wp14:anchorId="4B911AE5" wp14:editId="3340FF7A">
                <wp:simplePos x="0" y="0"/>
                <wp:positionH relativeFrom="column">
                  <wp:posOffset>-81723</wp:posOffset>
                </wp:positionH>
                <wp:positionV relativeFrom="paragraph">
                  <wp:posOffset>93714</wp:posOffset>
                </wp:positionV>
                <wp:extent cx="3444949" cy="1158949"/>
                <wp:effectExtent l="0" t="304800" r="3175" b="3175"/>
                <wp:wrapNone/>
                <wp:docPr id="14" name="四角形吹き出し 14"/>
                <wp:cNvGraphicFramePr/>
                <a:graphic xmlns:a="http://schemas.openxmlformats.org/drawingml/2006/main">
                  <a:graphicData uri="http://schemas.microsoft.com/office/word/2010/wordprocessingShape">
                    <wps:wsp>
                      <wps:cNvSpPr/>
                      <wps:spPr>
                        <a:xfrm>
                          <a:off x="0" y="0"/>
                          <a:ext cx="3444949" cy="1158949"/>
                        </a:xfrm>
                        <a:prstGeom prst="wedgeRectCallout">
                          <a:avLst>
                            <a:gd name="adj1" fmla="val -21930"/>
                            <a:gd name="adj2" fmla="val -7488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4F4E31" w14:textId="4EB3A7C7" w:rsidR="00BA681E" w:rsidRPr="00370265" w:rsidRDefault="00BA681E" w:rsidP="00E80EC3">
                            <w:pPr>
                              <w:spacing w:line="320" w:lineRule="exact"/>
                              <w:rPr>
                                <w:color w:val="000000" w:themeColor="text1"/>
                                <w:sz w:val="18"/>
                              </w:rPr>
                            </w:pPr>
                            <w:r w:rsidRPr="00370265">
                              <w:rPr>
                                <w:rFonts w:hint="eastAsia"/>
                                <w:color w:val="000000" w:themeColor="text1"/>
                                <w:sz w:val="18"/>
                              </w:rPr>
                              <w:t>参考資料</w:t>
                            </w:r>
                            <w:r w:rsidRPr="00370265">
                              <w:rPr>
                                <w:color w:val="000000" w:themeColor="text1"/>
                                <w:sz w:val="18"/>
                              </w:rPr>
                              <w:t>として公募時に示される</w:t>
                            </w:r>
                            <w:r w:rsidRPr="00370265">
                              <w:rPr>
                                <w:rFonts w:hint="eastAsia"/>
                                <w:color w:val="000000" w:themeColor="text1"/>
                                <w:sz w:val="18"/>
                              </w:rPr>
                              <w:t>資料</w:t>
                            </w:r>
                            <w:r w:rsidRPr="00370265">
                              <w:rPr>
                                <w:color w:val="000000" w:themeColor="text1"/>
                                <w:sz w:val="18"/>
                              </w:rPr>
                              <w:t>を例示。</w:t>
                            </w:r>
                            <w:r w:rsidRPr="00370265">
                              <w:rPr>
                                <w:rFonts w:hint="eastAsia"/>
                                <w:color w:val="000000" w:themeColor="text1"/>
                                <w:sz w:val="18"/>
                              </w:rPr>
                              <w:t>参考資料が多いほど、応募事業者は</w:t>
                            </w:r>
                            <w:r>
                              <w:rPr>
                                <w:color w:val="000000" w:themeColor="text1"/>
                                <w:sz w:val="18"/>
                              </w:rPr>
                              <w:t>適切に</w:t>
                            </w:r>
                            <w:r>
                              <w:rPr>
                                <w:rFonts w:hint="eastAsia"/>
                                <w:color w:val="000000" w:themeColor="text1"/>
                                <w:sz w:val="18"/>
                              </w:rPr>
                              <w:t>事業</w:t>
                            </w:r>
                            <w:r>
                              <w:rPr>
                                <w:color w:val="000000" w:themeColor="text1"/>
                                <w:sz w:val="18"/>
                              </w:rPr>
                              <w:t>費用</w:t>
                            </w:r>
                            <w:r w:rsidRPr="00370265">
                              <w:rPr>
                                <w:color w:val="000000" w:themeColor="text1"/>
                                <w:sz w:val="18"/>
                              </w:rPr>
                              <w:t>を算出することができ、提案内容の精度が増</w:t>
                            </w:r>
                            <w:r w:rsidRPr="00370265">
                              <w:rPr>
                                <w:rFonts w:hint="eastAsia"/>
                                <w:color w:val="000000" w:themeColor="text1"/>
                                <w:sz w:val="18"/>
                              </w:rPr>
                              <w:t>す</w:t>
                            </w:r>
                            <w:r>
                              <w:rPr>
                                <w:rFonts w:hint="eastAsia"/>
                                <w:color w:val="000000" w:themeColor="text1"/>
                                <w:sz w:val="18"/>
                              </w:rPr>
                              <w:t>と</w:t>
                            </w:r>
                            <w:r>
                              <w:rPr>
                                <w:color w:val="000000" w:themeColor="text1"/>
                                <w:sz w:val="18"/>
                              </w:rPr>
                              <w:t>考えられる</w:t>
                            </w:r>
                            <w:r w:rsidRPr="00370265">
                              <w:rPr>
                                <w:color w:val="000000" w:themeColor="text1"/>
                                <w:sz w:val="18"/>
                              </w:rPr>
                              <w:t>。</w:t>
                            </w:r>
                          </w:p>
                          <w:p w14:paraId="0B730B20" w14:textId="1D34220E" w:rsidR="00BA681E" w:rsidRPr="00954C0D" w:rsidRDefault="00BA681E" w:rsidP="00E80EC3">
                            <w:pPr>
                              <w:spacing w:line="320" w:lineRule="exact"/>
                              <w:rPr>
                                <w:color w:val="000000" w:themeColor="text1"/>
                                <w:sz w:val="16"/>
                              </w:rPr>
                            </w:pPr>
                            <w:r w:rsidRPr="00370265">
                              <w:rPr>
                                <w:rFonts w:hint="eastAsia"/>
                                <w:color w:val="000000" w:themeColor="text1"/>
                                <w:sz w:val="18"/>
                              </w:rPr>
                              <w:t>紙媒体</w:t>
                            </w:r>
                            <w:r w:rsidRPr="00370265">
                              <w:rPr>
                                <w:color w:val="000000" w:themeColor="text1"/>
                                <w:sz w:val="18"/>
                              </w:rPr>
                              <w:t>でしか保管されていない資料</w:t>
                            </w:r>
                            <w:r w:rsidRPr="00370265">
                              <w:rPr>
                                <w:rFonts w:hint="eastAsia"/>
                                <w:color w:val="000000" w:themeColor="text1"/>
                                <w:sz w:val="18"/>
                              </w:rPr>
                              <w:t>が</w:t>
                            </w:r>
                            <w:r w:rsidRPr="00370265">
                              <w:rPr>
                                <w:color w:val="000000" w:themeColor="text1"/>
                                <w:sz w:val="18"/>
                              </w:rPr>
                              <w:t>ある場合は、閲覧</w:t>
                            </w:r>
                            <w:r w:rsidRPr="00370265">
                              <w:rPr>
                                <w:rFonts w:hint="eastAsia"/>
                                <w:color w:val="000000" w:themeColor="text1"/>
                                <w:sz w:val="18"/>
                              </w:rPr>
                              <w:t>期間</w:t>
                            </w:r>
                            <w:r w:rsidRPr="00370265">
                              <w:rPr>
                                <w:color w:val="000000" w:themeColor="text1"/>
                                <w:sz w:val="18"/>
                              </w:rPr>
                              <w:t>を設定し、庁舎に閲覧に来てもらう</w:t>
                            </w:r>
                            <w:r w:rsidRPr="00370265">
                              <w:rPr>
                                <w:rFonts w:hint="eastAsia"/>
                                <w:color w:val="000000" w:themeColor="text1"/>
                                <w:sz w:val="18"/>
                              </w:rPr>
                              <w:t>といった形</w:t>
                            </w:r>
                            <w:r w:rsidRPr="00370265">
                              <w:rPr>
                                <w:color w:val="000000" w:themeColor="text1"/>
                                <w:sz w:val="18"/>
                              </w:rPr>
                              <w:t>を取ることに</w:t>
                            </w:r>
                            <w:r w:rsidRPr="00370265">
                              <w:rPr>
                                <w:rFonts w:hint="eastAsia"/>
                                <w:color w:val="000000" w:themeColor="text1"/>
                                <w:sz w:val="18"/>
                              </w:rPr>
                              <w:t>なる</w:t>
                            </w:r>
                            <w:r w:rsidRPr="00370265">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911AE5" id="四角形吹き出し 14" o:spid="_x0000_s1038" type="#_x0000_t61" style="position:absolute;left:0;text-align:left;margin-left:-6.45pt;margin-top:7.4pt;width:271.25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" adj="6063,-5376" fillcolor="#63a577" stroked="f" strokeweight="1pt">
                <v:fill opacity="24929f"/>
                <v:textbox>
                  <w:txbxContent>
                    <w:p w14:paraId="3E4F4E31" w14:textId="4EB3A7C7" w:rsidR="00BA681E" w:rsidRPr="00370265" w:rsidRDefault="00BA681E" w:rsidP="00E80EC3">
                      <w:pPr>
                        <w:spacing w:line="320" w:lineRule="exact"/>
                        <w:rPr>
                          <w:color w:val="000000" w:themeColor="text1"/>
                          <w:sz w:val="18"/>
                        </w:rPr>
                      </w:pPr>
                      <w:r w:rsidRPr="00370265">
                        <w:rPr>
                          <w:rFonts w:hint="eastAsia"/>
                          <w:color w:val="000000" w:themeColor="text1"/>
                          <w:sz w:val="18"/>
                        </w:rPr>
                        <w:t>参考資料</w:t>
                      </w:r>
                      <w:r w:rsidRPr="00370265">
                        <w:rPr>
                          <w:color w:val="000000" w:themeColor="text1"/>
                          <w:sz w:val="18"/>
                        </w:rPr>
                        <w:t>として公募時に示される</w:t>
                      </w:r>
                      <w:r w:rsidRPr="00370265">
                        <w:rPr>
                          <w:rFonts w:hint="eastAsia"/>
                          <w:color w:val="000000" w:themeColor="text1"/>
                          <w:sz w:val="18"/>
                        </w:rPr>
                        <w:t>資料</w:t>
                      </w:r>
                      <w:r w:rsidRPr="00370265">
                        <w:rPr>
                          <w:color w:val="000000" w:themeColor="text1"/>
                          <w:sz w:val="18"/>
                        </w:rPr>
                        <w:t>を例示。</w:t>
                      </w:r>
                      <w:r w:rsidRPr="00370265">
                        <w:rPr>
                          <w:rFonts w:hint="eastAsia"/>
                          <w:color w:val="000000" w:themeColor="text1"/>
                          <w:sz w:val="18"/>
                        </w:rPr>
                        <w:t>参考資料が多いほど、応募事業者は</w:t>
                      </w:r>
                      <w:r>
                        <w:rPr>
                          <w:color w:val="000000" w:themeColor="text1"/>
                          <w:sz w:val="18"/>
                        </w:rPr>
                        <w:t>適切に</w:t>
                      </w:r>
                      <w:r>
                        <w:rPr>
                          <w:rFonts w:hint="eastAsia"/>
                          <w:color w:val="000000" w:themeColor="text1"/>
                          <w:sz w:val="18"/>
                        </w:rPr>
                        <w:t>事業</w:t>
                      </w:r>
                      <w:r>
                        <w:rPr>
                          <w:color w:val="000000" w:themeColor="text1"/>
                          <w:sz w:val="18"/>
                        </w:rPr>
                        <w:t>費用</w:t>
                      </w:r>
                      <w:r w:rsidRPr="00370265">
                        <w:rPr>
                          <w:color w:val="000000" w:themeColor="text1"/>
                          <w:sz w:val="18"/>
                        </w:rPr>
                        <w:t>を算出することができ、提案内容の精度が増</w:t>
                      </w:r>
                      <w:r w:rsidRPr="00370265">
                        <w:rPr>
                          <w:rFonts w:hint="eastAsia"/>
                          <w:color w:val="000000" w:themeColor="text1"/>
                          <w:sz w:val="18"/>
                        </w:rPr>
                        <w:t>す</w:t>
                      </w:r>
                      <w:r>
                        <w:rPr>
                          <w:rFonts w:hint="eastAsia"/>
                          <w:color w:val="000000" w:themeColor="text1"/>
                          <w:sz w:val="18"/>
                        </w:rPr>
                        <w:t>と</w:t>
                      </w:r>
                      <w:r>
                        <w:rPr>
                          <w:color w:val="000000" w:themeColor="text1"/>
                          <w:sz w:val="18"/>
                        </w:rPr>
                        <w:t>考えられる</w:t>
                      </w:r>
                      <w:r w:rsidRPr="00370265">
                        <w:rPr>
                          <w:color w:val="000000" w:themeColor="text1"/>
                          <w:sz w:val="18"/>
                        </w:rPr>
                        <w:t>。</w:t>
                      </w:r>
                    </w:p>
                    <w:p w14:paraId="0B730B20" w14:textId="1D34220E" w:rsidR="00BA681E" w:rsidRPr="00954C0D" w:rsidRDefault="00BA681E" w:rsidP="00E80EC3">
                      <w:pPr>
                        <w:spacing w:line="320" w:lineRule="exact"/>
                        <w:rPr>
                          <w:color w:val="000000" w:themeColor="text1"/>
                          <w:sz w:val="16"/>
                        </w:rPr>
                      </w:pPr>
                      <w:r w:rsidRPr="00370265">
                        <w:rPr>
                          <w:rFonts w:hint="eastAsia"/>
                          <w:color w:val="000000" w:themeColor="text1"/>
                          <w:sz w:val="18"/>
                        </w:rPr>
                        <w:t>紙媒体</w:t>
                      </w:r>
                      <w:r w:rsidRPr="00370265">
                        <w:rPr>
                          <w:color w:val="000000" w:themeColor="text1"/>
                          <w:sz w:val="18"/>
                        </w:rPr>
                        <w:t>でしか保管されていない資料</w:t>
                      </w:r>
                      <w:r w:rsidRPr="00370265">
                        <w:rPr>
                          <w:rFonts w:hint="eastAsia"/>
                          <w:color w:val="000000" w:themeColor="text1"/>
                          <w:sz w:val="18"/>
                        </w:rPr>
                        <w:t>が</w:t>
                      </w:r>
                      <w:r w:rsidRPr="00370265">
                        <w:rPr>
                          <w:color w:val="000000" w:themeColor="text1"/>
                          <w:sz w:val="18"/>
                        </w:rPr>
                        <w:t>ある場合は、閲覧</w:t>
                      </w:r>
                      <w:r w:rsidRPr="00370265">
                        <w:rPr>
                          <w:rFonts w:hint="eastAsia"/>
                          <w:color w:val="000000" w:themeColor="text1"/>
                          <w:sz w:val="18"/>
                        </w:rPr>
                        <w:t>期間</w:t>
                      </w:r>
                      <w:r w:rsidRPr="00370265">
                        <w:rPr>
                          <w:color w:val="000000" w:themeColor="text1"/>
                          <w:sz w:val="18"/>
                        </w:rPr>
                        <w:t>を設定し、庁舎に閲覧に来てもらう</w:t>
                      </w:r>
                      <w:r w:rsidRPr="00370265">
                        <w:rPr>
                          <w:rFonts w:hint="eastAsia"/>
                          <w:color w:val="000000" w:themeColor="text1"/>
                          <w:sz w:val="18"/>
                        </w:rPr>
                        <w:t>といった形</w:t>
                      </w:r>
                      <w:r w:rsidRPr="00370265">
                        <w:rPr>
                          <w:color w:val="000000" w:themeColor="text1"/>
                          <w:sz w:val="18"/>
                        </w:rPr>
                        <w:t>を取ることに</w:t>
                      </w:r>
                      <w:r w:rsidRPr="00370265">
                        <w:rPr>
                          <w:rFonts w:hint="eastAsia"/>
                          <w:color w:val="000000" w:themeColor="text1"/>
                          <w:sz w:val="18"/>
                        </w:rPr>
                        <w:t>なる</w:t>
                      </w:r>
                      <w:r w:rsidRPr="00370265">
                        <w:rPr>
                          <w:color w:val="000000" w:themeColor="text1"/>
                          <w:sz w:val="18"/>
                        </w:rPr>
                        <w:t>。</w:t>
                      </w:r>
                    </w:p>
                  </w:txbxContent>
                </v:textbox>
              </v:shape>
            </w:pict>
          </mc:Fallback>
        </mc:AlternateContent>
      </w:r>
    </w:p>
    <w:p w14:paraId="20B4462C" w14:textId="660F141E" w:rsidR="00090B66" w:rsidRPr="00090B66" w:rsidRDefault="00090B66" w:rsidP="00090B66"/>
    <w:p w14:paraId="4DDD7124" w14:textId="730558CB" w:rsidR="00090B66" w:rsidRPr="00090B66" w:rsidRDefault="00090B66" w:rsidP="00090B66"/>
    <w:p w14:paraId="163DB1CD" w14:textId="147A7059" w:rsidR="00090B66" w:rsidRPr="00090B66" w:rsidRDefault="00090B66" w:rsidP="00090B66"/>
    <w:p w14:paraId="7FE73210" w14:textId="79CF9B13" w:rsidR="00090B66" w:rsidRPr="00090B66" w:rsidRDefault="00090B66" w:rsidP="00090B66"/>
    <w:p w14:paraId="2253C58C" w14:textId="77777777" w:rsidR="00090B66" w:rsidRPr="00090B66" w:rsidRDefault="00090B66" w:rsidP="00090B66"/>
    <w:p w14:paraId="41C48559" w14:textId="07D74930" w:rsidR="00090B66" w:rsidRPr="00090B66" w:rsidRDefault="00090B66" w:rsidP="00090B66"/>
    <w:p w14:paraId="4B203E90" w14:textId="77777777" w:rsidR="00090B66" w:rsidRPr="00090B66" w:rsidRDefault="00090B66" w:rsidP="00090B66"/>
    <w:p w14:paraId="21E4EC7A" w14:textId="77777777" w:rsidR="00090B66" w:rsidRPr="00090B66" w:rsidRDefault="00090B66" w:rsidP="00090B66"/>
    <w:p w14:paraId="433A4CAD" w14:textId="77777777" w:rsidR="00090B66" w:rsidRPr="00090B66" w:rsidRDefault="00090B66" w:rsidP="00090B66"/>
    <w:p w14:paraId="40380EF9" w14:textId="77777777" w:rsidR="00090B66" w:rsidRPr="00090B66" w:rsidRDefault="00090B66" w:rsidP="00090B66"/>
    <w:p w14:paraId="2DA483C4" w14:textId="77777777" w:rsidR="00090B66" w:rsidRPr="00090B66" w:rsidRDefault="00090B66" w:rsidP="00090B66"/>
    <w:p w14:paraId="079EB3BD" w14:textId="4E9C276B" w:rsidR="00090B66" w:rsidRDefault="00090B66" w:rsidP="00090B66"/>
    <w:p w14:paraId="57A105D7" w14:textId="2A07F226" w:rsidR="003E074A" w:rsidRPr="00090B66" w:rsidRDefault="00090B66" w:rsidP="00090B66">
      <w:pPr>
        <w:tabs>
          <w:tab w:val="left" w:pos="5550"/>
        </w:tabs>
        <w:jc w:val="left"/>
      </w:pPr>
      <w:r>
        <w:tab/>
      </w:r>
    </w:p>
    <w:sectPr w:rsidR="003E074A" w:rsidRPr="00090B66" w:rsidSect="000B0E71">
      <w:footerReference w:type="default" r:id="rId11"/>
      <w:pgSz w:w="11906" w:h="16838"/>
      <w:pgMar w:top="1418" w:right="1418" w:bottom="1418" w:left="1418" w:header="851" w:footer="56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39BD" w16cex:dateUtc="2023-02-17T08:37:00Z"/>
  <w16cex:commentExtensible w16cex:durableId="279A3D34" w16cex:dateUtc="2023-02-17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2F7E0" w16cid:durableId="279A39BD"/>
  <w16cid:commentId w16cid:paraId="0EFFCB13" w16cid:durableId="279A3D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E5D4B" w14:textId="77777777" w:rsidR="00D97C34" w:rsidRDefault="00D97C34" w:rsidP="004035FF">
      <w:r>
        <w:separator/>
      </w:r>
    </w:p>
  </w:endnote>
  <w:endnote w:type="continuationSeparator" w:id="0">
    <w:p w14:paraId="53D792B4" w14:textId="77777777" w:rsidR="00D97C34" w:rsidRDefault="00D97C34" w:rsidP="0040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88015"/>
      <w:docPartObj>
        <w:docPartGallery w:val="Page Numbers (Bottom of Page)"/>
        <w:docPartUnique/>
      </w:docPartObj>
    </w:sdtPr>
    <w:sdtEndPr/>
    <w:sdtContent>
      <w:p w14:paraId="51897FBC" w14:textId="174C40EA" w:rsidR="00BA681E" w:rsidRDefault="00BA681E" w:rsidP="004035FF">
        <w:pPr>
          <w:pStyle w:val="ad"/>
          <w:jc w:val="center"/>
        </w:pPr>
        <w:r>
          <w:fldChar w:fldCharType="begin"/>
        </w:r>
        <w:r>
          <w:instrText>PAGE   \* MERGEFORMAT</w:instrText>
        </w:r>
        <w:r>
          <w:fldChar w:fldCharType="separate"/>
        </w:r>
        <w:r w:rsidR="00F56272" w:rsidRPr="00F5627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651DA" w14:textId="77777777" w:rsidR="00D97C34" w:rsidRDefault="00D97C34" w:rsidP="004035FF">
      <w:r>
        <w:separator/>
      </w:r>
    </w:p>
  </w:footnote>
  <w:footnote w:type="continuationSeparator" w:id="0">
    <w:p w14:paraId="3EA5FE11" w14:textId="77777777" w:rsidR="00D97C34" w:rsidRDefault="00D97C34" w:rsidP="00403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660"/>
    <w:multiLevelType w:val="hybridMultilevel"/>
    <w:tmpl w:val="1B26D24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70E2186"/>
    <w:multiLevelType w:val="hybridMultilevel"/>
    <w:tmpl w:val="A0D0F98C"/>
    <w:lvl w:ilvl="0" w:tplc="2B969DA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6DC22B5E">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E4B4D"/>
    <w:multiLevelType w:val="hybridMultilevel"/>
    <w:tmpl w:val="047074A6"/>
    <w:lvl w:ilvl="0" w:tplc="04090011">
      <w:start w:val="1"/>
      <w:numFmt w:val="decimalEnclosedCircle"/>
      <w:lvlText w:val="%1"/>
      <w:lvlJc w:val="left"/>
      <w:pPr>
        <w:ind w:left="1348" w:hanging="420"/>
      </w:p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3" w15:restartNumberingAfterBreak="0">
    <w:nsid w:val="32634F4E"/>
    <w:multiLevelType w:val="hybridMultilevel"/>
    <w:tmpl w:val="95BA75F0"/>
    <w:lvl w:ilvl="0" w:tplc="3658225C">
      <w:start w:val="1"/>
      <w:numFmt w:val="decimalEnclosedCircle"/>
      <w:lvlText w:val="例%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D790731"/>
    <w:multiLevelType w:val="hybridMultilevel"/>
    <w:tmpl w:val="EB3AD036"/>
    <w:lvl w:ilvl="0" w:tplc="04090011">
      <w:start w:val="1"/>
      <w:numFmt w:val="decimalEnclosedCircle"/>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5" w15:restartNumberingAfterBreak="0">
    <w:nsid w:val="3DE40C86"/>
    <w:multiLevelType w:val="hybridMultilevel"/>
    <w:tmpl w:val="20CECCCE"/>
    <w:lvl w:ilvl="0" w:tplc="6DC22B5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E993EA1"/>
    <w:multiLevelType w:val="hybridMultilevel"/>
    <w:tmpl w:val="C358A5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907D49"/>
    <w:multiLevelType w:val="hybridMultilevel"/>
    <w:tmpl w:val="2098D79E"/>
    <w:lvl w:ilvl="0" w:tplc="FFFFFFFF">
      <w:start w:val="1"/>
      <w:numFmt w:val="decimalEnclosedCircle"/>
      <w:lvlText w:val="%1"/>
      <w:lvlJc w:val="left"/>
      <w:pPr>
        <w:ind w:left="1260" w:hanging="420"/>
      </w:p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 w15:restartNumberingAfterBreak="0">
    <w:nsid w:val="5677538F"/>
    <w:multiLevelType w:val="hybridMultilevel"/>
    <w:tmpl w:val="5324EDC6"/>
    <w:lvl w:ilvl="0" w:tplc="522017F6">
      <w:start w:val="1"/>
      <w:numFmt w:val="decimalFullWidth"/>
      <w:lvlText w:val="(%1)"/>
      <w:lvlJc w:val="left"/>
      <w:pPr>
        <w:ind w:left="1275" w:hanging="420"/>
      </w:pPr>
      <w:rPr>
        <w:rFonts w:hint="eastAsia"/>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15:restartNumberingAfterBreak="0">
    <w:nsid w:val="5DE96F51"/>
    <w:multiLevelType w:val="hybridMultilevel"/>
    <w:tmpl w:val="7BDC093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01A0951"/>
    <w:multiLevelType w:val="hybridMultilevel"/>
    <w:tmpl w:val="2098D79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F60667"/>
    <w:multiLevelType w:val="hybridMultilevel"/>
    <w:tmpl w:val="5F0E224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54E2FF2"/>
    <w:multiLevelType w:val="hybridMultilevel"/>
    <w:tmpl w:val="3272892A"/>
    <w:lvl w:ilvl="0" w:tplc="19540DC8">
      <w:start w:val="1"/>
      <w:numFmt w:val="decimalEnclosedCircle"/>
      <w:lvlText w:val="例%1"/>
      <w:lvlJc w:val="left"/>
      <w:pPr>
        <w:ind w:left="1641" w:hanging="360"/>
      </w:pPr>
      <w:rPr>
        <w:rFonts w:hint="default"/>
      </w:rPr>
    </w:lvl>
    <w:lvl w:ilvl="1" w:tplc="04090017" w:tentative="1">
      <w:start w:val="1"/>
      <w:numFmt w:val="aiueoFullWidth"/>
      <w:lvlText w:val="(%2)"/>
      <w:lvlJc w:val="left"/>
      <w:pPr>
        <w:ind w:left="2121" w:hanging="420"/>
      </w:pPr>
    </w:lvl>
    <w:lvl w:ilvl="2" w:tplc="04090011" w:tentative="1">
      <w:start w:val="1"/>
      <w:numFmt w:val="decimalEnclosedCircle"/>
      <w:lvlText w:val="%3"/>
      <w:lvlJc w:val="left"/>
      <w:pPr>
        <w:ind w:left="2541" w:hanging="420"/>
      </w:pPr>
    </w:lvl>
    <w:lvl w:ilvl="3" w:tplc="0409000F" w:tentative="1">
      <w:start w:val="1"/>
      <w:numFmt w:val="decimal"/>
      <w:lvlText w:val="%4."/>
      <w:lvlJc w:val="left"/>
      <w:pPr>
        <w:ind w:left="2961" w:hanging="420"/>
      </w:pPr>
    </w:lvl>
    <w:lvl w:ilvl="4" w:tplc="04090017" w:tentative="1">
      <w:start w:val="1"/>
      <w:numFmt w:val="aiueoFullWidth"/>
      <w:lvlText w:val="(%5)"/>
      <w:lvlJc w:val="left"/>
      <w:pPr>
        <w:ind w:left="3381" w:hanging="420"/>
      </w:pPr>
    </w:lvl>
    <w:lvl w:ilvl="5" w:tplc="04090011" w:tentative="1">
      <w:start w:val="1"/>
      <w:numFmt w:val="decimalEnclosedCircle"/>
      <w:lvlText w:val="%6"/>
      <w:lvlJc w:val="left"/>
      <w:pPr>
        <w:ind w:left="3801" w:hanging="420"/>
      </w:pPr>
    </w:lvl>
    <w:lvl w:ilvl="6" w:tplc="0409000F" w:tentative="1">
      <w:start w:val="1"/>
      <w:numFmt w:val="decimal"/>
      <w:lvlText w:val="%7."/>
      <w:lvlJc w:val="left"/>
      <w:pPr>
        <w:ind w:left="4221" w:hanging="420"/>
      </w:pPr>
    </w:lvl>
    <w:lvl w:ilvl="7" w:tplc="04090017" w:tentative="1">
      <w:start w:val="1"/>
      <w:numFmt w:val="aiueoFullWidth"/>
      <w:lvlText w:val="(%8)"/>
      <w:lvlJc w:val="left"/>
      <w:pPr>
        <w:ind w:left="4641" w:hanging="420"/>
      </w:pPr>
    </w:lvl>
    <w:lvl w:ilvl="8" w:tplc="04090011" w:tentative="1">
      <w:start w:val="1"/>
      <w:numFmt w:val="decimalEnclosedCircle"/>
      <w:lvlText w:val="%9"/>
      <w:lvlJc w:val="left"/>
      <w:pPr>
        <w:ind w:left="5061" w:hanging="420"/>
      </w:pPr>
    </w:lvl>
  </w:abstractNum>
  <w:abstractNum w:abstractNumId="13" w15:restartNumberingAfterBreak="0">
    <w:nsid w:val="65A5392B"/>
    <w:multiLevelType w:val="hybridMultilevel"/>
    <w:tmpl w:val="C54200A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56442B9"/>
    <w:multiLevelType w:val="hybridMultilevel"/>
    <w:tmpl w:val="2472B490"/>
    <w:lvl w:ilvl="0" w:tplc="A2A87068">
      <w:start w:val="1"/>
      <w:numFmt w:val="decimalFullWidth"/>
      <w:lvlText w:val="%1．"/>
      <w:lvlJc w:val="left"/>
      <w:pPr>
        <w:ind w:left="432" w:hanging="432"/>
      </w:pPr>
      <w:rPr>
        <w:rFonts w:hint="default"/>
      </w:rPr>
    </w:lvl>
    <w:lvl w:ilvl="1" w:tplc="522017F6">
      <w:start w:val="1"/>
      <w:numFmt w:val="decimalFullWidth"/>
      <w:lvlText w:val="(%2)"/>
      <w:lvlJc w:val="left"/>
      <w:pPr>
        <w:ind w:left="840" w:hanging="420"/>
      </w:pPr>
      <w:rPr>
        <w:rFonts w:hint="eastAsia"/>
      </w:rPr>
    </w:lvl>
    <w:lvl w:ilvl="2" w:tplc="6DC22B5E">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35E03922">
      <w:start w:val="1"/>
      <w:numFmt w:val="decimalEnclosedCircle"/>
      <w:lvlText w:val="（%5"/>
      <w:lvlJc w:val="left"/>
      <w:pPr>
        <w:ind w:left="2112" w:hanging="432"/>
      </w:pPr>
      <w:rPr>
        <w:rFonts w:asciiTheme="minorHAnsi" w:eastAsiaTheme="minorEastAsia" w:hAnsiTheme="minorHAnsi" w:cstheme="minorBidi"/>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1B4552"/>
    <w:multiLevelType w:val="hybridMultilevel"/>
    <w:tmpl w:val="C7E40D18"/>
    <w:lvl w:ilvl="0" w:tplc="4F8ADF6C">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89C5127"/>
    <w:multiLevelType w:val="hybridMultilevel"/>
    <w:tmpl w:val="063ED67E"/>
    <w:lvl w:ilvl="0" w:tplc="6A8606C4">
      <w:start w:val="1"/>
      <w:numFmt w:val="bullet"/>
      <w:lvlText w:val="※"/>
      <w:lvlJc w:val="left"/>
      <w:pPr>
        <w:ind w:left="14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7ADC0BC0"/>
    <w:multiLevelType w:val="hybridMultilevel"/>
    <w:tmpl w:val="DC30D926"/>
    <w:lvl w:ilvl="0" w:tplc="E0329C2C">
      <w:start w:val="2"/>
      <w:numFmt w:val="decimalEnclosedCircle"/>
      <w:lvlText w:val="例%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EE56AE2"/>
    <w:multiLevelType w:val="hybridMultilevel"/>
    <w:tmpl w:val="31EA5C46"/>
    <w:lvl w:ilvl="0" w:tplc="1F960CF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4"/>
  </w:num>
  <w:num w:numId="2">
    <w:abstractNumId w:val="12"/>
  </w:num>
  <w:num w:numId="3">
    <w:abstractNumId w:val="16"/>
  </w:num>
  <w:num w:numId="4">
    <w:abstractNumId w:val="3"/>
  </w:num>
  <w:num w:numId="5">
    <w:abstractNumId w:val="17"/>
  </w:num>
  <w:num w:numId="6">
    <w:abstractNumId w:val="1"/>
  </w:num>
  <w:num w:numId="7">
    <w:abstractNumId w:val="18"/>
  </w:num>
  <w:num w:numId="8">
    <w:abstractNumId w:val="13"/>
  </w:num>
  <w:num w:numId="9">
    <w:abstractNumId w:val="11"/>
  </w:num>
  <w:num w:numId="10">
    <w:abstractNumId w:val="9"/>
  </w:num>
  <w:num w:numId="11">
    <w:abstractNumId w:val="10"/>
  </w:num>
  <w:num w:numId="12">
    <w:abstractNumId w:val="7"/>
  </w:num>
  <w:num w:numId="13">
    <w:abstractNumId w:val="2"/>
  </w:num>
  <w:num w:numId="14">
    <w:abstractNumId w:val="0"/>
  </w:num>
  <w:num w:numId="15">
    <w:abstractNumId w:val="8"/>
  </w:num>
  <w:num w:numId="16">
    <w:abstractNumId w:val="6"/>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FA"/>
    <w:rsid w:val="00013AFA"/>
    <w:rsid w:val="000236F8"/>
    <w:rsid w:val="000358F6"/>
    <w:rsid w:val="00042A95"/>
    <w:rsid w:val="00060AC7"/>
    <w:rsid w:val="00060B05"/>
    <w:rsid w:val="000646F4"/>
    <w:rsid w:val="0007218A"/>
    <w:rsid w:val="00074C52"/>
    <w:rsid w:val="00090B66"/>
    <w:rsid w:val="000A319D"/>
    <w:rsid w:val="000A4521"/>
    <w:rsid w:val="000A7C53"/>
    <w:rsid w:val="000B0E71"/>
    <w:rsid w:val="000B73DD"/>
    <w:rsid w:val="000C26E8"/>
    <w:rsid w:val="000C33CD"/>
    <w:rsid w:val="000D54AB"/>
    <w:rsid w:val="000E1A6D"/>
    <w:rsid w:val="000E2ED8"/>
    <w:rsid w:val="000F009E"/>
    <w:rsid w:val="000F771D"/>
    <w:rsid w:val="000F7992"/>
    <w:rsid w:val="0012277A"/>
    <w:rsid w:val="00122CF5"/>
    <w:rsid w:val="00155121"/>
    <w:rsid w:val="00156EDC"/>
    <w:rsid w:val="00171A09"/>
    <w:rsid w:val="00173C5E"/>
    <w:rsid w:val="001844D6"/>
    <w:rsid w:val="00185D2C"/>
    <w:rsid w:val="00194598"/>
    <w:rsid w:val="001A005C"/>
    <w:rsid w:val="001B1A8E"/>
    <w:rsid w:val="001D0710"/>
    <w:rsid w:val="001D40CA"/>
    <w:rsid w:val="001F57CA"/>
    <w:rsid w:val="002004B2"/>
    <w:rsid w:val="00205E63"/>
    <w:rsid w:val="002150A4"/>
    <w:rsid w:val="0023015F"/>
    <w:rsid w:val="00231CD3"/>
    <w:rsid w:val="00251C33"/>
    <w:rsid w:val="002556A9"/>
    <w:rsid w:val="00265F45"/>
    <w:rsid w:val="00272A28"/>
    <w:rsid w:val="002745DA"/>
    <w:rsid w:val="00275198"/>
    <w:rsid w:val="00275EB1"/>
    <w:rsid w:val="00280F70"/>
    <w:rsid w:val="002874EB"/>
    <w:rsid w:val="00292B61"/>
    <w:rsid w:val="002956E8"/>
    <w:rsid w:val="00295750"/>
    <w:rsid w:val="002A0356"/>
    <w:rsid w:val="002B00AD"/>
    <w:rsid w:val="002B36C8"/>
    <w:rsid w:val="002C65EA"/>
    <w:rsid w:val="002D4B02"/>
    <w:rsid w:val="002E0229"/>
    <w:rsid w:val="002E3846"/>
    <w:rsid w:val="002E3CEF"/>
    <w:rsid w:val="002F2290"/>
    <w:rsid w:val="003240D5"/>
    <w:rsid w:val="003521FC"/>
    <w:rsid w:val="003538C9"/>
    <w:rsid w:val="00353DEF"/>
    <w:rsid w:val="00370325"/>
    <w:rsid w:val="00370A27"/>
    <w:rsid w:val="0038167A"/>
    <w:rsid w:val="0038381A"/>
    <w:rsid w:val="00383AAD"/>
    <w:rsid w:val="003A10E6"/>
    <w:rsid w:val="003A20E0"/>
    <w:rsid w:val="003A23F9"/>
    <w:rsid w:val="003A3092"/>
    <w:rsid w:val="003B2B5A"/>
    <w:rsid w:val="003B4708"/>
    <w:rsid w:val="003B5BBA"/>
    <w:rsid w:val="003B7267"/>
    <w:rsid w:val="003B7808"/>
    <w:rsid w:val="003D0EDB"/>
    <w:rsid w:val="003D7E5B"/>
    <w:rsid w:val="003E074A"/>
    <w:rsid w:val="003F0067"/>
    <w:rsid w:val="003F1573"/>
    <w:rsid w:val="004035FF"/>
    <w:rsid w:val="0040469E"/>
    <w:rsid w:val="0041143A"/>
    <w:rsid w:val="00424F0A"/>
    <w:rsid w:val="004269A4"/>
    <w:rsid w:val="004410CA"/>
    <w:rsid w:val="004412A4"/>
    <w:rsid w:val="004469E4"/>
    <w:rsid w:val="00452980"/>
    <w:rsid w:val="00455192"/>
    <w:rsid w:val="00455A8F"/>
    <w:rsid w:val="004618B7"/>
    <w:rsid w:val="00470877"/>
    <w:rsid w:val="00470F83"/>
    <w:rsid w:val="00470FDE"/>
    <w:rsid w:val="004764C2"/>
    <w:rsid w:val="004815AF"/>
    <w:rsid w:val="00483D2E"/>
    <w:rsid w:val="004840DF"/>
    <w:rsid w:val="00485ACE"/>
    <w:rsid w:val="00497FAD"/>
    <w:rsid w:val="004A288A"/>
    <w:rsid w:val="004B2886"/>
    <w:rsid w:val="004B2FBD"/>
    <w:rsid w:val="004B3076"/>
    <w:rsid w:val="004C2B39"/>
    <w:rsid w:val="004C4983"/>
    <w:rsid w:val="004D4C83"/>
    <w:rsid w:val="004D7C7E"/>
    <w:rsid w:val="004E2104"/>
    <w:rsid w:val="004E42CD"/>
    <w:rsid w:val="004E65D8"/>
    <w:rsid w:val="004F3848"/>
    <w:rsid w:val="00501EEC"/>
    <w:rsid w:val="00510275"/>
    <w:rsid w:val="0052699E"/>
    <w:rsid w:val="00536F3C"/>
    <w:rsid w:val="00540054"/>
    <w:rsid w:val="00543284"/>
    <w:rsid w:val="00544D67"/>
    <w:rsid w:val="00545FE3"/>
    <w:rsid w:val="00556E06"/>
    <w:rsid w:val="00557CF1"/>
    <w:rsid w:val="00561944"/>
    <w:rsid w:val="00562022"/>
    <w:rsid w:val="00566F5A"/>
    <w:rsid w:val="00574AF7"/>
    <w:rsid w:val="00590434"/>
    <w:rsid w:val="005A36A2"/>
    <w:rsid w:val="005A7134"/>
    <w:rsid w:val="005B4F1A"/>
    <w:rsid w:val="005B69FF"/>
    <w:rsid w:val="005C298F"/>
    <w:rsid w:val="005C5ECB"/>
    <w:rsid w:val="005F0676"/>
    <w:rsid w:val="005F151A"/>
    <w:rsid w:val="005F2FBD"/>
    <w:rsid w:val="005F3F4B"/>
    <w:rsid w:val="005F54A4"/>
    <w:rsid w:val="005F62FF"/>
    <w:rsid w:val="00606C24"/>
    <w:rsid w:val="0061474B"/>
    <w:rsid w:val="00617578"/>
    <w:rsid w:val="00627F6C"/>
    <w:rsid w:val="0063053C"/>
    <w:rsid w:val="00633996"/>
    <w:rsid w:val="00646B82"/>
    <w:rsid w:val="00647C53"/>
    <w:rsid w:val="00673C0D"/>
    <w:rsid w:val="00677BE6"/>
    <w:rsid w:val="00677BF8"/>
    <w:rsid w:val="00681238"/>
    <w:rsid w:val="00682590"/>
    <w:rsid w:val="00687A30"/>
    <w:rsid w:val="006A096C"/>
    <w:rsid w:val="006A1432"/>
    <w:rsid w:val="006A267C"/>
    <w:rsid w:val="006B591F"/>
    <w:rsid w:val="006B5ADC"/>
    <w:rsid w:val="006B7C65"/>
    <w:rsid w:val="006C6243"/>
    <w:rsid w:val="006C6E5C"/>
    <w:rsid w:val="006D6FCE"/>
    <w:rsid w:val="006E128F"/>
    <w:rsid w:val="006E3FAA"/>
    <w:rsid w:val="006E5FC4"/>
    <w:rsid w:val="006E73FC"/>
    <w:rsid w:val="006F12E4"/>
    <w:rsid w:val="006F3173"/>
    <w:rsid w:val="006F3FE6"/>
    <w:rsid w:val="006F57BF"/>
    <w:rsid w:val="006F6A61"/>
    <w:rsid w:val="006F7035"/>
    <w:rsid w:val="00700C12"/>
    <w:rsid w:val="0070638F"/>
    <w:rsid w:val="00716605"/>
    <w:rsid w:val="007207B6"/>
    <w:rsid w:val="007233AA"/>
    <w:rsid w:val="00727D06"/>
    <w:rsid w:val="00737AAF"/>
    <w:rsid w:val="007408C4"/>
    <w:rsid w:val="007503BE"/>
    <w:rsid w:val="00752DD6"/>
    <w:rsid w:val="00760762"/>
    <w:rsid w:val="00760EE1"/>
    <w:rsid w:val="00767376"/>
    <w:rsid w:val="00771112"/>
    <w:rsid w:val="00775117"/>
    <w:rsid w:val="00775291"/>
    <w:rsid w:val="00775A04"/>
    <w:rsid w:val="00780123"/>
    <w:rsid w:val="007818A4"/>
    <w:rsid w:val="00784E25"/>
    <w:rsid w:val="007949C6"/>
    <w:rsid w:val="007966E8"/>
    <w:rsid w:val="007A5EA3"/>
    <w:rsid w:val="007B381C"/>
    <w:rsid w:val="007B3927"/>
    <w:rsid w:val="007B49B6"/>
    <w:rsid w:val="007C0219"/>
    <w:rsid w:val="007C425B"/>
    <w:rsid w:val="007D1724"/>
    <w:rsid w:val="007D4363"/>
    <w:rsid w:val="007D6C98"/>
    <w:rsid w:val="007E15AB"/>
    <w:rsid w:val="007F1577"/>
    <w:rsid w:val="007F567A"/>
    <w:rsid w:val="00801120"/>
    <w:rsid w:val="00811751"/>
    <w:rsid w:val="00815ED8"/>
    <w:rsid w:val="00816F26"/>
    <w:rsid w:val="008209A9"/>
    <w:rsid w:val="0082245F"/>
    <w:rsid w:val="00824EBF"/>
    <w:rsid w:val="0083147C"/>
    <w:rsid w:val="008325BE"/>
    <w:rsid w:val="00843254"/>
    <w:rsid w:val="00843F30"/>
    <w:rsid w:val="00847009"/>
    <w:rsid w:val="00850304"/>
    <w:rsid w:val="0086455A"/>
    <w:rsid w:val="00884686"/>
    <w:rsid w:val="008957EA"/>
    <w:rsid w:val="008A456F"/>
    <w:rsid w:val="008B6086"/>
    <w:rsid w:val="008E6563"/>
    <w:rsid w:val="008F5CC0"/>
    <w:rsid w:val="009011D8"/>
    <w:rsid w:val="0092447C"/>
    <w:rsid w:val="00926815"/>
    <w:rsid w:val="00932FD8"/>
    <w:rsid w:val="00936E6F"/>
    <w:rsid w:val="009510E3"/>
    <w:rsid w:val="00954C0D"/>
    <w:rsid w:val="00954F92"/>
    <w:rsid w:val="00957393"/>
    <w:rsid w:val="00967B29"/>
    <w:rsid w:val="00972BE5"/>
    <w:rsid w:val="009963E3"/>
    <w:rsid w:val="009972CF"/>
    <w:rsid w:val="009A15AE"/>
    <w:rsid w:val="009A1829"/>
    <w:rsid w:val="009B15C3"/>
    <w:rsid w:val="009B2297"/>
    <w:rsid w:val="009B4D66"/>
    <w:rsid w:val="009D5CDC"/>
    <w:rsid w:val="009D677D"/>
    <w:rsid w:val="009F0BE8"/>
    <w:rsid w:val="009F13F8"/>
    <w:rsid w:val="009F1FE6"/>
    <w:rsid w:val="00A027E8"/>
    <w:rsid w:val="00A1029B"/>
    <w:rsid w:val="00A265C7"/>
    <w:rsid w:val="00A27D22"/>
    <w:rsid w:val="00A306FD"/>
    <w:rsid w:val="00A35181"/>
    <w:rsid w:val="00A423E0"/>
    <w:rsid w:val="00A52685"/>
    <w:rsid w:val="00A52A44"/>
    <w:rsid w:val="00A65834"/>
    <w:rsid w:val="00A67C10"/>
    <w:rsid w:val="00A75ECB"/>
    <w:rsid w:val="00A77CBC"/>
    <w:rsid w:val="00A86320"/>
    <w:rsid w:val="00A95A3B"/>
    <w:rsid w:val="00AA69C1"/>
    <w:rsid w:val="00AB0DC6"/>
    <w:rsid w:val="00AB3CB0"/>
    <w:rsid w:val="00AC06E1"/>
    <w:rsid w:val="00AC2D37"/>
    <w:rsid w:val="00AC30F1"/>
    <w:rsid w:val="00AC33C0"/>
    <w:rsid w:val="00AC4A42"/>
    <w:rsid w:val="00AC5675"/>
    <w:rsid w:val="00AC7214"/>
    <w:rsid w:val="00AD2205"/>
    <w:rsid w:val="00AD378A"/>
    <w:rsid w:val="00AF0E03"/>
    <w:rsid w:val="00AF1874"/>
    <w:rsid w:val="00AF2120"/>
    <w:rsid w:val="00B10657"/>
    <w:rsid w:val="00B2071A"/>
    <w:rsid w:val="00B221CB"/>
    <w:rsid w:val="00B22B3E"/>
    <w:rsid w:val="00B5151F"/>
    <w:rsid w:val="00B55A1E"/>
    <w:rsid w:val="00B56A5A"/>
    <w:rsid w:val="00B60997"/>
    <w:rsid w:val="00B71399"/>
    <w:rsid w:val="00B73C82"/>
    <w:rsid w:val="00B757D8"/>
    <w:rsid w:val="00B80C0C"/>
    <w:rsid w:val="00B85E4B"/>
    <w:rsid w:val="00B9079F"/>
    <w:rsid w:val="00B94F57"/>
    <w:rsid w:val="00BA681E"/>
    <w:rsid w:val="00BA682B"/>
    <w:rsid w:val="00BC53C4"/>
    <w:rsid w:val="00BD325D"/>
    <w:rsid w:val="00BD6C1A"/>
    <w:rsid w:val="00BE2220"/>
    <w:rsid w:val="00BE53B3"/>
    <w:rsid w:val="00BF60C9"/>
    <w:rsid w:val="00C058F7"/>
    <w:rsid w:val="00C12472"/>
    <w:rsid w:val="00C16F89"/>
    <w:rsid w:val="00C21310"/>
    <w:rsid w:val="00C21707"/>
    <w:rsid w:val="00C31CAE"/>
    <w:rsid w:val="00C42066"/>
    <w:rsid w:val="00C426E0"/>
    <w:rsid w:val="00C573C8"/>
    <w:rsid w:val="00C60423"/>
    <w:rsid w:val="00C7334D"/>
    <w:rsid w:val="00C7578C"/>
    <w:rsid w:val="00C76E64"/>
    <w:rsid w:val="00C83FE2"/>
    <w:rsid w:val="00C87E91"/>
    <w:rsid w:val="00CA47E3"/>
    <w:rsid w:val="00CB6930"/>
    <w:rsid w:val="00CC4EE4"/>
    <w:rsid w:val="00CC575E"/>
    <w:rsid w:val="00CC6B36"/>
    <w:rsid w:val="00CD2F3F"/>
    <w:rsid w:val="00CD44CE"/>
    <w:rsid w:val="00CF063C"/>
    <w:rsid w:val="00CF4254"/>
    <w:rsid w:val="00CF46CE"/>
    <w:rsid w:val="00D04C36"/>
    <w:rsid w:val="00D05261"/>
    <w:rsid w:val="00D178DA"/>
    <w:rsid w:val="00D217A5"/>
    <w:rsid w:val="00D305FD"/>
    <w:rsid w:val="00D33111"/>
    <w:rsid w:val="00D4495A"/>
    <w:rsid w:val="00D55083"/>
    <w:rsid w:val="00D5597F"/>
    <w:rsid w:val="00D63F03"/>
    <w:rsid w:val="00D806F6"/>
    <w:rsid w:val="00D831A6"/>
    <w:rsid w:val="00D96C02"/>
    <w:rsid w:val="00D97C34"/>
    <w:rsid w:val="00DA084F"/>
    <w:rsid w:val="00DB5C2A"/>
    <w:rsid w:val="00DC1810"/>
    <w:rsid w:val="00DE6676"/>
    <w:rsid w:val="00DF27E5"/>
    <w:rsid w:val="00E0206B"/>
    <w:rsid w:val="00E1387E"/>
    <w:rsid w:val="00E25532"/>
    <w:rsid w:val="00E46ECB"/>
    <w:rsid w:val="00E51E8C"/>
    <w:rsid w:val="00E63926"/>
    <w:rsid w:val="00E750A7"/>
    <w:rsid w:val="00E80EC3"/>
    <w:rsid w:val="00EA4010"/>
    <w:rsid w:val="00EA4C3B"/>
    <w:rsid w:val="00EA744D"/>
    <w:rsid w:val="00EB3A59"/>
    <w:rsid w:val="00EB42AC"/>
    <w:rsid w:val="00EB5E22"/>
    <w:rsid w:val="00EB68FD"/>
    <w:rsid w:val="00EE737D"/>
    <w:rsid w:val="00EE7FD5"/>
    <w:rsid w:val="00EF096A"/>
    <w:rsid w:val="00EF37A0"/>
    <w:rsid w:val="00F06E3C"/>
    <w:rsid w:val="00F072CF"/>
    <w:rsid w:val="00F15462"/>
    <w:rsid w:val="00F158D9"/>
    <w:rsid w:val="00F16426"/>
    <w:rsid w:val="00F204F1"/>
    <w:rsid w:val="00F20831"/>
    <w:rsid w:val="00F23562"/>
    <w:rsid w:val="00F24736"/>
    <w:rsid w:val="00F557D6"/>
    <w:rsid w:val="00F56272"/>
    <w:rsid w:val="00F821BC"/>
    <w:rsid w:val="00F829DA"/>
    <w:rsid w:val="00F931D9"/>
    <w:rsid w:val="00FA067A"/>
    <w:rsid w:val="00FA290C"/>
    <w:rsid w:val="00FA5942"/>
    <w:rsid w:val="00FA692D"/>
    <w:rsid w:val="00FB2B4E"/>
    <w:rsid w:val="00FC50B5"/>
    <w:rsid w:val="00FC79A7"/>
    <w:rsid w:val="00FE153A"/>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47F97"/>
  <w15:chartTrackingRefBased/>
  <w15:docId w15:val="{66384242-2054-464E-830A-77F62CDF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AFA"/>
    <w:pPr>
      <w:ind w:leftChars="400" w:left="840"/>
    </w:pPr>
  </w:style>
  <w:style w:type="table" w:styleId="a4">
    <w:name w:val="Table Grid"/>
    <w:basedOn w:val="a1"/>
    <w:uiPriority w:val="39"/>
    <w:rsid w:val="0081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6E128F"/>
    <w:rPr>
      <w:sz w:val="18"/>
      <w:szCs w:val="18"/>
    </w:rPr>
  </w:style>
  <w:style w:type="paragraph" w:styleId="a6">
    <w:name w:val="annotation text"/>
    <w:basedOn w:val="a"/>
    <w:link w:val="a7"/>
    <w:uiPriority w:val="99"/>
    <w:unhideWhenUsed/>
    <w:rsid w:val="006E128F"/>
    <w:pPr>
      <w:jc w:val="left"/>
    </w:pPr>
  </w:style>
  <w:style w:type="character" w:customStyle="1" w:styleId="a7">
    <w:name w:val="コメント文字列 (文字)"/>
    <w:basedOn w:val="a0"/>
    <w:link w:val="a6"/>
    <w:uiPriority w:val="99"/>
    <w:rsid w:val="006E128F"/>
  </w:style>
  <w:style w:type="paragraph" w:styleId="a8">
    <w:name w:val="annotation subject"/>
    <w:basedOn w:val="a6"/>
    <w:next w:val="a6"/>
    <w:link w:val="a9"/>
    <w:uiPriority w:val="99"/>
    <w:semiHidden/>
    <w:unhideWhenUsed/>
    <w:rsid w:val="006E128F"/>
    <w:rPr>
      <w:b/>
      <w:bCs/>
    </w:rPr>
  </w:style>
  <w:style w:type="character" w:customStyle="1" w:styleId="a9">
    <w:name w:val="コメント内容 (文字)"/>
    <w:basedOn w:val="a7"/>
    <w:link w:val="a8"/>
    <w:uiPriority w:val="99"/>
    <w:semiHidden/>
    <w:rsid w:val="006E128F"/>
    <w:rPr>
      <w:b/>
      <w:bCs/>
    </w:rPr>
  </w:style>
  <w:style w:type="paragraph" w:styleId="aa">
    <w:name w:val="Revision"/>
    <w:hidden/>
    <w:uiPriority w:val="99"/>
    <w:semiHidden/>
    <w:rsid w:val="004E2104"/>
  </w:style>
  <w:style w:type="paragraph" w:customStyle="1" w:styleId="Default">
    <w:name w:val="Default"/>
    <w:rsid w:val="002D4B02"/>
    <w:pPr>
      <w:widowControl w:val="0"/>
      <w:autoSpaceDE w:val="0"/>
      <w:autoSpaceDN w:val="0"/>
      <w:adjustRightInd w:val="0"/>
    </w:pPr>
    <w:rPr>
      <w:rFonts w:ascii="ＭＳ" w:eastAsia="ＭＳ" w:cs="ＭＳ"/>
      <w:color w:val="000000"/>
      <w:kern w:val="0"/>
      <w:sz w:val="24"/>
      <w:szCs w:val="24"/>
    </w:rPr>
  </w:style>
  <w:style w:type="paragraph" w:styleId="ab">
    <w:name w:val="header"/>
    <w:basedOn w:val="a"/>
    <w:link w:val="ac"/>
    <w:uiPriority w:val="99"/>
    <w:unhideWhenUsed/>
    <w:rsid w:val="004035FF"/>
    <w:pPr>
      <w:tabs>
        <w:tab w:val="center" w:pos="4252"/>
        <w:tab w:val="right" w:pos="8504"/>
      </w:tabs>
      <w:snapToGrid w:val="0"/>
    </w:pPr>
  </w:style>
  <w:style w:type="character" w:customStyle="1" w:styleId="ac">
    <w:name w:val="ヘッダー (文字)"/>
    <w:basedOn w:val="a0"/>
    <w:link w:val="ab"/>
    <w:uiPriority w:val="99"/>
    <w:rsid w:val="004035FF"/>
  </w:style>
  <w:style w:type="paragraph" w:styleId="ad">
    <w:name w:val="footer"/>
    <w:basedOn w:val="a"/>
    <w:link w:val="ae"/>
    <w:uiPriority w:val="99"/>
    <w:unhideWhenUsed/>
    <w:rsid w:val="004035FF"/>
    <w:pPr>
      <w:tabs>
        <w:tab w:val="center" w:pos="4252"/>
        <w:tab w:val="right" w:pos="8504"/>
      </w:tabs>
      <w:snapToGrid w:val="0"/>
    </w:pPr>
  </w:style>
  <w:style w:type="character" w:customStyle="1" w:styleId="ae">
    <w:name w:val="フッター (文字)"/>
    <w:basedOn w:val="a0"/>
    <w:link w:val="ad"/>
    <w:uiPriority w:val="99"/>
    <w:rsid w:val="004035FF"/>
  </w:style>
  <w:style w:type="paragraph" w:styleId="af">
    <w:name w:val="footnote text"/>
    <w:basedOn w:val="a"/>
    <w:link w:val="af0"/>
    <w:uiPriority w:val="99"/>
    <w:semiHidden/>
    <w:unhideWhenUsed/>
    <w:rsid w:val="00801120"/>
    <w:pPr>
      <w:snapToGrid w:val="0"/>
      <w:jc w:val="left"/>
    </w:pPr>
  </w:style>
  <w:style w:type="character" w:customStyle="1" w:styleId="af0">
    <w:name w:val="脚注文字列 (文字)"/>
    <w:basedOn w:val="a0"/>
    <w:link w:val="af"/>
    <w:uiPriority w:val="99"/>
    <w:semiHidden/>
    <w:rsid w:val="00801120"/>
  </w:style>
  <w:style w:type="character" w:styleId="af1">
    <w:name w:val="footnote reference"/>
    <w:basedOn w:val="a0"/>
    <w:uiPriority w:val="99"/>
    <w:semiHidden/>
    <w:unhideWhenUsed/>
    <w:rsid w:val="00801120"/>
    <w:rPr>
      <w:vertAlign w:val="superscript"/>
    </w:rPr>
  </w:style>
  <w:style w:type="paragraph" w:styleId="af2">
    <w:name w:val="Balloon Text"/>
    <w:basedOn w:val="a"/>
    <w:link w:val="af3"/>
    <w:uiPriority w:val="99"/>
    <w:semiHidden/>
    <w:unhideWhenUsed/>
    <w:rsid w:val="00E80EC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80E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4170">
      <w:bodyDiv w:val="1"/>
      <w:marLeft w:val="0"/>
      <w:marRight w:val="0"/>
      <w:marTop w:val="0"/>
      <w:marBottom w:val="0"/>
      <w:divBdr>
        <w:top w:val="none" w:sz="0" w:space="0" w:color="auto"/>
        <w:left w:val="none" w:sz="0" w:space="0" w:color="auto"/>
        <w:bottom w:val="none" w:sz="0" w:space="0" w:color="auto"/>
        <w:right w:val="none" w:sz="0" w:space="0" w:color="auto"/>
      </w:divBdr>
    </w:div>
    <w:div w:id="52850216">
      <w:bodyDiv w:val="1"/>
      <w:marLeft w:val="0"/>
      <w:marRight w:val="0"/>
      <w:marTop w:val="0"/>
      <w:marBottom w:val="0"/>
      <w:divBdr>
        <w:top w:val="none" w:sz="0" w:space="0" w:color="auto"/>
        <w:left w:val="none" w:sz="0" w:space="0" w:color="auto"/>
        <w:bottom w:val="none" w:sz="0" w:space="0" w:color="auto"/>
        <w:right w:val="none" w:sz="0" w:space="0" w:color="auto"/>
      </w:divBdr>
    </w:div>
    <w:div w:id="62408631">
      <w:bodyDiv w:val="1"/>
      <w:marLeft w:val="0"/>
      <w:marRight w:val="0"/>
      <w:marTop w:val="0"/>
      <w:marBottom w:val="0"/>
      <w:divBdr>
        <w:top w:val="none" w:sz="0" w:space="0" w:color="auto"/>
        <w:left w:val="none" w:sz="0" w:space="0" w:color="auto"/>
        <w:bottom w:val="none" w:sz="0" w:space="0" w:color="auto"/>
        <w:right w:val="none" w:sz="0" w:space="0" w:color="auto"/>
      </w:divBdr>
    </w:div>
    <w:div w:id="79986375">
      <w:bodyDiv w:val="1"/>
      <w:marLeft w:val="0"/>
      <w:marRight w:val="0"/>
      <w:marTop w:val="0"/>
      <w:marBottom w:val="0"/>
      <w:divBdr>
        <w:top w:val="none" w:sz="0" w:space="0" w:color="auto"/>
        <w:left w:val="none" w:sz="0" w:space="0" w:color="auto"/>
        <w:bottom w:val="none" w:sz="0" w:space="0" w:color="auto"/>
        <w:right w:val="none" w:sz="0" w:space="0" w:color="auto"/>
      </w:divBdr>
    </w:div>
    <w:div w:id="87699501">
      <w:bodyDiv w:val="1"/>
      <w:marLeft w:val="0"/>
      <w:marRight w:val="0"/>
      <w:marTop w:val="0"/>
      <w:marBottom w:val="0"/>
      <w:divBdr>
        <w:top w:val="none" w:sz="0" w:space="0" w:color="auto"/>
        <w:left w:val="none" w:sz="0" w:space="0" w:color="auto"/>
        <w:bottom w:val="none" w:sz="0" w:space="0" w:color="auto"/>
        <w:right w:val="none" w:sz="0" w:space="0" w:color="auto"/>
      </w:divBdr>
    </w:div>
    <w:div w:id="93400189">
      <w:bodyDiv w:val="1"/>
      <w:marLeft w:val="0"/>
      <w:marRight w:val="0"/>
      <w:marTop w:val="0"/>
      <w:marBottom w:val="0"/>
      <w:divBdr>
        <w:top w:val="none" w:sz="0" w:space="0" w:color="auto"/>
        <w:left w:val="none" w:sz="0" w:space="0" w:color="auto"/>
        <w:bottom w:val="none" w:sz="0" w:space="0" w:color="auto"/>
        <w:right w:val="none" w:sz="0" w:space="0" w:color="auto"/>
      </w:divBdr>
    </w:div>
    <w:div w:id="107699390">
      <w:bodyDiv w:val="1"/>
      <w:marLeft w:val="0"/>
      <w:marRight w:val="0"/>
      <w:marTop w:val="0"/>
      <w:marBottom w:val="0"/>
      <w:divBdr>
        <w:top w:val="none" w:sz="0" w:space="0" w:color="auto"/>
        <w:left w:val="none" w:sz="0" w:space="0" w:color="auto"/>
        <w:bottom w:val="none" w:sz="0" w:space="0" w:color="auto"/>
        <w:right w:val="none" w:sz="0" w:space="0" w:color="auto"/>
      </w:divBdr>
    </w:div>
    <w:div w:id="107701980">
      <w:bodyDiv w:val="1"/>
      <w:marLeft w:val="0"/>
      <w:marRight w:val="0"/>
      <w:marTop w:val="0"/>
      <w:marBottom w:val="0"/>
      <w:divBdr>
        <w:top w:val="none" w:sz="0" w:space="0" w:color="auto"/>
        <w:left w:val="none" w:sz="0" w:space="0" w:color="auto"/>
        <w:bottom w:val="none" w:sz="0" w:space="0" w:color="auto"/>
        <w:right w:val="none" w:sz="0" w:space="0" w:color="auto"/>
      </w:divBdr>
    </w:div>
    <w:div w:id="124080417">
      <w:bodyDiv w:val="1"/>
      <w:marLeft w:val="0"/>
      <w:marRight w:val="0"/>
      <w:marTop w:val="0"/>
      <w:marBottom w:val="0"/>
      <w:divBdr>
        <w:top w:val="none" w:sz="0" w:space="0" w:color="auto"/>
        <w:left w:val="none" w:sz="0" w:space="0" w:color="auto"/>
        <w:bottom w:val="none" w:sz="0" w:space="0" w:color="auto"/>
        <w:right w:val="none" w:sz="0" w:space="0" w:color="auto"/>
      </w:divBdr>
    </w:div>
    <w:div w:id="133068760">
      <w:bodyDiv w:val="1"/>
      <w:marLeft w:val="0"/>
      <w:marRight w:val="0"/>
      <w:marTop w:val="0"/>
      <w:marBottom w:val="0"/>
      <w:divBdr>
        <w:top w:val="none" w:sz="0" w:space="0" w:color="auto"/>
        <w:left w:val="none" w:sz="0" w:space="0" w:color="auto"/>
        <w:bottom w:val="none" w:sz="0" w:space="0" w:color="auto"/>
        <w:right w:val="none" w:sz="0" w:space="0" w:color="auto"/>
      </w:divBdr>
    </w:div>
    <w:div w:id="136264640">
      <w:bodyDiv w:val="1"/>
      <w:marLeft w:val="0"/>
      <w:marRight w:val="0"/>
      <w:marTop w:val="0"/>
      <w:marBottom w:val="0"/>
      <w:divBdr>
        <w:top w:val="none" w:sz="0" w:space="0" w:color="auto"/>
        <w:left w:val="none" w:sz="0" w:space="0" w:color="auto"/>
        <w:bottom w:val="none" w:sz="0" w:space="0" w:color="auto"/>
        <w:right w:val="none" w:sz="0" w:space="0" w:color="auto"/>
      </w:divBdr>
    </w:div>
    <w:div w:id="139810646">
      <w:bodyDiv w:val="1"/>
      <w:marLeft w:val="0"/>
      <w:marRight w:val="0"/>
      <w:marTop w:val="0"/>
      <w:marBottom w:val="0"/>
      <w:divBdr>
        <w:top w:val="none" w:sz="0" w:space="0" w:color="auto"/>
        <w:left w:val="none" w:sz="0" w:space="0" w:color="auto"/>
        <w:bottom w:val="none" w:sz="0" w:space="0" w:color="auto"/>
        <w:right w:val="none" w:sz="0" w:space="0" w:color="auto"/>
      </w:divBdr>
    </w:div>
    <w:div w:id="144972259">
      <w:bodyDiv w:val="1"/>
      <w:marLeft w:val="0"/>
      <w:marRight w:val="0"/>
      <w:marTop w:val="0"/>
      <w:marBottom w:val="0"/>
      <w:divBdr>
        <w:top w:val="none" w:sz="0" w:space="0" w:color="auto"/>
        <w:left w:val="none" w:sz="0" w:space="0" w:color="auto"/>
        <w:bottom w:val="none" w:sz="0" w:space="0" w:color="auto"/>
        <w:right w:val="none" w:sz="0" w:space="0" w:color="auto"/>
      </w:divBdr>
    </w:div>
    <w:div w:id="145712229">
      <w:bodyDiv w:val="1"/>
      <w:marLeft w:val="0"/>
      <w:marRight w:val="0"/>
      <w:marTop w:val="0"/>
      <w:marBottom w:val="0"/>
      <w:divBdr>
        <w:top w:val="none" w:sz="0" w:space="0" w:color="auto"/>
        <w:left w:val="none" w:sz="0" w:space="0" w:color="auto"/>
        <w:bottom w:val="none" w:sz="0" w:space="0" w:color="auto"/>
        <w:right w:val="none" w:sz="0" w:space="0" w:color="auto"/>
      </w:divBdr>
    </w:div>
    <w:div w:id="157045380">
      <w:bodyDiv w:val="1"/>
      <w:marLeft w:val="0"/>
      <w:marRight w:val="0"/>
      <w:marTop w:val="0"/>
      <w:marBottom w:val="0"/>
      <w:divBdr>
        <w:top w:val="none" w:sz="0" w:space="0" w:color="auto"/>
        <w:left w:val="none" w:sz="0" w:space="0" w:color="auto"/>
        <w:bottom w:val="none" w:sz="0" w:space="0" w:color="auto"/>
        <w:right w:val="none" w:sz="0" w:space="0" w:color="auto"/>
      </w:divBdr>
    </w:div>
    <w:div w:id="164635067">
      <w:bodyDiv w:val="1"/>
      <w:marLeft w:val="0"/>
      <w:marRight w:val="0"/>
      <w:marTop w:val="0"/>
      <w:marBottom w:val="0"/>
      <w:divBdr>
        <w:top w:val="none" w:sz="0" w:space="0" w:color="auto"/>
        <w:left w:val="none" w:sz="0" w:space="0" w:color="auto"/>
        <w:bottom w:val="none" w:sz="0" w:space="0" w:color="auto"/>
        <w:right w:val="none" w:sz="0" w:space="0" w:color="auto"/>
      </w:divBdr>
    </w:div>
    <w:div w:id="186678856">
      <w:bodyDiv w:val="1"/>
      <w:marLeft w:val="0"/>
      <w:marRight w:val="0"/>
      <w:marTop w:val="0"/>
      <w:marBottom w:val="0"/>
      <w:divBdr>
        <w:top w:val="none" w:sz="0" w:space="0" w:color="auto"/>
        <w:left w:val="none" w:sz="0" w:space="0" w:color="auto"/>
        <w:bottom w:val="none" w:sz="0" w:space="0" w:color="auto"/>
        <w:right w:val="none" w:sz="0" w:space="0" w:color="auto"/>
      </w:divBdr>
    </w:div>
    <w:div w:id="198513715">
      <w:bodyDiv w:val="1"/>
      <w:marLeft w:val="0"/>
      <w:marRight w:val="0"/>
      <w:marTop w:val="0"/>
      <w:marBottom w:val="0"/>
      <w:divBdr>
        <w:top w:val="none" w:sz="0" w:space="0" w:color="auto"/>
        <w:left w:val="none" w:sz="0" w:space="0" w:color="auto"/>
        <w:bottom w:val="none" w:sz="0" w:space="0" w:color="auto"/>
        <w:right w:val="none" w:sz="0" w:space="0" w:color="auto"/>
      </w:divBdr>
    </w:div>
    <w:div w:id="199368201">
      <w:bodyDiv w:val="1"/>
      <w:marLeft w:val="0"/>
      <w:marRight w:val="0"/>
      <w:marTop w:val="0"/>
      <w:marBottom w:val="0"/>
      <w:divBdr>
        <w:top w:val="none" w:sz="0" w:space="0" w:color="auto"/>
        <w:left w:val="none" w:sz="0" w:space="0" w:color="auto"/>
        <w:bottom w:val="none" w:sz="0" w:space="0" w:color="auto"/>
        <w:right w:val="none" w:sz="0" w:space="0" w:color="auto"/>
      </w:divBdr>
    </w:div>
    <w:div w:id="216280890">
      <w:bodyDiv w:val="1"/>
      <w:marLeft w:val="0"/>
      <w:marRight w:val="0"/>
      <w:marTop w:val="0"/>
      <w:marBottom w:val="0"/>
      <w:divBdr>
        <w:top w:val="none" w:sz="0" w:space="0" w:color="auto"/>
        <w:left w:val="none" w:sz="0" w:space="0" w:color="auto"/>
        <w:bottom w:val="none" w:sz="0" w:space="0" w:color="auto"/>
        <w:right w:val="none" w:sz="0" w:space="0" w:color="auto"/>
      </w:divBdr>
    </w:div>
    <w:div w:id="224413254">
      <w:bodyDiv w:val="1"/>
      <w:marLeft w:val="0"/>
      <w:marRight w:val="0"/>
      <w:marTop w:val="0"/>
      <w:marBottom w:val="0"/>
      <w:divBdr>
        <w:top w:val="none" w:sz="0" w:space="0" w:color="auto"/>
        <w:left w:val="none" w:sz="0" w:space="0" w:color="auto"/>
        <w:bottom w:val="none" w:sz="0" w:space="0" w:color="auto"/>
        <w:right w:val="none" w:sz="0" w:space="0" w:color="auto"/>
      </w:divBdr>
    </w:div>
    <w:div w:id="233510609">
      <w:bodyDiv w:val="1"/>
      <w:marLeft w:val="0"/>
      <w:marRight w:val="0"/>
      <w:marTop w:val="0"/>
      <w:marBottom w:val="0"/>
      <w:divBdr>
        <w:top w:val="none" w:sz="0" w:space="0" w:color="auto"/>
        <w:left w:val="none" w:sz="0" w:space="0" w:color="auto"/>
        <w:bottom w:val="none" w:sz="0" w:space="0" w:color="auto"/>
        <w:right w:val="none" w:sz="0" w:space="0" w:color="auto"/>
      </w:divBdr>
    </w:div>
    <w:div w:id="236792847">
      <w:bodyDiv w:val="1"/>
      <w:marLeft w:val="0"/>
      <w:marRight w:val="0"/>
      <w:marTop w:val="0"/>
      <w:marBottom w:val="0"/>
      <w:divBdr>
        <w:top w:val="none" w:sz="0" w:space="0" w:color="auto"/>
        <w:left w:val="none" w:sz="0" w:space="0" w:color="auto"/>
        <w:bottom w:val="none" w:sz="0" w:space="0" w:color="auto"/>
        <w:right w:val="none" w:sz="0" w:space="0" w:color="auto"/>
      </w:divBdr>
    </w:div>
    <w:div w:id="261259150">
      <w:bodyDiv w:val="1"/>
      <w:marLeft w:val="0"/>
      <w:marRight w:val="0"/>
      <w:marTop w:val="0"/>
      <w:marBottom w:val="0"/>
      <w:divBdr>
        <w:top w:val="none" w:sz="0" w:space="0" w:color="auto"/>
        <w:left w:val="none" w:sz="0" w:space="0" w:color="auto"/>
        <w:bottom w:val="none" w:sz="0" w:space="0" w:color="auto"/>
        <w:right w:val="none" w:sz="0" w:space="0" w:color="auto"/>
      </w:divBdr>
    </w:div>
    <w:div w:id="280691087">
      <w:bodyDiv w:val="1"/>
      <w:marLeft w:val="0"/>
      <w:marRight w:val="0"/>
      <w:marTop w:val="0"/>
      <w:marBottom w:val="0"/>
      <w:divBdr>
        <w:top w:val="none" w:sz="0" w:space="0" w:color="auto"/>
        <w:left w:val="none" w:sz="0" w:space="0" w:color="auto"/>
        <w:bottom w:val="none" w:sz="0" w:space="0" w:color="auto"/>
        <w:right w:val="none" w:sz="0" w:space="0" w:color="auto"/>
      </w:divBdr>
    </w:div>
    <w:div w:id="326910368">
      <w:bodyDiv w:val="1"/>
      <w:marLeft w:val="0"/>
      <w:marRight w:val="0"/>
      <w:marTop w:val="0"/>
      <w:marBottom w:val="0"/>
      <w:divBdr>
        <w:top w:val="none" w:sz="0" w:space="0" w:color="auto"/>
        <w:left w:val="none" w:sz="0" w:space="0" w:color="auto"/>
        <w:bottom w:val="none" w:sz="0" w:space="0" w:color="auto"/>
        <w:right w:val="none" w:sz="0" w:space="0" w:color="auto"/>
      </w:divBdr>
    </w:div>
    <w:div w:id="356782895">
      <w:bodyDiv w:val="1"/>
      <w:marLeft w:val="0"/>
      <w:marRight w:val="0"/>
      <w:marTop w:val="0"/>
      <w:marBottom w:val="0"/>
      <w:divBdr>
        <w:top w:val="none" w:sz="0" w:space="0" w:color="auto"/>
        <w:left w:val="none" w:sz="0" w:space="0" w:color="auto"/>
        <w:bottom w:val="none" w:sz="0" w:space="0" w:color="auto"/>
        <w:right w:val="none" w:sz="0" w:space="0" w:color="auto"/>
      </w:divBdr>
    </w:div>
    <w:div w:id="373240783">
      <w:bodyDiv w:val="1"/>
      <w:marLeft w:val="0"/>
      <w:marRight w:val="0"/>
      <w:marTop w:val="0"/>
      <w:marBottom w:val="0"/>
      <w:divBdr>
        <w:top w:val="none" w:sz="0" w:space="0" w:color="auto"/>
        <w:left w:val="none" w:sz="0" w:space="0" w:color="auto"/>
        <w:bottom w:val="none" w:sz="0" w:space="0" w:color="auto"/>
        <w:right w:val="none" w:sz="0" w:space="0" w:color="auto"/>
      </w:divBdr>
    </w:div>
    <w:div w:id="376584863">
      <w:bodyDiv w:val="1"/>
      <w:marLeft w:val="0"/>
      <w:marRight w:val="0"/>
      <w:marTop w:val="0"/>
      <w:marBottom w:val="0"/>
      <w:divBdr>
        <w:top w:val="none" w:sz="0" w:space="0" w:color="auto"/>
        <w:left w:val="none" w:sz="0" w:space="0" w:color="auto"/>
        <w:bottom w:val="none" w:sz="0" w:space="0" w:color="auto"/>
        <w:right w:val="none" w:sz="0" w:space="0" w:color="auto"/>
      </w:divBdr>
    </w:div>
    <w:div w:id="378676863">
      <w:bodyDiv w:val="1"/>
      <w:marLeft w:val="0"/>
      <w:marRight w:val="0"/>
      <w:marTop w:val="0"/>
      <w:marBottom w:val="0"/>
      <w:divBdr>
        <w:top w:val="none" w:sz="0" w:space="0" w:color="auto"/>
        <w:left w:val="none" w:sz="0" w:space="0" w:color="auto"/>
        <w:bottom w:val="none" w:sz="0" w:space="0" w:color="auto"/>
        <w:right w:val="none" w:sz="0" w:space="0" w:color="auto"/>
      </w:divBdr>
    </w:div>
    <w:div w:id="386540248">
      <w:bodyDiv w:val="1"/>
      <w:marLeft w:val="0"/>
      <w:marRight w:val="0"/>
      <w:marTop w:val="0"/>
      <w:marBottom w:val="0"/>
      <w:divBdr>
        <w:top w:val="none" w:sz="0" w:space="0" w:color="auto"/>
        <w:left w:val="none" w:sz="0" w:space="0" w:color="auto"/>
        <w:bottom w:val="none" w:sz="0" w:space="0" w:color="auto"/>
        <w:right w:val="none" w:sz="0" w:space="0" w:color="auto"/>
      </w:divBdr>
    </w:div>
    <w:div w:id="386926802">
      <w:bodyDiv w:val="1"/>
      <w:marLeft w:val="0"/>
      <w:marRight w:val="0"/>
      <w:marTop w:val="0"/>
      <w:marBottom w:val="0"/>
      <w:divBdr>
        <w:top w:val="none" w:sz="0" w:space="0" w:color="auto"/>
        <w:left w:val="none" w:sz="0" w:space="0" w:color="auto"/>
        <w:bottom w:val="none" w:sz="0" w:space="0" w:color="auto"/>
        <w:right w:val="none" w:sz="0" w:space="0" w:color="auto"/>
      </w:divBdr>
    </w:div>
    <w:div w:id="406614231">
      <w:bodyDiv w:val="1"/>
      <w:marLeft w:val="0"/>
      <w:marRight w:val="0"/>
      <w:marTop w:val="0"/>
      <w:marBottom w:val="0"/>
      <w:divBdr>
        <w:top w:val="none" w:sz="0" w:space="0" w:color="auto"/>
        <w:left w:val="none" w:sz="0" w:space="0" w:color="auto"/>
        <w:bottom w:val="none" w:sz="0" w:space="0" w:color="auto"/>
        <w:right w:val="none" w:sz="0" w:space="0" w:color="auto"/>
      </w:divBdr>
    </w:div>
    <w:div w:id="411004390">
      <w:bodyDiv w:val="1"/>
      <w:marLeft w:val="0"/>
      <w:marRight w:val="0"/>
      <w:marTop w:val="0"/>
      <w:marBottom w:val="0"/>
      <w:divBdr>
        <w:top w:val="none" w:sz="0" w:space="0" w:color="auto"/>
        <w:left w:val="none" w:sz="0" w:space="0" w:color="auto"/>
        <w:bottom w:val="none" w:sz="0" w:space="0" w:color="auto"/>
        <w:right w:val="none" w:sz="0" w:space="0" w:color="auto"/>
      </w:divBdr>
    </w:div>
    <w:div w:id="463087913">
      <w:bodyDiv w:val="1"/>
      <w:marLeft w:val="0"/>
      <w:marRight w:val="0"/>
      <w:marTop w:val="0"/>
      <w:marBottom w:val="0"/>
      <w:divBdr>
        <w:top w:val="none" w:sz="0" w:space="0" w:color="auto"/>
        <w:left w:val="none" w:sz="0" w:space="0" w:color="auto"/>
        <w:bottom w:val="none" w:sz="0" w:space="0" w:color="auto"/>
        <w:right w:val="none" w:sz="0" w:space="0" w:color="auto"/>
      </w:divBdr>
    </w:div>
    <w:div w:id="483930296">
      <w:bodyDiv w:val="1"/>
      <w:marLeft w:val="0"/>
      <w:marRight w:val="0"/>
      <w:marTop w:val="0"/>
      <w:marBottom w:val="0"/>
      <w:divBdr>
        <w:top w:val="none" w:sz="0" w:space="0" w:color="auto"/>
        <w:left w:val="none" w:sz="0" w:space="0" w:color="auto"/>
        <w:bottom w:val="none" w:sz="0" w:space="0" w:color="auto"/>
        <w:right w:val="none" w:sz="0" w:space="0" w:color="auto"/>
      </w:divBdr>
    </w:div>
    <w:div w:id="487480288">
      <w:bodyDiv w:val="1"/>
      <w:marLeft w:val="0"/>
      <w:marRight w:val="0"/>
      <w:marTop w:val="0"/>
      <w:marBottom w:val="0"/>
      <w:divBdr>
        <w:top w:val="none" w:sz="0" w:space="0" w:color="auto"/>
        <w:left w:val="none" w:sz="0" w:space="0" w:color="auto"/>
        <w:bottom w:val="none" w:sz="0" w:space="0" w:color="auto"/>
        <w:right w:val="none" w:sz="0" w:space="0" w:color="auto"/>
      </w:divBdr>
    </w:div>
    <w:div w:id="511067282">
      <w:bodyDiv w:val="1"/>
      <w:marLeft w:val="0"/>
      <w:marRight w:val="0"/>
      <w:marTop w:val="0"/>
      <w:marBottom w:val="0"/>
      <w:divBdr>
        <w:top w:val="none" w:sz="0" w:space="0" w:color="auto"/>
        <w:left w:val="none" w:sz="0" w:space="0" w:color="auto"/>
        <w:bottom w:val="none" w:sz="0" w:space="0" w:color="auto"/>
        <w:right w:val="none" w:sz="0" w:space="0" w:color="auto"/>
      </w:divBdr>
    </w:div>
    <w:div w:id="511073912">
      <w:bodyDiv w:val="1"/>
      <w:marLeft w:val="0"/>
      <w:marRight w:val="0"/>
      <w:marTop w:val="0"/>
      <w:marBottom w:val="0"/>
      <w:divBdr>
        <w:top w:val="none" w:sz="0" w:space="0" w:color="auto"/>
        <w:left w:val="none" w:sz="0" w:space="0" w:color="auto"/>
        <w:bottom w:val="none" w:sz="0" w:space="0" w:color="auto"/>
        <w:right w:val="none" w:sz="0" w:space="0" w:color="auto"/>
      </w:divBdr>
    </w:div>
    <w:div w:id="516509303">
      <w:bodyDiv w:val="1"/>
      <w:marLeft w:val="0"/>
      <w:marRight w:val="0"/>
      <w:marTop w:val="0"/>
      <w:marBottom w:val="0"/>
      <w:divBdr>
        <w:top w:val="none" w:sz="0" w:space="0" w:color="auto"/>
        <w:left w:val="none" w:sz="0" w:space="0" w:color="auto"/>
        <w:bottom w:val="none" w:sz="0" w:space="0" w:color="auto"/>
        <w:right w:val="none" w:sz="0" w:space="0" w:color="auto"/>
      </w:divBdr>
    </w:div>
    <w:div w:id="521817753">
      <w:bodyDiv w:val="1"/>
      <w:marLeft w:val="0"/>
      <w:marRight w:val="0"/>
      <w:marTop w:val="0"/>
      <w:marBottom w:val="0"/>
      <w:divBdr>
        <w:top w:val="none" w:sz="0" w:space="0" w:color="auto"/>
        <w:left w:val="none" w:sz="0" w:space="0" w:color="auto"/>
        <w:bottom w:val="none" w:sz="0" w:space="0" w:color="auto"/>
        <w:right w:val="none" w:sz="0" w:space="0" w:color="auto"/>
      </w:divBdr>
    </w:div>
    <w:div w:id="530382992">
      <w:bodyDiv w:val="1"/>
      <w:marLeft w:val="0"/>
      <w:marRight w:val="0"/>
      <w:marTop w:val="0"/>
      <w:marBottom w:val="0"/>
      <w:divBdr>
        <w:top w:val="none" w:sz="0" w:space="0" w:color="auto"/>
        <w:left w:val="none" w:sz="0" w:space="0" w:color="auto"/>
        <w:bottom w:val="none" w:sz="0" w:space="0" w:color="auto"/>
        <w:right w:val="none" w:sz="0" w:space="0" w:color="auto"/>
      </w:divBdr>
    </w:div>
    <w:div w:id="539823081">
      <w:bodyDiv w:val="1"/>
      <w:marLeft w:val="0"/>
      <w:marRight w:val="0"/>
      <w:marTop w:val="0"/>
      <w:marBottom w:val="0"/>
      <w:divBdr>
        <w:top w:val="none" w:sz="0" w:space="0" w:color="auto"/>
        <w:left w:val="none" w:sz="0" w:space="0" w:color="auto"/>
        <w:bottom w:val="none" w:sz="0" w:space="0" w:color="auto"/>
        <w:right w:val="none" w:sz="0" w:space="0" w:color="auto"/>
      </w:divBdr>
    </w:div>
    <w:div w:id="540171859">
      <w:bodyDiv w:val="1"/>
      <w:marLeft w:val="0"/>
      <w:marRight w:val="0"/>
      <w:marTop w:val="0"/>
      <w:marBottom w:val="0"/>
      <w:divBdr>
        <w:top w:val="none" w:sz="0" w:space="0" w:color="auto"/>
        <w:left w:val="none" w:sz="0" w:space="0" w:color="auto"/>
        <w:bottom w:val="none" w:sz="0" w:space="0" w:color="auto"/>
        <w:right w:val="none" w:sz="0" w:space="0" w:color="auto"/>
      </w:divBdr>
    </w:div>
    <w:div w:id="541600510">
      <w:bodyDiv w:val="1"/>
      <w:marLeft w:val="0"/>
      <w:marRight w:val="0"/>
      <w:marTop w:val="0"/>
      <w:marBottom w:val="0"/>
      <w:divBdr>
        <w:top w:val="none" w:sz="0" w:space="0" w:color="auto"/>
        <w:left w:val="none" w:sz="0" w:space="0" w:color="auto"/>
        <w:bottom w:val="none" w:sz="0" w:space="0" w:color="auto"/>
        <w:right w:val="none" w:sz="0" w:space="0" w:color="auto"/>
      </w:divBdr>
    </w:div>
    <w:div w:id="542402971">
      <w:bodyDiv w:val="1"/>
      <w:marLeft w:val="0"/>
      <w:marRight w:val="0"/>
      <w:marTop w:val="0"/>
      <w:marBottom w:val="0"/>
      <w:divBdr>
        <w:top w:val="none" w:sz="0" w:space="0" w:color="auto"/>
        <w:left w:val="none" w:sz="0" w:space="0" w:color="auto"/>
        <w:bottom w:val="none" w:sz="0" w:space="0" w:color="auto"/>
        <w:right w:val="none" w:sz="0" w:space="0" w:color="auto"/>
      </w:divBdr>
    </w:div>
    <w:div w:id="564099385">
      <w:bodyDiv w:val="1"/>
      <w:marLeft w:val="0"/>
      <w:marRight w:val="0"/>
      <w:marTop w:val="0"/>
      <w:marBottom w:val="0"/>
      <w:divBdr>
        <w:top w:val="none" w:sz="0" w:space="0" w:color="auto"/>
        <w:left w:val="none" w:sz="0" w:space="0" w:color="auto"/>
        <w:bottom w:val="none" w:sz="0" w:space="0" w:color="auto"/>
        <w:right w:val="none" w:sz="0" w:space="0" w:color="auto"/>
      </w:divBdr>
    </w:div>
    <w:div w:id="585960053">
      <w:bodyDiv w:val="1"/>
      <w:marLeft w:val="0"/>
      <w:marRight w:val="0"/>
      <w:marTop w:val="0"/>
      <w:marBottom w:val="0"/>
      <w:divBdr>
        <w:top w:val="none" w:sz="0" w:space="0" w:color="auto"/>
        <w:left w:val="none" w:sz="0" w:space="0" w:color="auto"/>
        <w:bottom w:val="none" w:sz="0" w:space="0" w:color="auto"/>
        <w:right w:val="none" w:sz="0" w:space="0" w:color="auto"/>
      </w:divBdr>
    </w:div>
    <w:div w:id="600141782">
      <w:bodyDiv w:val="1"/>
      <w:marLeft w:val="0"/>
      <w:marRight w:val="0"/>
      <w:marTop w:val="0"/>
      <w:marBottom w:val="0"/>
      <w:divBdr>
        <w:top w:val="none" w:sz="0" w:space="0" w:color="auto"/>
        <w:left w:val="none" w:sz="0" w:space="0" w:color="auto"/>
        <w:bottom w:val="none" w:sz="0" w:space="0" w:color="auto"/>
        <w:right w:val="none" w:sz="0" w:space="0" w:color="auto"/>
      </w:divBdr>
    </w:div>
    <w:div w:id="625431251">
      <w:bodyDiv w:val="1"/>
      <w:marLeft w:val="0"/>
      <w:marRight w:val="0"/>
      <w:marTop w:val="0"/>
      <w:marBottom w:val="0"/>
      <w:divBdr>
        <w:top w:val="none" w:sz="0" w:space="0" w:color="auto"/>
        <w:left w:val="none" w:sz="0" w:space="0" w:color="auto"/>
        <w:bottom w:val="none" w:sz="0" w:space="0" w:color="auto"/>
        <w:right w:val="none" w:sz="0" w:space="0" w:color="auto"/>
      </w:divBdr>
    </w:div>
    <w:div w:id="659846922">
      <w:bodyDiv w:val="1"/>
      <w:marLeft w:val="0"/>
      <w:marRight w:val="0"/>
      <w:marTop w:val="0"/>
      <w:marBottom w:val="0"/>
      <w:divBdr>
        <w:top w:val="none" w:sz="0" w:space="0" w:color="auto"/>
        <w:left w:val="none" w:sz="0" w:space="0" w:color="auto"/>
        <w:bottom w:val="none" w:sz="0" w:space="0" w:color="auto"/>
        <w:right w:val="none" w:sz="0" w:space="0" w:color="auto"/>
      </w:divBdr>
    </w:div>
    <w:div w:id="671301131">
      <w:bodyDiv w:val="1"/>
      <w:marLeft w:val="0"/>
      <w:marRight w:val="0"/>
      <w:marTop w:val="0"/>
      <w:marBottom w:val="0"/>
      <w:divBdr>
        <w:top w:val="none" w:sz="0" w:space="0" w:color="auto"/>
        <w:left w:val="none" w:sz="0" w:space="0" w:color="auto"/>
        <w:bottom w:val="none" w:sz="0" w:space="0" w:color="auto"/>
        <w:right w:val="none" w:sz="0" w:space="0" w:color="auto"/>
      </w:divBdr>
    </w:div>
    <w:div w:id="685905137">
      <w:bodyDiv w:val="1"/>
      <w:marLeft w:val="0"/>
      <w:marRight w:val="0"/>
      <w:marTop w:val="0"/>
      <w:marBottom w:val="0"/>
      <w:divBdr>
        <w:top w:val="none" w:sz="0" w:space="0" w:color="auto"/>
        <w:left w:val="none" w:sz="0" w:space="0" w:color="auto"/>
        <w:bottom w:val="none" w:sz="0" w:space="0" w:color="auto"/>
        <w:right w:val="none" w:sz="0" w:space="0" w:color="auto"/>
      </w:divBdr>
    </w:div>
    <w:div w:id="693043775">
      <w:bodyDiv w:val="1"/>
      <w:marLeft w:val="0"/>
      <w:marRight w:val="0"/>
      <w:marTop w:val="0"/>
      <w:marBottom w:val="0"/>
      <w:divBdr>
        <w:top w:val="none" w:sz="0" w:space="0" w:color="auto"/>
        <w:left w:val="none" w:sz="0" w:space="0" w:color="auto"/>
        <w:bottom w:val="none" w:sz="0" w:space="0" w:color="auto"/>
        <w:right w:val="none" w:sz="0" w:space="0" w:color="auto"/>
      </w:divBdr>
    </w:div>
    <w:div w:id="701782002">
      <w:bodyDiv w:val="1"/>
      <w:marLeft w:val="0"/>
      <w:marRight w:val="0"/>
      <w:marTop w:val="0"/>
      <w:marBottom w:val="0"/>
      <w:divBdr>
        <w:top w:val="none" w:sz="0" w:space="0" w:color="auto"/>
        <w:left w:val="none" w:sz="0" w:space="0" w:color="auto"/>
        <w:bottom w:val="none" w:sz="0" w:space="0" w:color="auto"/>
        <w:right w:val="none" w:sz="0" w:space="0" w:color="auto"/>
      </w:divBdr>
    </w:div>
    <w:div w:id="709568921">
      <w:bodyDiv w:val="1"/>
      <w:marLeft w:val="0"/>
      <w:marRight w:val="0"/>
      <w:marTop w:val="0"/>
      <w:marBottom w:val="0"/>
      <w:divBdr>
        <w:top w:val="none" w:sz="0" w:space="0" w:color="auto"/>
        <w:left w:val="none" w:sz="0" w:space="0" w:color="auto"/>
        <w:bottom w:val="none" w:sz="0" w:space="0" w:color="auto"/>
        <w:right w:val="none" w:sz="0" w:space="0" w:color="auto"/>
      </w:divBdr>
    </w:div>
    <w:div w:id="721177662">
      <w:bodyDiv w:val="1"/>
      <w:marLeft w:val="0"/>
      <w:marRight w:val="0"/>
      <w:marTop w:val="0"/>
      <w:marBottom w:val="0"/>
      <w:divBdr>
        <w:top w:val="none" w:sz="0" w:space="0" w:color="auto"/>
        <w:left w:val="none" w:sz="0" w:space="0" w:color="auto"/>
        <w:bottom w:val="none" w:sz="0" w:space="0" w:color="auto"/>
        <w:right w:val="none" w:sz="0" w:space="0" w:color="auto"/>
      </w:divBdr>
    </w:div>
    <w:div w:id="776213690">
      <w:bodyDiv w:val="1"/>
      <w:marLeft w:val="0"/>
      <w:marRight w:val="0"/>
      <w:marTop w:val="0"/>
      <w:marBottom w:val="0"/>
      <w:divBdr>
        <w:top w:val="none" w:sz="0" w:space="0" w:color="auto"/>
        <w:left w:val="none" w:sz="0" w:space="0" w:color="auto"/>
        <w:bottom w:val="none" w:sz="0" w:space="0" w:color="auto"/>
        <w:right w:val="none" w:sz="0" w:space="0" w:color="auto"/>
      </w:divBdr>
    </w:div>
    <w:div w:id="776486251">
      <w:bodyDiv w:val="1"/>
      <w:marLeft w:val="0"/>
      <w:marRight w:val="0"/>
      <w:marTop w:val="0"/>
      <w:marBottom w:val="0"/>
      <w:divBdr>
        <w:top w:val="none" w:sz="0" w:space="0" w:color="auto"/>
        <w:left w:val="none" w:sz="0" w:space="0" w:color="auto"/>
        <w:bottom w:val="none" w:sz="0" w:space="0" w:color="auto"/>
        <w:right w:val="none" w:sz="0" w:space="0" w:color="auto"/>
      </w:divBdr>
    </w:div>
    <w:div w:id="779033402">
      <w:bodyDiv w:val="1"/>
      <w:marLeft w:val="0"/>
      <w:marRight w:val="0"/>
      <w:marTop w:val="0"/>
      <w:marBottom w:val="0"/>
      <w:divBdr>
        <w:top w:val="none" w:sz="0" w:space="0" w:color="auto"/>
        <w:left w:val="none" w:sz="0" w:space="0" w:color="auto"/>
        <w:bottom w:val="none" w:sz="0" w:space="0" w:color="auto"/>
        <w:right w:val="none" w:sz="0" w:space="0" w:color="auto"/>
      </w:divBdr>
    </w:div>
    <w:div w:id="790324442">
      <w:bodyDiv w:val="1"/>
      <w:marLeft w:val="0"/>
      <w:marRight w:val="0"/>
      <w:marTop w:val="0"/>
      <w:marBottom w:val="0"/>
      <w:divBdr>
        <w:top w:val="none" w:sz="0" w:space="0" w:color="auto"/>
        <w:left w:val="none" w:sz="0" w:space="0" w:color="auto"/>
        <w:bottom w:val="none" w:sz="0" w:space="0" w:color="auto"/>
        <w:right w:val="none" w:sz="0" w:space="0" w:color="auto"/>
      </w:divBdr>
    </w:div>
    <w:div w:id="790636747">
      <w:bodyDiv w:val="1"/>
      <w:marLeft w:val="0"/>
      <w:marRight w:val="0"/>
      <w:marTop w:val="0"/>
      <w:marBottom w:val="0"/>
      <w:divBdr>
        <w:top w:val="none" w:sz="0" w:space="0" w:color="auto"/>
        <w:left w:val="none" w:sz="0" w:space="0" w:color="auto"/>
        <w:bottom w:val="none" w:sz="0" w:space="0" w:color="auto"/>
        <w:right w:val="none" w:sz="0" w:space="0" w:color="auto"/>
      </w:divBdr>
    </w:div>
    <w:div w:id="792097945">
      <w:bodyDiv w:val="1"/>
      <w:marLeft w:val="0"/>
      <w:marRight w:val="0"/>
      <w:marTop w:val="0"/>
      <w:marBottom w:val="0"/>
      <w:divBdr>
        <w:top w:val="none" w:sz="0" w:space="0" w:color="auto"/>
        <w:left w:val="none" w:sz="0" w:space="0" w:color="auto"/>
        <w:bottom w:val="none" w:sz="0" w:space="0" w:color="auto"/>
        <w:right w:val="none" w:sz="0" w:space="0" w:color="auto"/>
      </w:divBdr>
    </w:div>
    <w:div w:id="794716516">
      <w:bodyDiv w:val="1"/>
      <w:marLeft w:val="0"/>
      <w:marRight w:val="0"/>
      <w:marTop w:val="0"/>
      <w:marBottom w:val="0"/>
      <w:divBdr>
        <w:top w:val="none" w:sz="0" w:space="0" w:color="auto"/>
        <w:left w:val="none" w:sz="0" w:space="0" w:color="auto"/>
        <w:bottom w:val="none" w:sz="0" w:space="0" w:color="auto"/>
        <w:right w:val="none" w:sz="0" w:space="0" w:color="auto"/>
      </w:divBdr>
    </w:div>
    <w:div w:id="801532904">
      <w:bodyDiv w:val="1"/>
      <w:marLeft w:val="0"/>
      <w:marRight w:val="0"/>
      <w:marTop w:val="0"/>
      <w:marBottom w:val="0"/>
      <w:divBdr>
        <w:top w:val="none" w:sz="0" w:space="0" w:color="auto"/>
        <w:left w:val="none" w:sz="0" w:space="0" w:color="auto"/>
        <w:bottom w:val="none" w:sz="0" w:space="0" w:color="auto"/>
        <w:right w:val="none" w:sz="0" w:space="0" w:color="auto"/>
      </w:divBdr>
    </w:div>
    <w:div w:id="827096154">
      <w:bodyDiv w:val="1"/>
      <w:marLeft w:val="0"/>
      <w:marRight w:val="0"/>
      <w:marTop w:val="0"/>
      <w:marBottom w:val="0"/>
      <w:divBdr>
        <w:top w:val="none" w:sz="0" w:space="0" w:color="auto"/>
        <w:left w:val="none" w:sz="0" w:space="0" w:color="auto"/>
        <w:bottom w:val="none" w:sz="0" w:space="0" w:color="auto"/>
        <w:right w:val="none" w:sz="0" w:space="0" w:color="auto"/>
      </w:divBdr>
    </w:div>
    <w:div w:id="836726400">
      <w:bodyDiv w:val="1"/>
      <w:marLeft w:val="0"/>
      <w:marRight w:val="0"/>
      <w:marTop w:val="0"/>
      <w:marBottom w:val="0"/>
      <w:divBdr>
        <w:top w:val="none" w:sz="0" w:space="0" w:color="auto"/>
        <w:left w:val="none" w:sz="0" w:space="0" w:color="auto"/>
        <w:bottom w:val="none" w:sz="0" w:space="0" w:color="auto"/>
        <w:right w:val="none" w:sz="0" w:space="0" w:color="auto"/>
      </w:divBdr>
    </w:div>
    <w:div w:id="850337008">
      <w:bodyDiv w:val="1"/>
      <w:marLeft w:val="0"/>
      <w:marRight w:val="0"/>
      <w:marTop w:val="0"/>
      <w:marBottom w:val="0"/>
      <w:divBdr>
        <w:top w:val="none" w:sz="0" w:space="0" w:color="auto"/>
        <w:left w:val="none" w:sz="0" w:space="0" w:color="auto"/>
        <w:bottom w:val="none" w:sz="0" w:space="0" w:color="auto"/>
        <w:right w:val="none" w:sz="0" w:space="0" w:color="auto"/>
      </w:divBdr>
    </w:div>
    <w:div w:id="867990144">
      <w:bodyDiv w:val="1"/>
      <w:marLeft w:val="0"/>
      <w:marRight w:val="0"/>
      <w:marTop w:val="0"/>
      <w:marBottom w:val="0"/>
      <w:divBdr>
        <w:top w:val="none" w:sz="0" w:space="0" w:color="auto"/>
        <w:left w:val="none" w:sz="0" w:space="0" w:color="auto"/>
        <w:bottom w:val="none" w:sz="0" w:space="0" w:color="auto"/>
        <w:right w:val="none" w:sz="0" w:space="0" w:color="auto"/>
      </w:divBdr>
    </w:div>
    <w:div w:id="877857608">
      <w:bodyDiv w:val="1"/>
      <w:marLeft w:val="0"/>
      <w:marRight w:val="0"/>
      <w:marTop w:val="0"/>
      <w:marBottom w:val="0"/>
      <w:divBdr>
        <w:top w:val="none" w:sz="0" w:space="0" w:color="auto"/>
        <w:left w:val="none" w:sz="0" w:space="0" w:color="auto"/>
        <w:bottom w:val="none" w:sz="0" w:space="0" w:color="auto"/>
        <w:right w:val="none" w:sz="0" w:space="0" w:color="auto"/>
      </w:divBdr>
    </w:div>
    <w:div w:id="881745809">
      <w:bodyDiv w:val="1"/>
      <w:marLeft w:val="0"/>
      <w:marRight w:val="0"/>
      <w:marTop w:val="0"/>
      <w:marBottom w:val="0"/>
      <w:divBdr>
        <w:top w:val="none" w:sz="0" w:space="0" w:color="auto"/>
        <w:left w:val="none" w:sz="0" w:space="0" w:color="auto"/>
        <w:bottom w:val="none" w:sz="0" w:space="0" w:color="auto"/>
        <w:right w:val="none" w:sz="0" w:space="0" w:color="auto"/>
      </w:divBdr>
    </w:div>
    <w:div w:id="887841938">
      <w:bodyDiv w:val="1"/>
      <w:marLeft w:val="0"/>
      <w:marRight w:val="0"/>
      <w:marTop w:val="0"/>
      <w:marBottom w:val="0"/>
      <w:divBdr>
        <w:top w:val="none" w:sz="0" w:space="0" w:color="auto"/>
        <w:left w:val="none" w:sz="0" w:space="0" w:color="auto"/>
        <w:bottom w:val="none" w:sz="0" w:space="0" w:color="auto"/>
        <w:right w:val="none" w:sz="0" w:space="0" w:color="auto"/>
      </w:divBdr>
    </w:div>
    <w:div w:id="903761150">
      <w:bodyDiv w:val="1"/>
      <w:marLeft w:val="0"/>
      <w:marRight w:val="0"/>
      <w:marTop w:val="0"/>
      <w:marBottom w:val="0"/>
      <w:divBdr>
        <w:top w:val="none" w:sz="0" w:space="0" w:color="auto"/>
        <w:left w:val="none" w:sz="0" w:space="0" w:color="auto"/>
        <w:bottom w:val="none" w:sz="0" w:space="0" w:color="auto"/>
        <w:right w:val="none" w:sz="0" w:space="0" w:color="auto"/>
      </w:divBdr>
    </w:div>
    <w:div w:id="904536098">
      <w:bodyDiv w:val="1"/>
      <w:marLeft w:val="0"/>
      <w:marRight w:val="0"/>
      <w:marTop w:val="0"/>
      <w:marBottom w:val="0"/>
      <w:divBdr>
        <w:top w:val="none" w:sz="0" w:space="0" w:color="auto"/>
        <w:left w:val="none" w:sz="0" w:space="0" w:color="auto"/>
        <w:bottom w:val="none" w:sz="0" w:space="0" w:color="auto"/>
        <w:right w:val="none" w:sz="0" w:space="0" w:color="auto"/>
      </w:divBdr>
    </w:div>
    <w:div w:id="904948661">
      <w:bodyDiv w:val="1"/>
      <w:marLeft w:val="0"/>
      <w:marRight w:val="0"/>
      <w:marTop w:val="0"/>
      <w:marBottom w:val="0"/>
      <w:divBdr>
        <w:top w:val="none" w:sz="0" w:space="0" w:color="auto"/>
        <w:left w:val="none" w:sz="0" w:space="0" w:color="auto"/>
        <w:bottom w:val="none" w:sz="0" w:space="0" w:color="auto"/>
        <w:right w:val="none" w:sz="0" w:space="0" w:color="auto"/>
      </w:divBdr>
    </w:div>
    <w:div w:id="918059316">
      <w:bodyDiv w:val="1"/>
      <w:marLeft w:val="0"/>
      <w:marRight w:val="0"/>
      <w:marTop w:val="0"/>
      <w:marBottom w:val="0"/>
      <w:divBdr>
        <w:top w:val="none" w:sz="0" w:space="0" w:color="auto"/>
        <w:left w:val="none" w:sz="0" w:space="0" w:color="auto"/>
        <w:bottom w:val="none" w:sz="0" w:space="0" w:color="auto"/>
        <w:right w:val="none" w:sz="0" w:space="0" w:color="auto"/>
      </w:divBdr>
    </w:div>
    <w:div w:id="921524977">
      <w:bodyDiv w:val="1"/>
      <w:marLeft w:val="0"/>
      <w:marRight w:val="0"/>
      <w:marTop w:val="0"/>
      <w:marBottom w:val="0"/>
      <w:divBdr>
        <w:top w:val="none" w:sz="0" w:space="0" w:color="auto"/>
        <w:left w:val="none" w:sz="0" w:space="0" w:color="auto"/>
        <w:bottom w:val="none" w:sz="0" w:space="0" w:color="auto"/>
        <w:right w:val="none" w:sz="0" w:space="0" w:color="auto"/>
      </w:divBdr>
    </w:div>
    <w:div w:id="923420319">
      <w:bodyDiv w:val="1"/>
      <w:marLeft w:val="0"/>
      <w:marRight w:val="0"/>
      <w:marTop w:val="0"/>
      <w:marBottom w:val="0"/>
      <w:divBdr>
        <w:top w:val="none" w:sz="0" w:space="0" w:color="auto"/>
        <w:left w:val="none" w:sz="0" w:space="0" w:color="auto"/>
        <w:bottom w:val="none" w:sz="0" w:space="0" w:color="auto"/>
        <w:right w:val="none" w:sz="0" w:space="0" w:color="auto"/>
      </w:divBdr>
    </w:div>
    <w:div w:id="927810166">
      <w:bodyDiv w:val="1"/>
      <w:marLeft w:val="0"/>
      <w:marRight w:val="0"/>
      <w:marTop w:val="0"/>
      <w:marBottom w:val="0"/>
      <w:divBdr>
        <w:top w:val="none" w:sz="0" w:space="0" w:color="auto"/>
        <w:left w:val="none" w:sz="0" w:space="0" w:color="auto"/>
        <w:bottom w:val="none" w:sz="0" w:space="0" w:color="auto"/>
        <w:right w:val="none" w:sz="0" w:space="0" w:color="auto"/>
      </w:divBdr>
    </w:div>
    <w:div w:id="946303909">
      <w:bodyDiv w:val="1"/>
      <w:marLeft w:val="0"/>
      <w:marRight w:val="0"/>
      <w:marTop w:val="0"/>
      <w:marBottom w:val="0"/>
      <w:divBdr>
        <w:top w:val="none" w:sz="0" w:space="0" w:color="auto"/>
        <w:left w:val="none" w:sz="0" w:space="0" w:color="auto"/>
        <w:bottom w:val="none" w:sz="0" w:space="0" w:color="auto"/>
        <w:right w:val="none" w:sz="0" w:space="0" w:color="auto"/>
      </w:divBdr>
    </w:div>
    <w:div w:id="951864038">
      <w:bodyDiv w:val="1"/>
      <w:marLeft w:val="0"/>
      <w:marRight w:val="0"/>
      <w:marTop w:val="0"/>
      <w:marBottom w:val="0"/>
      <w:divBdr>
        <w:top w:val="none" w:sz="0" w:space="0" w:color="auto"/>
        <w:left w:val="none" w:sz="0" w:space="0" w:color="auto"/>
        <w:bottom w:val="none" w:sz="0" w:space="0" w:color="auto"/>
        <w:right w:val="none" w:sz="0" w:space="0" w:color="auto"/>
      </w:divBdr>
    </w:div>
    <w:div w:id="977104791">
      <w:bodyDiv w:val="1"/>
      <w:marLeft w:val="0"/>
      <w:marRight w:val="0"/>
      <w:marTop w:val="0"/>
      <w:marBottom w:val="0"/>
      <w:divBdr>
        <w:top w:val="none" w:sz="0" w:space="0" w:color="auto"/>
        <w:left w:val="none" w:sz="0" w:space="0" w:color="auto"/>
        <w:bottom w:val="none" w:sz="0" w:space="0" w:color="auto"/>
        <w:right w:val="none" w:sz="0" w:space="0" w:color="auto"/>
      </w:divBdr>
    </w:div>
    <w:div w:id="977107486">
      <w:bodyDiv w:val="1"/>
      <w:marLeft w:val="0"/>
      <w:marRight w:val="0"/>
      <w:marTop w:val="0"/>
      <w:marBottom w:val="0"/>
      <w:divBdr>
        <w:top w:val="none" w:sz="0" w:space="0" w:color="auto"/>
        <w:left w:val="none" w:sz="0" w:space="0" w:color="auto"/>
        <w:bottom w:val="none" w:sz="0" w:space="0" w:color="auto"/>
        <w:right w:val="none" w:sz="0" w:space="0" w:color="auto"/>
      </w:divBdr>
    </w:div>
    <w:div w:id="1021782482">
      <w:bodyDiv w:val="1"/>
      <w:marLeft w:val="0"/>
      <w:marRight w:val="0"/>
      <w:marTop w:val="0"/>
      <w:marBottom w:val="0"/>
      <w:divBdr>
        <w:top w:val="none" w:sz="0" w:space="0" w:color="auto"/>
        <w:left w:val="none" w:sz="0" w:space="0" w:color="auto"/>
        <w:bottom w:val="none" w:sz="0" w:space="0" w:color="auto"/>
        <w:right w:val="none" w:sz="0" w:space="0" w:color="auto"/>
      </w:divBdr>
    </w:div>
    <w:div w:id="1029839128">
      <w:bodyDiv w:val="1"/>
      <w:marLeft w:val="0"/>
      <w:marRight w:val="0"/>
      <w:marTop w:val="0"/>
      <w:marBottom w:val="0"/>
      <w:divBdr>
        <w:top w:val="none" w:sz="0" w:space="0" w:color="auto"/>
        <w:left w:val="none" w:sz="0" w:space="0" w:color="auto"/>
        <w:bottom w:val="none" w:sz="0" w:space="0" w:color="auto"/>
        <w:right w:val="none" w:sz="0" w:space="0" w:color="auto"/>
      </w:divBdr>
    </w:div>
    <w:div w:id="1038361051">
      <w:bodyDiv w:val="1"/>
      <w:marLeft w:val="0"/>
      <w:marRight w:val="0"/>
      <w:marTop w:val="0"/>
      <w:marBottom w:val="0"/>
      <w:divBdr>
        <w:top w:val="none" w:sz="0" w:space="0" w:color="auto"/>
        <w:left w:val="none" w:sz="0" w:space="0" w:color="auto"/>
        <w:bottom w:val="none" w:sz="0" w:space="0" w:color="auto"/>
        <w:right w:val="none" w:sz="0" w:space="0" w:color="auto"/>
      </w:divBdr>
    </w:div>
    <w:div w:id="1040206470">
      <w:bodyDiv w:val="1"/>
      <w:marLeft w:val="0"/>
      <w:marRight w:val="0"/>
      <w:marTop w:val="0"/>
      <w:marBottom w:val="0"/>
      <w:divBdr>
        <w:top w:val="none" w:sz="0" w:space="0" w:color="auto"/>
        <w:left w:val="none" w:sz="0" w:space="0" w:color="auto"/>
        <w:bottom w:val="none" w:sz="0" w:space="0" w:color="auto"/>
        <w:right w:val="none" w:sz="0" w:space="0" w:color="auto"/>
      </w:divBdr>
    </w:div>
    <w:div w:id="1051728044">
      <w:bodyDiv w:val="1"/>
      <w:marLeft w:val="0"/>
      <w:marRight w:val="0"/>
      <w:marTop w:val="0"/>
      <w:marBottom w:val="0"/>
      <w:divBdr>
        <w:top w:val="none" w:sz="0" w:space="0" w:color="auto"/>
        <w:left w:val="none" w:sz="0" w:space="0" w:color="auto"/>
        <w:bottom w:val="none" w:sz="0" w:space="0" w:color="auto"/>
        <w:right w:val="none" w:sz="0" w:space="0" w:color="auto"/>
      </w:divBdr>
    </w:div>
    <w:div w:id="1069618670">
      <w:bodyDiv w:val="1"/>
      <w:marLeft w:val="0"/>
      <w:marRight w:val="0"/>
      <w:marTop w:val="0"/>
      <w:marBottom w:val="0"/>
      <w:divBdr>
        <w:top w:val="none" w:sz="0" w:space="0" w:color="auto"/>
        <w:left w:val="none" w:sz="0" w:space="0" w:color="auto"/>
        <w:bottom w:val="none" w:sz="0" w:space="0" w:color="auto"/>
        <w:right w:val="none" w:sz="0" w:space="0" w:color="auto"/>
      </w:divBdr>
    </w:div>
    <w:div w:id="1082021577">
      <w:bodyDiv w:val="1"/>
      <w:marLeft w:val="0"/>
      <w:marRight w:val="0"/>
      <w:marTop w:val="0"/>
      <w:marBottom w:val="0"/>
      <w:divBdr>
        <w:top w:val="none" w:sz="0" w:space="0" w:color="auto"/>
        <w:left w:val="none" w:sz="0" w:space="0" w:color="auto"/>
        <w:bottom w:val="none" w:sz="0" w:space="0" w:color="auto"/>
        <w:right w:val="none" w:sz="0" w:space="0" w:color="auto"/>
      </w:divBdr>
    </w:div>
    <w:div w:id="1089959662">
      <w:bodyDiv w:val="1"/>
      <w:marLeft w:val="0"/>
      <w:marRight w:val="0"/>
      <w:marTop w:val="0"/>
      <w:marBottom w:val="0"/>
      <w:divBdr>
        <w:top w:val="none" w:sz="0" w:space="0" w:color="auto"/>
        <w:left w:val="none" w:sz="0" w:space="0" w:color="auto"/>
        <w:bottom w:val="none" w:sz="0" w:space="0" w:color="auto"/>
        <w:right w:val="none" w:sz="0" w:space="0" w:color="auto"/>
      </w:divBdr>
    </w:div>
    <w:div w:id="1122721950">
      <w:bodyDiv w:val="1"/>
      <w:marLeft w:val="0"/>
      <w:marRight w:val="0"/>
      <w:marTop w:val="0"/>
      <w:marBottom w:val="0"/>
      <w:divBdr>
        <w:top w:val="none" w:sz="0" w:space="0" w:color="auto"/>
        <w:left w:val="none" w:sz="0" w:space="0" w:color="auto"/>
        <w:bottom w:val="none" w:sz="0" w:space="0" w:color="auto"/>
        <w:right w:val="none" w:sz="0" w:space="0" w:color="auto"/>
      </w:divBdr>
    </w:div>
    <w:div w:id="1123157117">
      <w:bodyDiv w:val="1"/>
      <w:marLeft w:val="0"/>
      <w:marRight w:val="0"/>
      <w:marTop w:val="0"/>
      <w:marBottom w:val="0"/>
      <w:divBdr>
        <w:top w:val="none" w:sz="0" w:space="0" w:color="auto"/>
        <w:left w:val="none" w:sz="0" w:space="0" w:color="auto"/>
        <w:bottom w:val="none" w:sz="0" w:space="0" w:color="auto"/>
        <w:right w:val="none" w:sz="0" w:space="0" w:color="auto"/>
      </w:divBdr>
    </w:div>
    <w:div w:id="1147894529">
      <w:bodyDiv w:val="1"/>
      <w:marLeft w:val="0"/>
      <w:marRight w:val="0"/>
      <w:marTop w:val="0"/>
      <w:marBottom w:val="0"/>
      <w:divBdr>
        <w:top w:val="none" w:sz="0" w:space="0" w:color="auto"/>
        <w:left w:val="none" w:sz="0" w:space="0" w:color="auto"/>
        <w:bottom w:val="none" w:sz="0" w:space="0" w:color="auto"/>
        <w:right w:val="none" w:sz="0" w:space="0" w:color="auto"/>
      </w:divBdr>
    </w:div>
    <w:div w:id="1156729267">
      <w:bodyDiv w:val="1"/>
      <w:marLeft w:val="0"/>
      <w:marRight w:val="0"/>
      <w:marTop w:val="0"/>
      <w:marBottom w:val="0"/>
      <w:divBdr>
        <w:top w:val="none" w:sz="0" w:space="0" w:color="auto"/>
        <w:left w:val="none" w:sz="0" w:space="0" w:color="auto"/>
        <w:bottom w:val="none" w:sz="0" w:space="0" w:color="auto"/>
        <w:right w:val="none" w:sz="0" w:space="0" w:color="auto"/>
      </w:divBdr>
    </w:div>
    <w:div w:id="1160190355">
      <w:bodyDiv w:val="1"/>
      <w:marLeft w:val="0"/>
      <w:marRight w:val="0"/>
      <w:marTop w:val="0"/>
      <w:marBottom w:val="0"/>
      <w:divBdr>
        <w:top w:val="none" w:sz="0" w:space="0" w:color="auto"/>
        <w:left w:val="none" w:sz="0" w:space="0" w:color="auto"/>
        <w:bottom w:val="none" w:sz="0" w:space="0" w:color="auto"/>
        <w:right w:val="none" w:sz="0" w:space="0" w:color="auto"/>
      </w:divBdr>
    </w:div>
    <w:div w:id="1178079238">
      <w:bodyDiv w:val="1"/>
      <w:marLeft w:val="0"/>
      <w:marRight w:val="0"/>
      <w:marTop w:val="0"/>
      <w:marBottom w:val="0"/>
      <w:divBdr>
        <w:top w:val="none" w:sz="0" w:space="0" w:color="auto"/>
        <w:left w:val="none" w:sz="0" w:space="0" w:color="auto"/>
        <w:bottom w:val="none" w:sz="0" w:space="0" w:color="auto"/>
        <w:right w:val="none" w:sz="0" w:space="0" w:color="auto"/>
      </w:divBdr>
    </w:div>
    <w:div w:id="1185097350">
      <w:bodyDiv w:val="1"/>
      <w:marLeft w:val="0"/>
      <w:marRight w:val="0"/>
      <w:marTop w:val="0"/>
      <w:marBottom w:val="0"/>
      <w:divBdr>
        <w:top w:val="none" w:sz="0" w:space="0" w:color="auto"/>
        <w:left w:val="none" w:sz="0" w:space="0" w:color="auto"/>
        <w:bottom w:val="none" w:sz="0" w:space="0" w:color="auto"/>
        <w:right w:val="none" w:sz="0" w:space="0" w:color="auto"/>
      </w:divBdr>
    </w:div>
    <w:div w:id="1188058649">
      <w:bodyDiv w:val="1"/>
      <w:marLeft w:val="0"/>
      <w:marRight w:val="0"/>
      <w:marTop w:val="0"/>
      <w:marBottom w:val="0"/>
      <w:divBdr>
        <w:top w:val="none" w:sz="0" w:space="0" w:color="auto"/>
        <w:left w:val="none" w:sz="0" w:space="0" w:color="auto"/>
        <w:bottom w:val="none" w:sz="0" w:space="0" w:color="auto"/>
        <w:right w:val="none" w:sz="0" w:space="0" w:color="auto"/>
      </w:divBdr>
    </w:div>
    <w:div w:id="1191803277">
      <w:bodyDiv w:val="1"/>
      <w:marLeft w:val="0"/>
      <w:marRight w:val="0"/>
      <w:marTop w:val="0"/>
      <w:marBottom w:val="0"/>
      <w:divBdr>
        <w:top w:val="none" w:sz="0" w:space="0" w:color="auto"/>
        <w:left w:val="none" w:sz="0" w:space="0" w:color="auto"/>
        <w:bottom w:val="none" w:sz="0" w:space="0" w:color="auto"/>
        <w:right w:val="none" w:sz="0" w:space="0" w:color="auto"/>
      </w:divBdr>
    </w:div>
    <w:div w:id="1198007744">
      <w:bodyDiv w:val="1"/>
      <w:marLeft w:val="0"/>
      <w:marRight w:val="0"/>
      <w:marTop w:val="0"/>
      <w:marBottom w:val="0"/>
      <w:divBdr>
        <w:top w:val="none" w:sz="0" w:space="0" w:color="auto"/>
        <w:left w:val="none" w:sz="0" w:space="0" w:color="auto"/>
        <w:bottom w:val="none" w:sz="0" w:space="0" w:color="auto"/>
        <w:right w:val="none" w:sz="0" w:space="0" w:color="auto"/>
      </w:divBdr>
    </w:div>
    <w:div w:id="1202210767">
      <w:bodyDiv w:val="1"/>
      <w:marLeft w:val="0"/>
      <w:marRight w:val="0"/>
      <w:marTop w:val="0"/>
      <w:marBottom w:val="0"/>
      <w:divBdr>
        <w:top w:val="none" w:sz="0" w:space="0" w:color="auto"/>
        <w:left w:val="none" w:sz="0" w:space="0" w:color="auto"/>
        <w:bottom w:val="none" w:sz="0" w:space="0" w:color="auto"/>
        <w:right w:val="none" w:sz="0" w:space="0" w:color="auto"/>
      </w:divBdr>
    </w:div>
    <w:div w:id="1205217447">
      <w:bodyDiv w:val="1"/>
      <w:marLeft w:val="0"/>
      <w:marRight w:val="0"/>
      <w:marTop w:val="0"/>
      <w:marBottom w:val="0"/>
      <w:divBdr>
        <w:top w:val="none" w:sz="0" w:space="0" w:color="auto"/>
        <w:left w:val="none" w:sz="0" w:space="0" w:color="auto"/>
        <w:bottom w:val="none" w:sz="0" w:space="0" w:color="auto"/>
        <w:right w:val="none" w:sz="0" w:space="0" w:color="auto"/>
      </w:divBdr>
    </w:div>
    <w:div w:id="1218934898">
      <w:bodyDiv w:val="1"/>
      <w:marLeft w:val="0"/>
      <w:marRight w:val="0"/>
      <w:marTop w:val="0"/>
      <w:marBottom w:val="0"/>
      <w:divBdr>
        <w:top w:val="none" w:sz="0" w:space="0" w:color="auto"/>
        <w:left w:val="none" w:sz="0" w:space="0" w:color="auto"/>
        <w:bottom w:val="none" w:sz="0" w:space="0" w:color="auto"/>
        <w:right w:val="none" w:sz="0" w:space="0" w:color="auto"/>
      </w:divBdr>
    </w:div>
    <w:div w:id="1228952351">
      <w:bodyDiv w:val="1"/>
      <w:marLeft w:val="0"/>
      <w:marRight w:val="0"/>
      <w:marTop w:val="0"/>
      <w:marBottom w:val="0"/>
      <w:divBdr>
        <w:top w:val="none" w:sz="0" w:space="0" w:color="auto"/>
        <w:left w:val="none" w:sz="0" w:space="0" w:color="auto"/>
        <w:bottom w:val="none" w:sz="0" w:space="0" w:color="auto"/>
        <w:right w:val="none" w:sz="0" w:space="0" w:color="auto"/>
      </w:divBdr>
    </w:div>
    <w:div w:id="1235511993">
      <w:bodyDiv w:val="1"/>
      <w:marLeft w:val="0"/>
      <w:marRight w:val="0"/>
      <w:marTop w:val="0"/>
      <w:marBottom w:val="0"/>
      <w:divBdr>
        <w:top w:val="none" w:sz="0" w:space="0" w:color="auto"/>
        <w:left w:val="none" w:sz="0" w:space="0" w:color="auto"/>
        <w:bottom w:val="none" w:sz="0" w:space="0" w:color="auto"/>
        <w:right w:val="none" w:sz="0" w:space="0" w:color="auto"/>
      </w:divBdr>
    </w:div>
    <w:div w:id="1251038966">
      <w:bodyDiv w:val="1"/>
      <w:marLeft w:val="0"/>
      <w:marRight w:val="0"/>
      <w:marTop w:val="0"/>
      <w:marBottom w:val="0"/>
      <w:divBdr>
        <w:top w:val="none" w:sz="0" w:space="0" w:color="auto"/>
        <w:left w:val="none" w:sz="0" w:space="0" w:color="auto"/>
        <w:bottom w:val="none" w:sz="0" w:space="0" w:color="auto"/>
        <w:right w:val="none" w:sz="0" w:space="0" w:color="auto"/>
      </w:divBdr>
    </w:div>
    <w:div w:id="1251156487">
      <w:bodyDiv w:val="1"/>
      <w:marLeft w:val="0"/>
      <w:marRight w:val="0"/>
      <w:marTop w:val="0"/>
      <w:marBottom w:val="0"/>
      <w:divBdr>
        <w:top w:val="none" w:sz="0" w:space="0" w:color="auto"/>
        <w:left w:val="none" w:sz="0" w:space="0" w:color="auto"/>
        <w:bottom w:val="none" w:sz="0" w:space="0" w:color="auto"/>
        <w:right w:val="none" w:sz="0" w:space="0" w:color="auto"/>
      </w:divBdr>
    </w:div>
    <w:div w:id="1288506097">
      <w:bodyDiv w:val="1"/>
      <w:marLeft w:val="0"/>
      <w:marRight w:val="0"/>
      <w:marTop w:val="0"/>
      <w:marBottom w:val="0"/>
      <w:divBdr>
        <w:top w:val="none" w:sz="0" w:space="0" w:color="auto"/>
        <w:left w:val="none" w:sz="0" w:space="0" w:color="auto"/>
        <w:bottom w:val="none" w:sz="0" w:space="0" w:color="auto"/>
        <w:right w:val="none" w:sz="0" w:space="0" w:color="auto"/>
      </w:divBdr>
    </w:div>
    <w:div w:id="1299451415">
      <w:bodyDiv w:val="1"/>
      <w:marLeft w:val="0"/>
      <w:marRight w:val="0"/>
      <w:marTop w:val="0"/>
      <w:marBottom w:val="0"/>
      <w:divBdr>
        <w:top w:val="none" w:sz="0" w:space="0" w:color="auto"/>
        <w:left w:val="none" w:sz="0" w:space="0" w:color="auto"/>
        <w:bottom w:val="none" w:sz="0" w:space="0" w:color="auto"/>
        <w:right w:val="none" w:sz="0" w:space="0" w:color="auto"/>
      </w:divBdr>
    </w:div>
    <w:div w:id="1328898831">
      <w:bodyDiv w:val="1"/>
      <w:marLeft w:val="0"/>
      <w:marRight w:val="0"/>
      <w:marTop w:val="0"/>
      <w:marBottom w:val="0"/>
      <w:divBdr>
        <w:top w:val="none" w:sz="0" w:space="0" w:color="auto"/>
        <w:left w:val="none" w:sz="0" w:space="0" w:color="auto"/>
        <w:bottom w:val="none" w:sz="0" w:space="0" w:color="auto"/>
        <w:right w:val="none" w:sz="0" w:space="0" w:color="auto"/>
      </w:divBdr>
    </w:div>
    <w:div w:id="1354839834">
      <w:bodyDiv w:val="1"/>
      <w:marLeft w:val="0"/>
      <w:marRight w:val="0"/>
      <w:marTop w:val="0"/>
      <w:marBottom w:val="0"/>
      <w:divBdr>
        <w:top w:val="none" w:sz="0" w:space="0" w:color="auto"/>
        <w:left w:val="none" w:sz="0" w:space="0" w:color="auto"/>
        <w:bottom w:val="none" w:sz="0" w:space="0" w:color="auto"/>
        <w:right w:val="none" w:sz="0" w:space="0" w:color="auto"/>
      </w:divBdr>
    </w:div>
    <w:div w:id="1369794104">
      <w:bodyDiv w:val="1"/>
      <w:marLeft w:val="0"/>
      <w:marRight w:val="0"/>
      <w:marTop w:val="0"/>
      <w:marBottom w:val="0"/>
      <w:divBdr>
        <w:top w:val="none" w:sz="0" w:space="0" w:color="auto"/>
        <w:left w:val="none" w:sz="0" w:space="0" w:color="auto"/>
        <w:bottom w:val="none" w:sz="0" w:space="0" w:color="auto"/>
        <w:right w:val="none" w:sz="0" w:space="0" w:color="auto"/>
      </w:divBdr>
    </w:div>
    <w:div w:id="1410225907">
      <w:bodyDiv w:val="1"/>
      <w:marLeft w:val="0"/>
      <w:marRight w:val="0"/>
      <w:marTop w:val="0"/>
      <w:marBottom w:val="0"/>
      <w:divBdr>
        <w:top w:val="none" w:sz="0" w:space="0" w:color="auto"/>
        <w:left w:val="none" w:sz="0" w:space="0" w:color="auto"/>
        <w:bottom w:val="none" w:sz="0" w:space="0" w:color="auto"/>
        <w:right w:val="none" w:sz="0" w:space="0" w:color="auto"/>
      </w:divBdr>
    </w:div>
    <w:div w:id="1412384738">
      <w:bodyDiv w:val="1"/>
      <w:marLeft w:val="0"/>
      <w:marRight w:val="0"/>
      <w:marTop w:val="0"/>
      <w:marBottom w:val="0"/>
      <w:divBdr>
        <w:top w:val="none" w:sz="0" w:space="0" w:color="auto"/>
        <w:left w:val="none" w:sz="0" w:space="0" w:color="auto"/>
        <w:bottom w:val="none" w:sz="0" w:space="0" w:color="auto"/>
        <w:right w:val="none" w:sz="0" w:space="0" w:color="auto"/>
      </w:divBdr>
    </w:div>
    <w:div w:id="1413048114">
      <w:bodyDiv w:val="1"/>
      <w:marLeft w:val="0"/>
      <w:marRight w:val="0"/>
      <w:marTop w:val="0"/>
      <w:marBottom w:val="0"/>
      <w:divBdr>
        <w:top w:val="none" w:sz="0" w:space="0" w:color="auto"/>
        <w:left w:val="none" w:sz="0" w:space="0" w:color="auto"/>
        <w:bottom w:val="none" w:sz="0" w:space="0" w:color="auto"/>
        <w:right w:val="none" w:sz="0" w:space="0" w:color="auto"/>
      </w:divBdr>
    </w:div>
    <w:div w:id="1417091775">
      <w:bodyDiv w:val="1"/>
      <w:marLeft w:val="0"/>
      <w:marRight w:val="0"/>
      <w:marTop w:val="0"/>
      <w:marBottom w:val="0"/>
      <w:divBdr>
        <w:top w:val="none" w:sz="0" w:space="0" w:color="auto"/>
        <w:left w:val="none" w:sz="0" w:space="0" w:color="auto"/>
        <w:bottom w:val="none" w:sz="0" w:space="0" w:color="auto"/>
        <w:right w:val="none" w:sz="0" w:space="0" w:color="auto"/>
      </w:divBdr>
    </w:div>
    <w:div w:id="1419908071">
      <w:bodyDiv w:val="1"/>
      <w:marLeft w:val="0"/>
      <w:marRight w:val="0"/>
      <w:marTop w:val="0"/>
      <w:marBottom w:val="0"/>
      <w:divBdr>
        <w:top w:val="none" w:sz="0" w:space="0" w:color="auto"/>
        <w:left w:val="none" w:sz="0" w:space="0" w:color="auto"/>
        <w:bottom w:val="none" w:sz="0" w:space="0" w:color="auto"/>
        <w:right w:val="none" w:sz="0" w:space="0" w:color="auto"/>
      </w:divBdr>
    </w:div>
    <w:div w:id="1423137037">
      <w:bodyDiv w:val="1"/>
      <w:marLeft w:val="0"/>
      <w:marRight w:val="0"/>
      <w:marTop w:val="0"/>
      <w:marBottom w:val="0"/>
      <w:divBdr>
        <w:top w:val="none" w:sz="0" w:space="0" w:color="auto"/>
        <w:left w:val="none" w:sz="0" w:space="0" w:color="auto"/>
        <w:bottom w:val="none" w:sz="0" w:space="0" w:color="auto"/>
        <w:right w:val="none" w:sz="0" w:space="0" w:color="auto"/>
      </w:divBdr>
    </w:div>
    <w:div w:id="1428119119">
      <w:bodyDiv w:val="1"/>
      <w:marLeft w:val="0"/>
      <w:marRight w:val="0"/>
      <w:marTop w:val="0"/>
      <w:marBottom w:val="0"/>
      <w:divBdr>
        <w:top w:val="none" w:sz="0" w:space="0" w:color="auto"/>
        <w:left w:val="none" w:sz="0" w:space="0" w:color="auto"/>
        <w:bottom w:val="none" w:sz="0" w:space="0" w:color="auto"/>
        <w:right w:val="none" w:sz="0" w:space="0" w:color="auto"/>
      </w:divBdr>
    </w:div>
    <w:div w:id="1433017756">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88941448">
      <w:bodyDiv w:val="1"/>
      <w:marLeft w:val="0"/>
      <w:marRight w:val="0"/>
      <w:marTop w:val="0"/>
      <w:marBottom w:val="0"/>
      <w:divBdr>
        <w:top w:val="none" w:sz="0" w:space="0" w:color="auto"/>
        <w:left w:val="none" w:sz="0" w:space="0" w:color="auto"/>
        <w:bottom w:val="none" w:sz="0" w:space="0" w:color="auto"/>
        <w:right w:val="none" w:sz="0" w:space="0" w:color="auto"/>
      </w:divBdr>
    </w:div>
    <w:div w:id="1495367496">
      <w:bodyDiv w:val="1"/>
      <w:marLeft w:val="0"/>
      <w:marRight w:val="0"/>
      <w:marTop w:val="0"/>
      <w:marBottom w:val="0"/>
      <w:divBdr>
        <w:top w:val="none" w:sz="0" w:space="0" w:color="auto"/>
        <w:left w:val="none" w:sz="0" w:space="0" w:color="auto"/>
        <w:bottom w:val="none" w:sz="0" w:space="0" w:color="auto"/>
        <w:right w:val="none" w:sz="0" w:space="0" w:color="auto"/>
      </w:divBdr>
    </w:div>
    <w:div w:id="1505512641">
      <w:bodyDiv w:val="1"/>
      <w:marLeft w:val="0"/>
      <w:marRight w:val="0"/>
      <w:marTop w:val="0"/>
      <w:marBottom w:val="0"/>
      <w:divBdr>
        <w:top w:val="none" w:sz="0" w:space="0" w:color="auto"/>
        <w:left w:val="none" w:sz="0" w:space="0" w:color="auto"/>
        <w:bottom w:val="none" w:sz="0" w:space="0" w:color="auto"/>
        <w:right w:val="none" w:sz="0" w:space="0" w:color="auto"/>
      </w:divBdr>
    </w:div>
    <w:div w:id="1520466838">
      <w:bodyDiv w:val="1"/>
      <w:marLeft w:val="0"/>
      <w:marRight w:val="0"/>
      <w:marTop w:val="0"/>
      <w:marBottom w:val="0"/>
      <w:divBdr>
        <w:top w:val="none" w:sz="0" w:space="0" w:color="auto"/>
        <w:left w:val="none" w:sz="0" w:space="0" w:color="auto"/>
        <w:bottom w:val="none" w:sz="0" w:space="0" w:color="auto"/>
        <w:right w:val="none" w:sz="0" w:space="0" w:color="auto"/>
      </w:divBdr>
    </w:div>
    <w:div w:id="1528718815">
      <w:bodyDiv w:val="1"/>
      <w:marLeft w:val="0"/>
      <w:marRight w:val="0"/>
      <w:marTop w:val="0"/>
      <w:marBottom w:val="0"/>
      <w:divBdr>
        <w:top w:val="none" w:sz="0" w:space="0" w:color="auto"/>
        <w:left w:val="none" w:sz="0" w:space="0" w:color="auto"/>
        <w:bottom w:val="none" w:sz="0" w:space="0" w:color="auto"/>
        <w:right w:val="none" w:sz="0" w:space="0" w:color="auto"/>
      </w:divBdr>
    </w:div>
    <w:div w:id="1544173668">
      <w:bodyDiv w:val="1"/>
      <w:marLeft w:val="0"/>
      <w:marRight w:val="0"/>
      <w:marTop w:val="0"/>
      <w:marBottom w:val="0"/>
      <w:divBdr>
        <w:top w:val="none" w:sz="0" w:space="0" w:color="auto"/>
        <w:left w:val="none" w:sz="0" w:space="0" w:color="auto"/>
        <w:bottom w:val="none" w:sz="0" w:space="0" w:color="auto"/>
        <w:right w:val="none" w:sz="0" w:space="0" w:color="auto"/>
      </w:divBdr>
    </w:div>
    <w:div w:id="1565408567">
      <w:bodyDiv w:val="1"/>
      <w:marLeft w:val="0"/>
      <w:marRight w:val="0"/>
      <w:marTop w:val="0"/>
      <w:marBottom w:val="0"/>
      <w:divBdr>
        <w:top w:val="none" w:sz="0" w:space="0" w:color="auto"/>
        <w:left w:val="none" w:sz="0" w:space="0" w:color="auto"/>
        <w:bottom w:val="none" w:sz="0" w:space="0" w:color="auto"/>
        <w:right w:val="none" w:sz="0" w:space="0" w:color="auto"/>
      </w:divBdr>
    </w:div>
    <w:div w:id="1573082130">
      <w:bodyDiv w:val="1"/>
      <w:marLeft w:val="0"/>
      <w:marRight w:val="0"/>
      <w:marTop w:val="0"/>
      <w:marBottom w:val="0"/>
      <w:divBdr>
        <w:top w:val="none" w:sz="0" w:space="0" w:color="auto"/>
        <w:left w:val="none" w:sz="0" w:space="0" w:color="auto"/>
        <w:bottom w:val="none" w:sz="0" w:space="0" w:color="auto"/>
        <w:right w:val="none" w:sz="0" w:space="0" w:color="auto"/>
      </w:divBdr>
    </w:div>
    <w:div w:id="1576469837">
      <w:bodyDiv w:val="1"/>
      <w:marLeft w:val="0"/>
      <w:marRight w:val="0"/>
      <w:marTop w:val="0"/>
      <w:marBottom w:val="0"/>
      <w:divBdr>
        <w:top w:val="none" w:sz="0" w:space="0" w:color="auto"/>
        <w:left w:val="none" w:sz="0" w:space="0" w:color="auto"/>
        <w:bottom w:val="none" w:sz="0" w:space="0" w:color="auto"/>
        <w:right w:val="none" w:sz="0" w:space="0" w:color="auto"/>
      </w:divBdr>
    </w:div>
    <w:div w:id="1579287141">
      <w:bodyDiv w:val="1"/>
      <w:marLeft w:val="0"/>
      <w:marRight w:val="0"/>
      <w:marTop w:val="0"/>
      <w:marBottom w:val="0"/>
      <w:divBdr>
        <w:top w:val="none" w:sz="0" w:space="0" w:color="auto"/>
        <w:left w:val="none" w:sz="0" w:space="0" w:color="auto"/>
        <w:bottom w:val="none" w:sz="0" w:space="0" w:color="auto"/>
        <w:right w:val="none" w:sz="0" w:space="0" w:color="auto"/>
      </w:divBdr>
    </w:div>
    <w:div w:id="1580362434">
      <w:bodyDiv w:val="1"/>
      <w:marLeft w:val="0"/>
      <w:marRight w:val="0"/>
      <w:marTop w:val="0"/>
      <w:marBottom w:val="0"/>
      <w:divBdr>
        <w:top w:val="none" w:sz="0" w:space="0" w:color="auto"/>
        <w:left w:val="none" w:sz="0" w:space="0" w:color="auto"/>
        <w:bottom w:val="none" w:sz="0" w:space="0" w:color="auto"/>
        <w:right w:val="none" w:sz="0" w:space="0" w:color="auto"/>
      </w:divBdr>
    </w:div>
    <w:div w:id="1594631335">
      <w:bodyDiv w:val="1"/>
      <w:marLeft w:val="0"/>
      <w:marRight w:val="0"/>
      <w:marTop w:val="0"/>
      <w:marBottom w:val="0"/>
      <w:divBdr>
        <w:top w:val="none" w:sz="0" w:space="0" w:color="auto"/>
        <w:left w:val="none" w:sz="0" w:space="0" w:color="auto"/>
        <w:bottom w:val="none" w:sz="0" w:space="0" w:color="auto"/>
        <w:right w:val="none" w:sz="0" w:space="0" w:color="auto"/>
      </w:divBdr>
    </w:div>
    <w:div w:id="1611469030">
      <w:bodyDiv w:val="1"/>
      <w:marLeft w:val="0"/>
      <w:marRight w:val="0"/>
      <w:marTop w:val="0"/>
      <w:marBottom w:val="0"/>
      <w:divBdr>
        <w:top w:val="none" w:sz="0" w:space="0" w:color="auto"/>
        <w:left w:val="none" w:sz="0" w:space="0" w:color="auto"/>
        <w:bottom w:val="none" w:sz="0" w:space="0" w:color="auto"/>
        <w:right w:val="none" w:sz="0" w:space="0" w:color="auto"/>
      </w:divBdr>
    </w:div>
    <w:div w:id="1616593741">
      <w:bodyDiv w:val="1"/>
      <w:marLeft w:val="0"/>
      <w:marRight w:val="0"/>
      <w:marTop w:val="0"/>
      <w:marBottom w:val="0"/>
      <w:divBdr>
        <w:top w:val="none" w:sz="0" w:space="0" w:color="auto"/>
        <w:left w:val="none" w:sz="0" w:space="0" w:color="auto"/>
        <w:bottom w:val="none" w:sz="0" w:space="0" w:color="auto"/>
        <w:right w:val="none" w:sz="0" w:space="0" w:color="auto"/>
      </w:divBdr>
    </w:div>
    <w:div w:id="1620262192">
      <w:bodyDiv w:val="1"/>
      <w:marLeft w:val="0"/>
      <w:marRight w:val="0"/>
      <w:marTop w:val="0"/>
      <w:marBottom w:val="0"/>
      <w:divBdr>
        <w:top w:val="none" w:sz="0" w:space="0" w:color="auto"/>
        <w:left w:val="none" w:sz="0" w:space="0" w:color="auto"/>
        <w:bottom w:val="none" w:sz="0" w:space="0" w:color="auto"/>
        <w:right w:val="none" w:sz="0" w:space="0" w:color="auto"/>
      </w:divBdr>
    </w:div>
    <w:div w:id="1625386866">
      <w:bodyDiv w:val="1"/>
      <w:marLeft w:val="0"/>
      <w:marRight w:val="0"/>
      <w:marTop w:val="0"/>
      <w:marBottom w:val="0"/>
      <w:divBdr>
        <w:top w:val="none" w:sz="0" w:space="0" w:color="auto"/>
        <w:left w:val="none" w:sz="0" w:space="0" w:color="auto"/>
        <w:bottom w:val="none" w:sz="0" w:space="0" w:color="auto"/>
        <w:right w:val="none" w:sz="0" w:space="0" w:color="auto"/>
      </w:divBdr>
    </w:div>
    <w:div w:id="1629506130">
      <w:bodyDiv w:val="1"/>
      <w:marLeft w:val="0"/>
      <w:marRight w:val="0"/>
      <w:marTop w:val="0"/>
      <w:marBottom w:val="0"/>
      <w:divBdr>
        <w:top w:val="none" w:sz="0" w:space="0" w:color="auto"/>
        <w:left w:val="none" w:sz="0" w:space="0" w:color="auto"/>
        <w:bottom w:val="none" w:sz="0" w:space="0" w:color="auto"/>
        <w:right w:val="none" w:sz="0" w:space="0" w:color="auto"/>
      </w:divBdr>
    </w:div>
    <w:div w:id="1638104889">
      <w:bodyDiv w:val="1"/>
      <w:marLeft w:val="0"/>
      <w:marRight w:val="0"/>
      <w:marTop w:val="0"/>
      <w:marBottom w:val="0"/>
      <w:divBdr>
        <w:top w:val="none" w:sz="0" w:space="0" w:color="auto"/>
        <w:left w:val="none" w:sz="0" w:space="0" w:color="auto"/>
        <w:bottom w:val="none" w:sz="0" w:space="0" w:color="auto"/>
        <w:right w:val="none" w:sz="0" w:space="0" w:color="auto"/>
      </w:divBdr>
    </w:div>
    <w:div w:id="1645772531">
      <w:bodyDiv w:val="1"/>
      <w:marLeft w:val="0"/>
      <w:marRight w:val="0"/>
      <w:marTop w:val="0"/>
      <w:marBottom w:val="0"/>
      <w:divBdr>
        <w:top w:val="none" w:sz="0" w:space="0" w:color="auto"/>
        <w:left w:val="none" w:sz="0" w:space="0" w:color="auto"/>
        <w:bottom w:val="none" w:sz="0" w:space="0" w:color="auto"/>
        <w:right w:val="none" w:sz="0" w:space="0" w:color="auto"/>
      </w:divBdr>
    </w:div>
    <w:div w:id="1660235287">
      <w:bodyDiv w:val="1"/>
      <w:marLeft w:val="0"/>
      <w:marRight w:val="0"/>
      <w:marTop w:val="0"/>
      <w:marBottom w:val="0"/>
      <w:divBdr>
        <w:top w:val="none" w:sz="0" w:space="0" w:color="auto"/>
        <w:left w:val="none" w:sz="0" w:space="0" w:color="auto"/>
        <w:bottom w:val="none" w:sz="0" w:space="0" w:color="auto"/>
        <w:right w:val="none" w:sz="0" w:space="0" w:color="auto"/>
      </w:divBdr>
    </w:div>
    <w:div w:id="1660962563">
      <w:bodyDiv w:val="1"/>
      <w:marLeft w:val="0"/>
      <w:marRight w:val="0"/>
      <w:marTop w:val="0"/>
      <w:marBottom w:val="0"/>
      <w:divBdr>
        <w:top w:val="none" w:sz="0" w:space="0" w:color="auto"/>
        <w:left w:val="none" w:sz="0" w:space="0" w:color="auto"/>
        <w:bottom w:val="none" w:sz="0" w:space="0" w:color="auto"/>
        <w:right w:val="none" w:sz="0" w:space="0" w:color="auto"/>
      </w:divBdr>
    </w:div>
    <w:div w:id="1679191772">
      <w:bodyDiv w:val="1"/>
      <w:marLeft w:val="0"/>
      <w:marRight w:val="0"/>
      <w:marTop w:val="0"/>
      <w:marBottom w:val="0"/>
      <w:divBdr>
        <w:top w:val="none" w:sz="0" w:space="0" w:color="auto"/>
        <w:left w:val="none" w:sz="0" w:space="0" w:color="auto"/>
        <w:bottom w:val="none" w:sz="0" w:space="0" w:color="auto"/>
        <w:right w:val="none" w:sz="0" w:space="0" w:color="auto"/>
      </w:divBdr>
    </w:div>
    <w:div w:id="1680233881">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
    <w:div w:id="1706520648">
      <w:bodyDiv w:val="1"/>
      <w:marLeft w:val="0"/>
      <w:marRight w:val="0"/>
      <w:marTop w:val="0"/>
      <w:marBottom w:val="0"/>
      <w:divBdr>
        <w:top w:val="none" w:sz="0" w:space="0" w:color="auto"/>
        <w:left w:val="none" w:sz="0" w:space="0" w:color="auto"/>
        <w:bottom w:val="none" w:sz="0" w:space="0" w:color="auto"/>
        <w:right w:val="none" w:sz="0" w:space="0" w:color="auto"/>
      </w:divBdr>
    </w:div>
    <w:div w:id="1717465643">
      <w:bodyDiv w:val="1"/>
      <w:marLeft w:val="0"/>
      <w:marRight w:val="0"/>
      <w:marTop w:val="0"/>
      <w:marBottom w:val="0"/>
      <w:divBdr>
        <w:top w:val="none" w:sz="0" w:space="0" w:color="auto"/>
        <w:left w:val="none" w:sz="0" w:space="0" w:color="auto"/>
        <w:bottom w:val="none" w:sz="0" w:space="0" w:color="auto"/>
        <w:right w:val="none" w:sz="0" w:space="0" w:color="auto"/>
      </w:divBdr>
    </w:div>
    <w:div w:id="1717848354">
      <w:bodyDiv w:val="1"/>
      <w:marLeft w:val="0"/>
      <w:marRight w:val="0"/>
      <w:marTop w:val="0"/>
      <w:marBottom w:val="0"/>
      <w:divBdr>
        <w:top w:val="none" w:sz="0" w:space="0" w:color="auto"/>
        <w:left w:val="none" w:sz="0" w:space="0" w:color="auto"/>
        <w:bottom w:val="none" w:sz="0" w:space="0" w:color="auto"/>
        <w:right w:val="none" w:sz="0" w:space="0" w:color="auto"/>
      </w:divBdr>
    </w:div>
    <w:div w:id="1734113952">
      <w:bodyDiv w:val="1"/>
      <w:marLeft w:val="0"/>
      <w:marRight w:val="0"/>
      <w:marTop w:val="0"/>
      <w:marBottom w:val="0"/>
      <w:divBdr>
        <w:top w:val="none" w:sz="0" w:space="0" w:color="auto"/>
        <w:left w:val="none" w:sz="0" w:space="0" w:color="auto"/>
        <w:bottom w:val="none" w:sz="0" w:space="0" w:color="auto"/>
        <w:right w:val="none" w:sz="0" w:space="0" w:color="auto"/>
      </w:divBdr>
    </w:div>
    <w:div w:id="1734888323">
      <w:bodyDiv w:val="1"/>
      <w:marLeft w:val="0"/>
      <w:marRight w:val="0"/>
      <w:marTop w:val="0"/>
      <w:marBottom w:val="0"/>
      <w:divBdr>
        <w:top w:val="none" w:sz="0" w:space="0" w:color="auto"/>
        <w:left w:val="none" w:sz="0" w:space="0" w:color="auto"/>
        <w:bottom w:val="none" w:sz="0" w:space="0" w:color="auto"/>
        <w:right w:val="none" w:sz="0" w:space="0" w:color="auto"/>
      </w:divBdr>
    </w:div>
    <w:div w:id="1738895236">
      <w:bodyDiv w:val="1"/>
      <w:marLeft w:val="0"/>
      <w:marRight w:val="0"/>
      <w:marTop w:val="0"/>
      <w:marBottom w:val="0"/>
      <w:divBdr>
        <w:top w:val="none" w:sz="0" w:space="0" w:color="auto"/>
        <w:left w:val="none" w:sz="0" w:space="0" w:color="auto"/>
        <w:bottom w:val="none" w:sz="0" w:space="0" w:color="auto"/>
        <w:right w:val="none" w:sz="0" w:space="0" w:color="auto"/>
      </w:divBdr>
    </w:div>
    <w:div w:id="1776434814">
      <w:bodyDiv w:val="1"/>
      <w:marLeft w:val="0"/>
      <w:marRight w:val="0"/>
      <w:marTop w:val="0"/>
      <w:marBottom w:val="0"/>
      <w:divBdr>
        <w:top w:val="none" w:sz="0" w:space="0" w:color="auto"/>
        <w:left w:val="none" w:sz="0" w:space="0" w:color="auto"/>
        <w:bottom w:val="none" w:sz="0" w:space="0" w:color="auto"/>
        <w:right w:val="none" w:sz="0" w:space="0" w:color="auto"/>
      </w:divBdr>
    </w:div>
    <w:div w:id="1779064051">
      <w:bodyDiv w:val="1"/>
      <w:marLeft w:val="0"/>
      <w:marRight w:val="0"/>
      <w:marTop w:val="0"/>
      <w:marBottom w:val="0"/>
      <w:divBdr>
        <w:top w:val="none" w:sz="0" w:space="0" w:color="auto"/>
        <w:left w:val="none" w:sz="0" w:space="0" w:color="auto"/>
        <w:bottom w:val="none" w:sz="0" w:space="0" w:color="auto"/>
        <w:right w:val="none" w:sz="0" w:space="0" w:color="auto"/>
      </w:divBdr>
    </w:div>
    <w:div w:id="1782214759">
      <w:bodyDiv w:val="1"/>
      <w:marLeft w:val="0"/>
      <w:marRight w:val="0"/>
      <w:marTop w:val="0"/>
      <w:marBottom w:val="0"/>
      <w:divBdr>
        <w:top w:val="none" w:sz="0" w:space="0" w:color="auto"/>
        <w:left w:val="none" w:sz="0" w:space="0" w:color="auto"/>
        <w:bottom w:val="none" w:sz="0" w:space="0" w:color="auto"/>
        <w:right w:val="none" w:sz="0" w:space="0" w:color="auto"/>
      </w:divBdr>
    </w:div>
    <w:div w:id="1787460197">
      <w:bodyDiv w:val="1"/>
      <w:marLeft w:val="0"/>
      <w:marRight w:val="0"/>
      <w:marTop w:val="0"/>
      <w:marBottom w:val="0"/>
      <w:divBdr>
        <w:top w:val="none" w:sz="0" w:space="0" w:color="auto"/>
        <w:left w:val="none" w:sz="0" w:space="0" w:color="auto"/>
        <w:bottom w:val="none" w:sz="0" w:space="0" w:color="auto"/>
        <w:right w:val="none" w:sz="0" w:space="0" w:color="auto"/>
      </w:divBdr>
    </w:div>
    <w:div w:id="1790313902">
      <w:bodyDiv w:val="1"/>
      <w:marLeft w:val="0"/>
      <w:marRight w:val="0"/>
      <w:marTop w:val="0"/>
      <w:marBottom w:val="0"/>
      <w:divBdr>
        <w:top w:val="none" w:sz="0" w:space="0" w:color="auto"/>
        <w:left w:val="none" w:sz="0" w:space="0" w:color="auto"/>
        <w:bottom w:val="none" w:sz="0" w:space="0" w:color="auto"/>
        <w:right w:val="none" w:sz="0" w:space="0" w:color="auto"/>
      </w:divBdr>
    </w:div>
    <w:div w:id="1796484949">
      <w:bodyDiv w:val="1"/>
      <w:marLeft w:val="0"/>
      <w:marRight w:val="0"/>
      <w:marTop w:val="0"/>
      <w:marBottom w:val="0"/>
      <w:divBdr>
        <w:top w:val="none" w:sz="0" w:space="0" w:color="auto"/>
        <w:left w:val="none" w:sz="0" w:space="0" w:color="auto"/>
        <w:bottom w:val="none" w:sz="0" w:space="0" w:color="auto"/>
        <w:right w:val="none" w:sz="0" w:space="0" w:color="auto"/>
      </w:divBdr>
    </w:div>
    <w:div w:id="1804497783">
      <w:bodyDiv w:val="1"/>
      <w:marLeft w:val="0"/>
      <w:marRight w:val="0"/>
      <w:marTop w:val="0"/>
      <w:marBottom w:val="0"/>
      <w:divBdr>
        <w:top w:val="none" w:sz="0" w:space="0" w:color="auto"/>
        <w:left w:val="none" w:sz="0" w:space="0" w:color="auto"/>
        <w:bottom w:val="none" w:sz="0" w:space="0" w:color="auto"/>
        <w:right w:val="none" w:sz="0" w:space="0" w:color="auto"/>
      </w:divBdr>
    </w:div>
    <w:div w:id="1807311909">
      <w:bodyDiv w:val="1"/>
      <w:marLeft w:val="0"/>
      <w:marRight w:val="0"/>
      <w:marTop w:val="0"/>
      <w:marBottom w:val="0"/>
      <w:divBdr>
        <w:top w:val="none" w:sz="0" w:space="0" w:color="auto"/>
        <w:left w:val="none" w:sz="0" w:space="0" w:color="auto"/>
        <w:bottom w:val="none" w:sz="0" w:space="0" w:color="auto"/>
        <w:right w:val="none" w:sz="0" w:space="0" w:color="auto"/>
      </w:divBdr>
    </w:div>
    <w:div w:id="1827865179">
      <w:bodyDiv w:val="1"/>
      <w:marLeft w:val="0"/>
      <w:marRight w:val="0"/>
      <w:marTop w:val="0"/>
      <w:marBottom w:val="0"/>
      <w:divBdr>
        <w:top w:val="none" w:sz="0" w:space="0" w:color="auto"/>
        <w:left w:val="none" w:sz="0" w:space="0" w:color="auto"/>
        <w:bottom w:val="none" w:sz="0" w:space="0" w:color="auto"/>
        <w:right w:val="none" w:sz="0" w:space="0" w:color="auto"/>
      </w:divBdr>
    </w:div>
    <w:div w:id="1837451867">
      <w:bodyDiv w:val="1"/>
      <w:marLeft w:val="0"/>
      <w:marRight w:val="0"/>
      <w:marTop w:val="0"/>
      <w:marBottom w:val="0"/>
      <w:divBdr>
        <w:top w:val="none" w:sz="0" w:space="0" w:color="auto"/>
        <w:left w:val="none" w:sz="0" w:space="0" w:color="auto"/>
        <w:bottom w:val="none" w:sz="0" w:space="0" w:color="auto"/>
        <w:right w:val="none" w:sz="0" w:space="0" w:color="auto"/>
      </w:divBdr>
    </w:div>
    <w:div w:id="1840805128">
      <w:bodyDiv w:val="1"/>
      <w:marLeft w:val="0"/>
      <w:marRight w:val="0"/>
      <w:marTop w:val="0"/>
      <w:marBottom w:val="0"/>
      <w:divBdr>
        <w:top w:val="none" w:sz="0" w:space="0" w:color="auto"/>
        <w:left w:val="none" w:sz="0" w:space="0" w:color="auto"/>
        <w:bottom w:val="none" w:sz="0" w:space="0" w:color="auto"/>
        <w:right w:val="none" w:sz="0" w:space="0" w:color="auto"/>
      </w:divBdr>
    </w:div>
    <w:div w:id="1847137283">
      <w:bodyDiv w:val="1"/>
      <w:marLeft w:val="0"/>
      <w:marRight w:val="0"/>
      <w:marTop w:val="0"/>
      <w:marBottom w:val="0"/>
      <w:divBdr>
        <w:top w:val="none" w:sz="0" w:space="0" w:color="auto"/>
        <w:left w:val="none" w:sz="0" w:space="0" w:color="auto"/>
        <w:bottom w:val="none" w:sz="0" w:space="0" w:color="auto"/>
        <w:right w:val="none" w:sz="0" w:space="0" w:color="auto"/>
      </w:divBdr>
    </w:div>
    <w:div w:id="1865825959">
      <w:bodyDiv w:val="1"/>
      <w:marLeft w:val="0"/>
      <w:marRight w:val="0"/>
      <w:marTop w:val="0"/>
      <w:marBottom w:val="0"/>
      <w:divBdr>
        <w:top w:val="none" w:sz="0" w:space="0" w:color="auto"/>
        <w:left w:val="none" w:sz="0" w:space="0" w:color="auto"/>
        <w:bottom w:val="none" w:sz="0" w:space="0" w:color="auto"/>
        <w:right w:val="none" w:sz="0" w:space="0" w:color="auto"/>
      </w:divBdr>
    </w:div>
    <w:div w:id="1875313652">
      <w:bodyDiv w:val="1"/>
      <w:marLeft w:val="0"/>
      <w:marRight w:val="0"/>
      <w:marTop w:val="0"/>
      <w:marBottom w:val="0"/>
      <w:divBdr>
        <w:top w:val="none" w:sz="0" w:space="0" w:color="auto"/>
        <w:left w:val="none" w:sz="0" w:space="0" w:color="auto"/>
        <w:bottom w:val="none" w:sz="0" w:space="0" w:color="auto"/>
        <w:right w:val="none" w:sz="0" w:space="0" w:color="auto"/>
      </w:divBdr>
    </w:div>
    <w:div w:id="1896894469">
      <w:bodyDiv w:val="1"/>
      <w:marLeft w:val="0"/>
      <w:marRight w:val="0"/>
      <w:marTop w:val="0"/>
      <w:marBottom w:val="0"/>
      <w:divBdr>
        <w:top w:val="none" w:sz="0" w:space="0" w:color="auto"/>
        <w:left w:val="none" w:sz="0" w:space="0" w:color="auto"/>
        <w:bottom w:val="none" w:sz="0" w:space="0" w:color="auto"/>
        <w:right w:val="none" w:sz="0" w:space="0" w:color="auto"/>
      </w:divBdr>
    </w:div>
    <w:div w:id="1927614413">
      <w:bodyDiv w:val="1"/>
      <w:marLeft w:val="0"/>
      <w:marRight w:val="0"/>
      <w:marTop w:val="0"/>
      <w:marBottom w:val="0"/>
      <w:divBdr>
        <w:top w:val="none" w:sz="0" w:space="0" w:color="auto"/>
        <w:left w:val="none" w:sz="0" w:space="0" w:color="auto"/>
        <w:bottom w:val="none" w:sz="0" w:space="0" w:color="auto"/>
        <w:right w:val="none" w:sz="0" w:space="0" w:color="auto"/>
      </w:divBdr>
    </w:div>
    <w:div w:id="1928154296">
      <w:bodyDiv w:val="1"/>
      <w:marLeft w:val="0"/>
      <w:marRight w:val="0"/>
      <w:marTop w:val="0"/>
      <w:marBottom w:val="0"/>
      <w:divBdr>
        <w:top w:val="none" w:sz="0" w:space="0" w:color="auto"/>
        <w:left w:val="none" w:sz="0" w:space="0" w:color="auto"/>
        <w:bottom w:val="none" w:sz="0" w:space="0" w:color="auto"/>
        <w:right w:val="none" w:sz="0" w:space="0" w:color="auto"/>
      </w:divBdr>
    </w:div>
    <w:div w:id="1945574089">
      <w:bodyDiv w:val="1"/>
      <w:marLeft w:val="0"/>
      <w:marRight w:val="0"/>
      <w:marTop w:val="0"/>
      <w:marBottom w:val="0"/>
      <w:divBdr>
        <w:top w:val="none" w:sz="0" w:space="0" w:color="auto"/>
        <w:left w:val="none" w:sz="0" w:space="0" w:color="auto"/>
        <w:bottom w:val="none" w:sz="0" w:space="0" w:color="auto"/>
        <w:right w:val="none" w:sz="0" w:space="0" w:color="auto"/>
      </w:divBdr>
    </w:div>
    <w:div w:id="1979991404">
      <w:bodyDiv w:val="1"/>
      <w:marLeft w:val="0"/>
      <w:marRight w:val="0"/>
      <w:marTop w:val="0"/>
      <w:marBottom w:val="0"/>
      <w:divBdr>
        <w:top w:val="none" w:sz="0" w:space="0" w:color="auto"/>
        <w:left w:val="none" w:sz="0" w:space="0" w:color="auto"/>
        <w:bottom w:val="none" w:sz="0" w:space="0" w:color="auto"/>
        <w:right w:val="none" w:sz="0" w:space="0" w:color="auto"/>
      </w:divBdr>
    </w:div>
    <w:div w:id="1980068258">
      <w:bodyDiv w:val="1"/>
      <w:marLeft w:val="0"/>
      <w:marRight w:val="0"/>
      <w:marTop w:val="0"/>
      <w:marBottom w:val="0"/>
      <w:divBdr>
        <w:top w:val="none" w:sz="0" w:space="0" w:color="auto"/>
        <w:left w:val="none" w:sz="0" w:space="0" w:color="auto"/>
        <w:bottom w:val="none" w:sz="0" w:space="0" w:color="auto"/>
        <w:right w:val="none" w:sz="0" w:space="0" w:color="auto"/>
      </w:divBdr>
    </w:div>
    <w:div w:id="1981837119">
      <w:bodyDiv w:val="1"/>
      <w:marLeft w:val="0"/>
      <w:marRight w:val="0"/>
      <w:marTop w:val="0"/>
      <w:marBottom w:val="0"/>
      <w:divBdr>
        <w:top w:val="none" w:sz="0" w:space="0" w:color="auto"/>
        <w:left w:val="none" w:sz="0" w:space="0" w:color="auto"/>
        <w:bottom w:val="none" w:sz="0" w:space="0" w:color="auto"/>
        <w:right w:val="none" w:sz="0" w:space="0" w:color="auto"/>
      </w:divBdr>
    </w:div>
    <w:div w:id="1984037448">
      <w:bodyDiv w:val="1"/>
      <w:marLeft w:val="0"/>
      <w:marRight w:val="0"/>
      <w:marTop w:val="0"/>
      <w:marBottom w:val="0"/>
      <w:divBdr>
        <w:top w:val="none" w:sz="0" w:space="0" w:color="auto"/>
        <w:left w:val="none" w:sz="0" w:space="0" w:color="auto"/>
        <w:bottom w:val="none" w:sz="0" w:space="0" w:color="auto"/>
        <w:right w:val="none" w:sz="0" w:space="0" w:color="auto"/>
      </w:divBdr>
    </w:div>
    <w:div w:id="1991933370">
      <w:bodyDiv w:val="1"/>
      <w:marLeft w:val="0"/>
      <w:marRight w:val="0"/>
      <w:marTop w:val="0"/>
      <w:marBottom w:val="0"/>
      <w:divBdr>
        <w:top w:val="none" w:sz="0" w:space="0" w:color="auto"/>
        <w:left w:val="none" w:sz="0" w:space="0" w:color="auto"/>
        <w:bottom w:val="none" w:sz="0" w:space="0" w:color="auto"/>
        <w:right w:val="none" w:sz="0" w:space="0" w:color="auto"/>
      </w:divBdr>
    </w:div>
    <w:div w:id="2026134078">
      <w:bodyDiv w:val="1"/>
      <w:marLeft w:val="0"/>
      <w:marRight w:val="0"/>
      <w:marTop w:val="0"/>
      <w:marBottom w:val="0"/>
      <w:divBdr>
        <w:top w:val="none" w:sz="0" w:space="0" w:color="auto"/>
        <w:left w:val="none" w:sz="0" w:space="0" w:color="auto"/>
        <w:bottom w:val="none" w:sz="0" w:space="0" w:color="auto"/>
        <w:right w:val="none" w:sz="0" w:space="0" w:color="auto"/>
      </w:divBdr>
    </w:div>
    <w:div w:id="2070417325">
      <w:bodyDiv w:val="1"/>
      <w:marLeft w:val="0"/>
      <w:marRight w:val="0"/>
      <w:marTop w:val="0"/>
      <w:marBottom w:val="0"/>
      <w:divBdr>
        <w:top w:val="none" w:sz="0" w:space="0" w:color="auto"/>
        <w:left w:val="none" w:sz="0" w:space="0" w:color="auto"/>
        <w:bottom w:val="none" w:sz="0" w:space="0" w:color="auto"/>
        <w:right w:val="none" w:sz="0" w:space="0" w:color="auto"/>
      </w:divBdr>
    </w:div>
    <w:div w:id="2077126753">
      <w:bodyDiv w:val="1"/>
      <w:marLeft w:val="0"/>
      <w:marRight w:val="0"/>
      <w:marTop w:val="0"/>
      <w:marBottom w:val="0"/>
      <w:divBdr>
        <w:top w:val="none" w:sz="0" w:space="0" w:color="auto"/>
        <w:left w:val="none" w:sz="0" w:space="0" w:color="auto"/>
        <w:bottom w:val="none" w:sz="0" w:space="0" w:color="auto"/>
        <w:right w:val="none" w:sz="0" w:space="0" w:color="auto"/>
      </w:divBdr>
    </w:div>
    <w:div w:id="2082558075">
      <w:bodyDiv w:val="1"/>
      <w:marLeft w:val="0"/>
      <w:marRight w:val="0"/>
      <w:marTop w:val="0"/>
      <w:marBottom w:val="0"/>
      <w:divBdr>
        <w:top w:val="none" w:sz="0" w:space="0" w:color="auto"/>
        <w:left w:val="none" w:sz="0" w:space="0" w:color="auto"/>
        <w:bottom w:val="none" w:sz="0" w:space="0" w:color="auto"/>
        <w:right w:val="none" w:sz="0" w:space="0" w:color="auto"/>
      </w:divBdr>
    </w:div>
    <w:div w:id="2096123752">
      <w:bodyDiv w:val="1"/>
      <w:marLeft w:val="0"/>
      <w:marRight w:val="0"/>
      <w:marTop w:val="0"/>
      <w:marBottom w:val="0"/>
      <w:divBdr>
        <w:top w:val="none" w:sz="0" w:space="0" w:color="auto"/>
        <w:left w:val="none" w:sz="0" w:space="0" w:color="auto"/>
        <w:bottom w:val="none" w:sz="0" w:space="0" w:color="auto"/>
        <w:right w:val="none" w:sz="0" w:space="0" w:color="auto"/>
      </w:divBdr>
    </w:div>
    <w:div w:id="2118911505">
      <w:bodyDiv w:val="1"/>
      <w:marLeft w:val="0"/>
      <w:marRight w:val="0"/>
      <w:marTop w:val="0"/>
      <w:marBottom w:val="0"/>
      <w:divBdr>
        <w:top w:val="none" w:sz="0" w:space="0" w:color="auto"/>
        <w:left w:val="none" w:sz="0" w:space="0" w:color="auto"/>
        <w:bottom w:val="none" w:sz="0" w:space="0" w:color="auto"/>
        <w:right w:val="none" w:sz="0" w:space="0" w:color="auto"/>
      </w:divBdr>
    </w:div>
    <w:div w:id="2131122745">
      <w:bodyDiv w:val="1"/>
      <w:marLeft w:val="0"/>
      <w:marRight w:val="0"/>
      <w:marTop w:val="0"/>
      <w:marBottom w:val="0"/>
      <w:divBdr>
        <w:top w:val="none" w:sz="0" w:space="0" w:color="auto"/>
        <w:left w:val="none" w:sz="0" w:space="0" w:color="auto"/>
        <w:bottom w:val="none" w:sz="0" w:space="0" w:color="auto"/>
        <w:right w:val="none" w:sz="0" w:space="0" w:color="auto"/>
      </w:divBdr>
    </w:div>
    <w:div w:id="21319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commentsIds.xml" Type="http://schemas.microsoft.com/office/2016/09/relationships/commentsIds"/><Relationship Id="rId15" Target="commentsExtensible.xml" Type="http://schemas.microsoft.com/office/2018/08/relationships/commentsExtensibl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868196c-4447-48e5-8658-ce55b5a034b3">
      <Terms xmlns="http://schemas.microsoft.com/office/infopath/2007/PartnerControls"/>
    </lcf76f155ced4ddcb4097134ff3c332f>
    <TaxCatchAll xmlns="d552883e-f3c5-42b9-9616-9b0cdd11e3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14A3DCF92957428378EE1915625CA9" ma:contentTypeVersion="14" ma:contentTypeDescription="新しいドキュメントを作成します。" ma:contentTypeScope="" ma:versionID="ca7b41d94166a5ca73183711d9621ea0">
  <xsd:schema xmlns:xsd="http://www.w3.org/2001/XMLSchema" xmlns:xs="http://www.w3.org/2001/XMLSchema" xmlns:p="http://schemas.microsoft.com/office/2006/metadata/properties" xmlns:ns2="1868196c-4447-48e5-8658-ce55b5a034b3" xmlns:ns3="d552883e-f3c5-42b9-9616-9b0cdd11e3cf" targetNamespace="http://schemas.microsoft.com/office/2006/metadata/properties" ma:root="true" ma:fieldsID="fd15e20e7f4a96f1c7fe37c5df26badf" ns2:_="" ns3:_="">
    <xsd:import namespace="1868196c-4447-48e5-8658-ce55b5a034b3"/>
    <xsd:import namespace="d552883e-f3c5-42b9-9616-9b0cdd11e3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8196c-4447-48e5-8658-ce55b5a03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45268c9-7e07-4fcd-aae3-2a7400d507b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2883e-f3c5-42b9-9616-9b0cdd11e3c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58fd58d-0759-49df-aa74-95210e8d82f3}" ma:internalName="TaxCatchAll" ma:showField="CatchAllData" ma:web="d552883e-f3c5-42b9-9616-9b0cdd11e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DE2C5-5E59-4EF3-9C7D-3CCFB3F92C1F}">
  <ds:schemaRefs>
    <ds:schemaRef ds:uri="http://schemas.microsoft.com/sharepoint/v3/contenttype/forms"/>
  </ds:schemaRefs>
</ds:datastoreItem>
</file>

<file path=customXml/itemProps2.xml><?xml version="1.0" encoding="utf-8"?>
<ds:datastoreItem xmlns:ds="http://schemas.openxmlformats.org/officeDocument/2006/customXml" ds:itemID="{42F4CA20-9580-4986-BE5C-AC5F349168D6}">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d552883e-f3c5-42b9-9616-9b0cdd11e3cf"/>
    <ds:schemaRef ds:uri="http://purl.org/dc/terms/"/>
    <ds:schemaRef ds:uri="1868196c-4447-48e5-8658-ce55b5a034b3"/>
    <ds:schemaRef ds:uri="http://www.w3.org/XML/1998/namespace"/>
    <ds:schemaRef ds:uri="http://purl.org/dc/dcmitype/"/>
  </ds:schemaRefs>
</ds:datastoreItem>
</file>

<file path=customXml/itemProps3.xml><?xml version="1.0" encoding="utf-8"?>
<ds:datastoreItem xmlns:ds="http://schemas.openxmlformats.org/officeDocument/2006/customXml" ds:itemID="{E60332B9-DBE6-4EEF-AEE0-FC37E9B2F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8196c-4447-48e5-8658-ce55b5a034b3"/>
    <ds:schemaRef ds:uri="d552883e-f3c5-42b9-9616-9b0cdd11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53852-5D49-46FC-AA3D-286D78CB6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9</Pages>
  <Words>997</Words>
  <Characters>5687</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0x0101002414A3DCF92957428378EE1915625CA9</vt:lpwstr>
  </property>
</Properties>
</file>