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DC72" w14:textId="6EC4479A" w:rsidR="00FF7DC5" w:rsidRDefault="0088313F" w:rsidP="00FF7DC5">
      <w:pPr>
        <w:jc w:val="right"/>
        <w:rPr>
          <w:rFonts w:ascii="Meiryo UI" w:eastAsia="Meiryo UI" w:hAnsi="Meiryo UI"/>
        </w:rPr>
      </w:pPr>
      <w:r w:rsidRPr="0088313F">
        <w:rPr>
          <w:rFonts w:ascii="Meiryo UI" w:eastAsia="Meiryo UI" w:hAnsi="Meiryo UI" w:hint="eastAsia"/>
        </w:rPr>
        <w:t>（</w:t>
      </w:r>
      <w:r w:rsidR="00130D7A">
        <w:rPr>
          <w:rFonts w:ascii="Meiryo UI" w:eastAsia="Meiryo UI" w:hAnsi="Meiryo UI" w:hint="eastAsia"/>
        </w:rPr>
        <w:t>様式</w:t>
      </w:r>
      <w:r w:rsidR="00606DFF">
        <w:rPr>
          <w:rFonts w:ascii="Meiryo UI" w:eastAsia="Meiryo UI" w:hAnsi="Meiryo UI" w:hint="eastAsia"/>
        </w:rPr>
        <w:t>B</w:t>
      </w:r>
      <w:r w:rsidRPr="0088313F">
        <w:rPr>
          <w:rFonts w:ascii="Meiryo UI" w:eastAsia="Meiryo UI" w:hAnsi="Meiryo UI" w:hint="eastAsia"/>
        </w:rPr>
        <w:t>）</w:t>
      </w:r>
      <w:r w:rsidR="00FF7DC5">
        <w:rPr>
          <w:rFonts w:ascii="Meiryo UI" w:eastAsia="Meiryo UI" w:hAnsi="Meiryo UI" w:hint="eastAsia"/>
        </w:rPr>
        <w:t>※</w:t>
      </w:r>
      <w:r w:rsidR="00606DFF">
        <w:rPr>
          <w:rFonts w:ascii="Meiryo UI" w:eastAsia="Meiryo UI" w:hAnsi="Meiryo UI" w:hint="eastAsia"/>
        </w:rPr>
        <w:t>参考様式</w:t>
      </w:r>
    </w:p>
    <w:p w14:paraId="4AEEA9DD" w14:textId="68011B12" w:rsidR="00606DFF" w:rsidRPr="0088313F" w:rsidRDefault="00FF7DC5" w:rsidP="00FF7DC5">
      <w:pPr>
        <w:jc w:val="right"/>
        <w:rPr>
          <w:rFonts w:ascii="Meiryo UI" w:eastAsia="Meiryo UI" w:hAnsi="Meiryo UI"/>
        </w:rPr>
      </w:pPr>
      <w:r>
        <w:rPr>
          <w:rFonts w:ascii="Meiryo UI" w:eastAsia="Meiryo UI" w:hAnsi="Meiryo UI" w:hint="eastAsia"/>
        </w:rPr>
        <w:t>（</w:t>
      </w:r>
      <w:r w:rsidR="00606DFF">
        <w:rPr>
          <w:rFonts w:ascii="Meiryo UI" w:eastAsia="Meiryo UI" w:hAnsi="Meiryo UI" w:hint="eastAsia"/>
        </w:rPr>
        <w:t>必ずしも本様式</w:t>
      </w:r>
      <w:r>
        <w:rPr>
          <w:rFonts w:ascii="Meiryo UI" w:eastAsia="Meiryo UI" w:hAnsi="Meiryo UI" w:hint="eastAsia"/>
        </w:rPr>
        <w:t>を使用する必要はありませんが</w:t>
      </w:r>
      <w:r w:rsidR="00606DFF">
        <w:rPr>
          <w:rFonts w:ascii="Meiryo UI" w:eastAsia="Meiryo UI" w:hAnsi="Meiryo UI" w:hint="eastAsia"/>
        </w:rPr>
        <w:t>、公募要領記載の応募書類</w:t>
      </w:r>
      <w:r>
        <w:rPr>
          <w:rFonts w:ascii="Meiryo UI" w:eastAsia="Meiryo UI" w:hAnsi="Meiryo UI" w:hint="eastAsia"/>
        </w:rPr>
        <w:t>内容</w:t>
      </w:r>
      <w:r w:rsidR="00606DFF">
        <w:rPr>
          <w:rFonts w:ascii="Meiryo UI" w:eastAsia="Meiryo UI" w:hAnsi="Meiryo UI" w:hint="eastAsia"/>
        </w:rPr>
        <w:t>を網羅するよう作成ください</w:t>
      </w:r>
      <w:r>
        <w:rPr>
          <w:rFonts w:ascii="Meiryo UI" w:eastAsia="Meiryo UI" w:hAnsi="Meiryo UI" w:hint="eastAsia"/>
        </w:rPr>
        <w:t>）</w:t>
      </w:r>
    </w:p>
    <w:p w14:paraId="462D599B" w14:textId="77777777" w:rsidR="006D0BF5" w:rsidRDefault="006D0BF5" w:rsidP="00C74879">
      <w:pPr>
        <w:jc w:val="left"/>
        <w:rPr>
          <w:rFonts w:ascii="Meiryo UI" w:eastAsia="Meiryo UI" w:hAnsi="Meiryo UI"/>
        </w:rPr>
      </w:pPr>
    </w:p>
    <w:p w14:paraId="226BEC3C" w14:textId="77777777" w:rsidR="00130D7A" w:rsidRPr="00BA3F6C" w:rsidRDefault="00130D7A" w:rsidP="00130D7A">
      <w:pPr>
        <w:jc w:val="center"/>
        <w:rPr>
          <w:rFonts w:ascii="Meiryo UI" w:eastAsia="Meiryo UI" w:hAnsi="Meiryo UI"/>
          <w:b/>
          <w:bCs/>
          <w:szCs w:val="21"/>
        </w:rPr>
      </w:pPr>
      <w:r w:rsidRPr="00BA3F6C">
        <w:rPr>
          <w:rFonts w:ascii="Meiryo UI" w:eastAsia="Meiryo UI" w:hAnsi="Meiryo UI" w:hint="eastAsia"/>
          <w:b/>
          <w:bCs/>
          <w:szCs w:val="21"/>
        </w:rPr>
        <w:t>令和４年度「令和の里海づくり」</w:t>
      </w:r>
      <w:r w:rsidRPr="00BA3F6C">
        <w:rPr>
          <w:rFonts w:ascii="Meiryo UI" w:eastAsia="Meiryo UI" w:hAnsi="Meiryo UI"/>
          <w:b/>
          <w:bCs/>
          <w:szCs w:val="21"/>
        </w:rPr>
        <w:t xml:space="preserve"> モデル事業</w:t>
      </w:r>
    </w:p>
    <w:p w14:paraId="48C27A4A" w14:textId="35A7159C" w:rsidR="00130D7A" w:rsidRPr="00BA3F6C" w:rsidRDefault="00130D7A" w:rsidP="00130D7A">
      <w:pPr>
        <w:jc w:val="center"/>
        <w:rPr>
          <w:rFonts w:ascii="Meiryo UI" w:eastAsia="Meiryo UI" w:hAnsi="Meiryo UI"/>
          <w:b/>
          <w:bCs/>
          <w:szCs w:val="21"/>
        </w:rPr>
      </w:pPr>
      <w:r w:rsidRPr="00BA3F6C">
        <w:rPr>
          <w:rFonts w:ascii="Meiryo UI" w:eastAsia="Meiryo UI" w:hAnsi="Meiryo UI" w:hint="eastAsia"/>
          <w:b/>
          <w:bCs/>
          <w:szCs w:val="21"/>
        </w:rPr>
        <w:t>応募書類</w:t>
      </w:r>
    </w:p>
    <w:p w14:paraId="29AD6E63" w14:textId="05065D88" w:rsidR="00130D7A" w:rsidRDefault="00130D7A" w:rsidP="00130D7A">
      <w:pPr>
        <w:rPr>
          <w:rFonts w:ascii="Meiryo UI" w:eastAsia="Meiryo UI" w:hAnsi="Meiryo UI"/>
        </w:rPr>
      </w:pPr>
    </w:p>
    <w:tbl>
      <w:tblPr>
        <w:tblStyle w:val="a3"/>
        <w:tblW w:w="0" w:type="auto"/>
        <w:tblLook w:val="04A0" w:firstRow="1" w:lastRow="0" w:firstColumn="1" w:lastColumn="0" w:noHBand="0" w:noVBand="1"/>
      </w:tblPr>
      <w:tblGrid>
        <w:gridCol w:w="9346"/>
      </w:tblGrid>
      <w:tr w:rsidR="00606DFF" w14:paraId="58E7609D" w14:textId="77777777" w:rsidTr="00606DFF">
        <w:tc>
          <w:tcPr>
            <w:tcW w:w="9346" w:type="dxa"/>
          </w:tcPr>
          <w:p w14:paraId="4FDC7E55" w14:textId="4F8FFC3A" w:rsidR="00606DFF" w:rsidRPr="00BA3F6C" w:rsidRDefault="00606DFF" w:rsidP="00130D7A">
            <w:pPr>
              <w:rPr>
                <w:rFonts w:ascii="Meiryo UI" w:eastAsia="Meiryo UI" w:hAnsi="Meiryo UI"/>
                <w:b/>
                <w:bCs/>
              </w:rPr>
            </w:pPr>
            <w:r w:rsidRPr="00BA3F6C">
              <w:rPr>
                <w:rFonts w:ascii="Meiryo UI" w:eastAsia="Meiryo UI" w:hAnsi="Meiryo UI" w:hint="eastAsia"/>
                <w:b/>
                <w:bCs/>
              </w:rPr>
              <w:t>１．「令和の里海づくり」の構想・計画</w:t>
            </w:r>
          </w:p>
        </w:tc>
      </w:tr>
      <w:tr w:rsidR="00606DFF" w:rsidRPr="00BA3F6C" w14:paraId="1E85B3A9" w14:textId="77777777" w:rsidTr="005641E1">
        <w:trPr>
          <w:trHeight w:val="10072"/>
        </w:trPr>
        <w:tc>
          <w:tcPr>
            <w:tcW w:w="9346" w:type="dxa"/>
          </w:tcPr>
          <w:p w14:paraId="3F7249CA" w14:textId="080E4125" w:rsidR="00606DFF" w:rsidRPr="00BA3F6C" w:rsidRDefault="00606DFF" w:rsidP="00130D7A">
            <w:pPr>
              <w:rPr>
                <w:rFonts w:ascii="ＭＳ ゴシック" w:eastAsia="ＭＳ ゴシック" w:hAnsi="ＭＳ ゴシック"/>
                <w:sz w:val="22"/>
              </w:rPr>
            </w:pPr>
          </w:p>
        </w:tc>
      </w:tr>
    </w:tbl>
    <w:p w14:paraId="35B481F8" w14:textId="79239B4E" w:rsidR="00606DFF" w:rsidRDefault="00606DFF" w:rsidP="00606DFF">
      <w:pPr>
        <w:rPr>
          <w:rFonts w:ascii="Meiryo UI" w:eastAsia="Meiryo UI" w:hAnsi="Meiryo UI"/>
        </w:rPr>
      </w:pPr>
      <w:r>
        <w:rPr>
          <w:rFonts w:ascii="Meiryo UI" w:eastAsia="Meiryo UI" w:hAnsi="Meiryo UI" w:hint="eastAsia"/>
        </w:rPr>
        <w:t>※</w:t>
      </w:r>
      <w:r w:rsidRPr="00606DFF">
        <w:rPr>
          <w:rFonts w:ascii="Meiryo UI" w:eastAsia="Meiryo UI" w:hAnsi="Meiryo UI"/>
        </w:rPr>
        <w:t>A4版１～２頁目安</w:t>
      </w:r>
      <w:r w:rsidR="00BA3F6C">
        <w:rPr>
          <w:rFonts w:ascii="Meiryo UI" w:eastAsia="Meiryo UI" w:hAnsi="Meiryo UI" w:hint="eastAsia"/>
        </w:rPr>
        <w:t>（図表含む）</w:t>
      </w:r>
    </w:p>
    <w:p w14:paraId="68EACA3A" w14:textId="6AE8ACBA" w:rsidR="00606DFF" w:rsidRDefault="00606DFF" w:rsidP="00606DFF">
      <w:pPr>
        <w:rPr>
          <w:rFonts w:ascii="Meiryo UI" w:eastAsia="Meiryo UI" w:hAnsi="Meiryo UI"/>
        </w:rPr>
      </w:pPr>
      <w:r>
        <w:rPr>
          <w:rFonts w:ascii="Meiryo UI" w:eastAsia="Meiryo UI" w:hAnsi="Meiryo UI" w:hint="eastAsia"/>
        </w:rPr>
        <w:t>※</w:t>
      </w:r>
      <w:r w:rsidRPr="00606DFF">
        <w:rPr>
          <w:rFonts w:ascii="Meiryo UI" w:eastAsia="Meiryo UI" w:hAnsi="Meiryo UI"/>
        </w:rPr>
        <w:t>現在または今後の藻場・干潟等の保全・再生と地域資源の利活用の好循環に関する取組の全体像やストーリーを簡潔にお示しください。</w:t>
      </w:r>
      <w:r w:rsidR="00747B38">
        <w:rPr>
          <w:rFonts w:ascii="Meiryo UI" w:eastAsia="Meiryo UI" w:hAnsi="Meiryo UI" w:hint="eastAsia"/>
        </w:rPr>
        <w:t>また、年次計画や中期計画等が</w:t>
      </w:r>
      <w:r w:rsidR="006B042B">
        <w:rPr>
          <w:rFonts w:ascii="Meiryo UI" w:eastAsia="Meiryo UI" w:hAnsi="Meiryo UI" w:hint="eastAsia"/>
        </w:rPr>
        <w:t>もし</w:t>
      </w:r>
      <w:r w:rsidR="00747B38">
        <w:rPr>
          <w:rFonts w:ascii="Meiryo UI" w:eastAsia="Meiryo UI" w:hAnsi="Meiryo UI" w:hint="eastAsia"/>
        </w:rPr>
        <w:t>あれば、</w:t>
      </w:r>
      <w:r w:rsidR="006B042B">
        <w:rPr>
          <w:rFonts w:ascii="Meiryo UI" w:eastAsia="Meiryo UI" w:hAnsi="Meiryo UI" w:hint="eastAsia"/>
        </w:rPr>
        <w:t>併せて</w:t>
      </w:r>
      <w:r w:rsidR="00747B38">
        <w:rPr>
          <w:rFonts w:ascii="Meiryo UI" w:eastAsia="Meiryo UI" w:hAnsi="Meiryo UI" w:hint="eastAsia"/>
        </w:rPr>
        <w:t>記載ください。</w:t>
      </w:r>
    </w:p>
    <w:p w14:paraId="5F6809E5" w14:textId="5156026E" w:rsidR="00606DFF" w:rsidRDefault="00893856" w:rsidP="00606DFF">
      <w:pPr>
        <w:rPr>
          <w:rFonts w:ascii="Meiryo UI" w:eastAsia="Meiryo UI" w:hAnsi="Meiryo UI"/>
        </w:rPr>
      </w:pPr>
      <w:r>
        <w:rPr>
          <w:rFonts w:ascii="Meiryo UI" w:eastAsia="Meiryo UI" w:hAnsi="Meiryo UI" w:hint="eastAsia"/>
        </w:rPr>
        <w:t>※</w:t>
      </w:r>
      <w:r w:rsidRPr="00606DFF">
        <w:rPr>
          <w:rFonts w:ascii="Meiryo UI" w:eastAsia="Meiryo UI" w:hAnsi="Meiryo UI"/>
        </w:rPr>
        <w:t>藻場・干潟等の保全・再生</w:t>
      </w:r>
      <w:r w:rsidR="006B042B">
        <w:rPr>
          <w:rFonts w:ascii="Meiryo UI" w:eastAsia="Meiryo UI" w:hAnsi="Meiryo UI" w:hint="eastAsia"/>
        </w:rPr>
        <w:t>等または</w:t>
      </w:r>
      <w:r w:rsidRPr="00606DFF">
        <w:rPr>
          <w:rFonts w:ascii="Meiryo UI" w:eastAsia="Meiryo UI" w:hAnsi="Meiryo UI"/>
        </w:rPr>
        <w:t>地域資源の利活用</w:t>
      </w:r>
      <w:r>
        <w:rPr>
          <w:rFonts w:ascii="Meiryo UI" w:eastAsia="Meiryo UI" w:hAnsi="Meiryo UI" w:hint="eastAsia"/>
        </w:rPr>
        <w:t>に関</w:t>
      </w:r>
      <w:r w:rsidR="0084619F" w:rsidRPr="0084619F">
        <w:rPr>
          <w:rFonts w:ascii="Meiryo UI" w:eastAsia="Meiryo UI" w:hAnsi="Meiryo UI" w:hint="eastAsia"/>
        </w:rPr>
        <w:t>して、これまで取り組みの実績があれば併せて記載してください</w:t>
      </w:r>
      <w:r w:rsidR="006B042B">
        <w:rPr>
          <w:rFonts w:ascii="Meiryo UI" w:eastAsia="Meiryo UI" w:hAnsi="Meiryo UI" w:hint="eastAsia"/>
        </w:rPr>
        <w:t>。</w:t>
      </w:r>
    </w:p>
    <w:tbl>
      <w:tblPr>
        <w:tblStyle w:val="a3"/>
        <w:tblW w:w="0" w:type="auto"/>
        <w:tblLook w:val="04A0" w:firstRow="1" w:lastRow="0" w:firstColumn="1" w:lastColumn="0" w:noHBand="0" w:noVBand="1"/>
      </w:tblPr>
      <w:tblGrid>
        <w:gridCol w:w="9346"/>
      </w:tblGrid>
      <w:tr w:rsidR="00606DFF" w14:paraId="1FB1B120" w14:textId="77777777" w:rsidTr="009D4063">
        <w:tc>
          <w:tcPr>
            <w:tcW w:w="9346" w:type="dxa"/>
          </w:tcPr>
          <w:p w14:paraId="07493CE4" w14:textId="74553CBC" w:rsidR="00606DFF" w:rsidRDefault="00606DFF" w:rsidP="009D4063">
            <w:pPr>
              <w:rPr>
                <w:rFonts w:ascii="Meiryo UI" w:eastAsia="Meiryo UI" w:hAnsi="Meiryo UI"/>
              </w:rPr>
            </w:pPr>
            <w:r w:rsidRPr="00BA3F6C">
              <w:rPr>
                <w:rFonts w:ascii="Meiryo UI" w:eastAsia="Meiryo UI" w:hAnsi="Meiryo UI" w:hint="eastAsia"/>
                <w:b/>
                <w:bCs/>
              </w:rPr>
              <w:lastRenderedPageBreak/>
              <w:t>２．モデル事業実施計画</w:t>
            </w:r>
          </w:p>
        </w:tc>
      </w:tr>
      <w:tr w:rsidR="00606DFF" w:rsidRPr="00BA3F6C" w14:paraId="2C487E2B" w14:textId="77777777" w:rsidTr="00D35446">
        <w:trPr>
          <w:trHeight w:val="11105"/>
        </w:trPr>
        <w:tc>
          <w:tcPr>
            <w:tcW w:w="9346" w:type="dxa"/>
          </w:tcPr>
          <w:p w14:paraId="7EE4D83C" w14:textId="67A0B2C2" w:rsidR="00606DFF" w:rsidRPr="00BA3F6C" w:rsidRDefault="00606DFF" w:rsidP="009D4063">
            <w:pPr>
              <w:rPr>
                <w:rFonts w:ascii="ＭＳ ゴシック" w:eastAsia="ＭＳ ゴシック" w:hAnsi="ＭＳ ゴシック"/>
                <w:sz w:val="22"/>
              </w:rPr>
            </w:pPr>
          </w:p>
        </w:tc>
      </w:tr>
    </w:tbl>
    <w:p w14:paraId="125D09AF" w14:textId="1D38E970" w:rsidR="00606DFF" w:rsidRDefault="00606DFF" w:rsidP="00606DFF">
      <w:pPr>
        <w:rPr>
          <w:rFonts w:ascii="Meiryo UI" w:eastAsia="Meiryo UI" w:hAnsi="Meiryo UI"/>
        </w:rPr>
      </w:pPr>
      <w:r>
        <w:rPr>
          <w:rFonts w:ascii="Meiryo UI" w:eastAsia="Meiryo UI" w:hAnsi="Meiryo UI" w:hint="eastAsia"/>
        </w:rPr>
        <w:t>※</w:t>
      </w:r>
      <w:r w:rsidRPr="00606DFF">
        <w:rPr>
          <w:rFonts w:ascii="Meiryo UI" w:eastAsia="Meiryo UI" w:hAnsi="Meiryo UI"/>
        </w:rPr>
        <w:t>A4版１～３頁目安</w:t>
      </w:r>
      <w:r w:rsidR="00BA3F6C">
        <w:rPr>
          <w:rFonts w:ascii="Meiryo UI" w:eastAsia="Meiryo UI" w:hAnsi="Meiryo UI" w:hint="eastAsia"/>
        </w:rPr>
        <w:t>（図表含む）</w:t>
      </w:r>
    </w:p>
    <w:p w14:paraId="164946A8" w14:textId="00908564" w:rsidR="00606DFF" w:rsidRDefault="00606DFF" w:rsidP="00606DFF">
      <w:pPr>
        <w:rPr>
          <w:rFonts w:ascii="Meiryo UI" w:eastAsia="Meiryo UI" w:hAnsi="Meiryo UI"/>
        </w:rPr>
      </w:pPr>
      <w:r>
        <w:rPr>
          <w:rFonts w:ascii="Meiryo UI" w:eastAsia="Meiryo UI" w:hAnsi="Meiryo UI" w:hint="eastAsia"/>
        </w:rPr>
        <w:t>※</w:t>
      </w:r>
      <w:r w:rsidR="00857DA3" w:rsidRPr="00857DA3">
        <w:rPr>
          <w:rFonts w:ascii="Meiryo UI" w:eastAsia="Meiryo UI" w:hAnsi="Meiryo UI"/>
        </w:rPr>
        <w:t>１．で示された「令和の里海づくり」（好循環形成）に向けて、現状や課題を踏まえて令和4年度に取り組む事業内容（藻場・干潟等の保全・再生等と地域資源の利活用の好循環に関する取組に関連する点を明記のこと）、実施方法、スケジュール等をお示しください。</w:t>
      </w:r>
    </w:p>
    <w:p w14:paraId="14286AD5" w14:textId="58ED92EB" w:rsidR="00606DFF" w:rsidRDefault="00606DFF" w:rsidP="00606DFF">
      <w:pPr>
        <w:rPr>
          <w:rFonts w:ascii="Meiryo UI" w:eastAsia="Meiryo UI" w:hAnsi="Meiryo UI"/>
        </w:rPr>
      </w:pPr>
      <w:r>
        <w:rPr>
          <w:rFonts w:ascii="Meiryo UI" w:eastAsia="Meiryo UI" w:hAnsi="Meiryo UI" w:hint="eastAsia"/>
        </w:rPr>
        <w:t>※</w:t>
      </w:r>
      <w:r w:rsidRPr="00606DFF">
        <w:rPr>
          <w:rFonts w:ascii="Meiryo UI" w:eastAsia="Meiryo UI" w:hAnsi="Meiryo UI"/>
        </w:rPr>
        <w:t>本公募にもとづき請負契約の対象となるモデル事業の範囲が令和4年度に取り組む事業の一部である場合には、その範囲もお示しください。</w:t>
      </w:r>
    </w:p>
    <w:p w14:paraId="2D2A1E65" w14:textId="77777777" w:rsidR="00D35446" w:rsidRDefault="00D35446" w:rsidP="00606DFF">
      <w:pPr>
        <w:rPr>
          <w:rFonts w:ascii="Meiryo UI" w:eastAsia="Meiryo UI" w:hAnsi="Meiryo UI"/>
        </w:rPr>
      </w:pPr>
    </w:p>
    <w:p w14:paraId="64E7E3CE" w14:textId="77777777" w:rsidR="00606DFF" w:rsidRDefault="00606DFF" w:rsidP="00606DFF">
      <w:pPr>
        <w:rPr>
          <w:rFonts w:ascii="Meiryo UI" w:eastAsia="Meiryo UI" w:hAnsi="Meiryo UI"/>
        </w:rPr>
      </w:pPr>
    </w:p>
    <w:tbl>
      <w:tblPr>
        <w:tblStyle w:val="a3"/>
        <w:tblW w:w="0" w:type="auto"/>
        <w:tblLook w:val="04A0" w:firstRow="1" w:lastRow="0" w:firstColumn="1" w:lastColumn="0" w:noHBand="0" w:noVBand="1"/>
      </w:tblPr>
      <w:tblGrid>
        <w:gridCol w:w="9346"/>
      </w:tblGrid>
      <w:tr w:rsidR="00606DFF" w14:paraId="44A9E75C" w14:textId="77777777" w:rsidTr="009D4063">
        <w:tc>
          <w:tcPr>
            <w:tcW w:w="9346" w:type="dxa"/>
          </w:tcPr>
          <w:p w14:paraId="2F1B481A" w14:textId="13AAF808" w:rsidR="00606DFF" w:rsidRDefault="00606DFF" w:rsidP="009D4063">
            <w:pPr>
              <w:rPr>
                <w:rFonts w:ascii="Meiryo UI" w:eastAsia="Meiryo UI" w:hAnsi="Meiryo UI"/>
              </w:rPr>
            </w:pPr>
            <w:r w:rsidRPr="00BA3F6C">
              <w:rPr>
                <w:rFonts w:ascii="Meiryo UI" w:eastAsia="Meiryo UI" w:hAnsi="Meiryo UI" w:hint="eastAsia"/>
                <w:b/>
                <w:bCs/>
              </w:rPr>
              <w:lastRenderedPageBreak/>
              <w:t>３．モデル事業実施体制と今後の連携イメージ</w:t>
            </w:r>
          </w:p>
        </w:tc>
      </w:tr>
      <w:tr w:rsidR="00606DFF" w:rsidRPr="00BA3F6C" w14:paraId="19B97415" w14:textId="77777777" w:rsidTr="00606DFF">
        <w:trPr>
          <w:trHeight w:val="11956"/>
        </w:trPr>
        <w:tc>
          <w:tcPr>
            <w:tcW w:w="9346" w:type="dxa"/>
          </w:tcPr>
          <w:p w14:paraId="451D8D10" w14:textId="77777777" w:rsidR="00606DFF" w:rsidRPr="00BA3F6C" w:rsidRDefault="00606DFF" w:rsidP="009D4063">
            <w:pPr>
              <w:rPr>
                <w:rFonts w:ascii="ＭＳ ゴシック" w:eastAsia="ＭＳ ゴシック" w:hAnsi="ＭＳ ゴシック"/>
                <w:sz w:val="22"/>
              </w:rPr>
            </w:pPr>
          </w:p>
        </w:tc>
      </w:tr>
    </w:tbl>
    <w:p w14:paraId="6D973203" w14:textId="0DAF65AE" w:rsidR="00606DFF" w:rsidRPr="00606DFF" w:rsidRDefault="00606DFF" w:rsidP="00606DFF">
      <w:pPr>
        <w:rPr>
          <w:rFonts w:ascii="Meiryo UI" w:eastAsia="Meiryo UI" w:hAnsi="Meiryo UI"/>
        </w:rPr>
      </w:pPr>
      <w:r>
        <w:rPr>
          <w:rFonts w:ascii="Meiryo UI" w:eastAsia="Meiryo UI" w:hAnsi="Meiryo UI" w:hint="eastAsia"/>
        </w:rPr>
        <w:t>※</w:t>
      </w:r>
      <w:r w:rsidRPr="00606DFF">
        <w:rPr>
          <w:rFonts w:ascii="Meiryo UI" w:eastAsia="Meiryo UI" w:hAnsi="Meiryo UI"/>
        </w:rPr>
        <w:t>A4版１～２頁目安</w:t>
      </w:r>
      <w:r w:rsidR="00BA3F6C">
        <w:rPr>
          <w:rFonts w:ascii="Meiryo UI" w:eastAsia="Meiryo UI" w:hAnsi="Meiryo UI" w:hint="eastAsia"/>
        </w:rPr>
        <w:t>（図表含む）</w:t>
      </w:r>
    </w:p>
    <w:p w14:paraId="598A8967" w14:textId="1F636C87" w:rsidR="00A57E7C" w:rsidRPr="00606DFF" w:rsidRDefault="00606DFF" w:rsidP="00606DFF">
      <w:pPr>
        <w:rPr>
          <w:rFonts w:ascii="Meiryo UI" w:eastAsia="Meiryo UI" w:hAnsi="Meiryo UI"/>
        </w:rPr>
      </w:pPr>
      <w:r>
        <w:rPr>
          <w:rFonts w:ascii="Meiryo UI" w:eastAsia="Meiryo UI" w:hAnsi="Meiryo UI" w:hint="eastAsia"/>
        </w:rPr>
        <w:t>※</w:t>
      </w:r>
      <w:r w:rsidRPr="00606DFF">
        <w:rPr>
          <w:rFonts w:ascii="Meiryo UI" w:eastAsia="Meiryo UI" w:hAnsi="Meiryo UI"/>
        </w:rPr>
        <w:t>モデル事業実施体制と「令和の里海づくり」（好循環形成）に向けて今後想定されている地域での多様な主体の連携イメージをお示しください。</w:t>
      </w:r>
      <w:bookmarkStart w:id="0" w:name="_Hlk106968907"/>
      <w:r w:rsidR="006B042B">
        <w:rPr>
          <w:rFonts w:ascii="Meiryo UI" w:eastAsia="Meiryo UI" w:hAnsi="Meiryo UI" w:hint="eastAsia"/>
        </w:rPr>
        <w:t>活動団体（応募主体）および各連携主体が</w:t>
      </w:r>
      <w:r w:rsidR="001D0148">
        <w:rPr>
          <w:rFonts w:ascii="Meiryo UI" w:eastAsia="Meiryo UI" w:hAnsi="Meiryo UI" w:hint="eastAsia"/>
        </w:rPr>
        <w:t>どのような役割を担うかにつきましても、現在想定される範囲内で記載をお願いいたします。</w:t>
      </w:r>
      <w:bookmarkEnd w:id="0"/>
    </w:p>
    <w:p w14:paraId="6420C0DC" w14:textId="47BD1B71" w:rsidR="00606DFF" w:rsidRDefault="00606DFF" w:rsidP="00606DFF">
      <w:pPr>
        <w:rPr>
          <w:rFonts w:ascii="Meiryo UI" w:eastAsia="Meiryo UI" w:hAnsi="Meiryo UI"/>
        </w:rPr>
      </w:pPr>
      <w:r>
        <w:rPr>
          <w:rFonts w:ascii="Meiryo UI" w:eastAsia="Meiryo UI" w:hAnsi="Meiryo UI" w:hint="eastAsia"/>
        </w:rPr>
        <w:t>※</w:t>
      </w:r>
      <w:r w:rsidRPr="00606DFF">
        <w:rPr>
          <w:rFonts w:ascii="Meiryo UI" w:eastAsia="Meiryo UI" w:hAnsi="Meiryo UI"/>
        </w:rPr>
        <w:t>モデル事業実施で外注を想定されている場合は、外注する業務内容と既に予定されている場合には外注先名称・所在地をお示しください。</w:t>
      </w:r>
    </w:p>
    <w:p w14:paraId="6CA6AFD8" w14:textId="77777777" w:rsidR="00606DFF" w:rsidRDefault="00606DFF" w:rsidP="00606DFF">
      <w:pPr>
        <w:rPr>
          <w:rFonts w:ascii="Meiryo UI" w:eastAsia="Meiryo UI" w:hAnsi="Meiryo UI"/>
        </w:rPr>
      </w:pPr>
    </w:p>
    <w:tbl>
      <w:tblPr>
        <w:tblStyle w:val="a3"/>
        <w:tblW w:w="0" w:type="auto"/>
        <w:tblLook w:val="04A0" w:firstRow="1" w:lastRow="0" w:firstColumn="1" w:lastColumn="0" w:noHBand="0" w:noVBand="1"/>
      </w:tblPr>
      <w:tblGrid>
        <w:gridCol w:w="9346"/>
      </w:tblGrid>
      <w:tr w:rsidR="00606DFF" w14:paraId="25158BC1" w14:textId="77777777" w:rsidTr="009D4063">
        <w:tc>
          <w:tcPr>
            <w:tcW w:w="9346" w:type="dxa"/>
          </w:tcPr>
          <w:p w14:paraId="51B4EDD9" w14:textId="79B2D83C" w:rsidR="00606DFF" w:rsidRDefault="00606DFF" w:rsidP="009D4063">
            <w:pPr>
              <w:rPr>
                <w:rFonts w:ascii="Meiryo UI" w:eastAsia="Meiryo UI" w:hAnsi="Meiryo UI"/>
              </w:rPr>
            </w:pPr>
            <w:r w:rsidRPr="00BA3F6C">
              <w:rPr>
                <w:rFonts w:ascii="Meiryo UI" w:eastAsia="Meiryo UI" w:hAnsi="Meiryo UI" w:hint="eastAsia"/>
                <w:b/>
                <w:bCs/>
              </w:rPr>
              <w:t>４．支出計画書</w:t>
            </w:r>
          </w:p>
        </w:tc>
      </w:tr>
      <w:tr w:rsidR="00606DFF" w:rsidRPr="00BA3F6C" w14:paraId="6414599E" w14:textId="77777777" w:rsidTr="00606DFF">
        <w:trPr>
          <w:trHeight w:val="12239"/>
        </w:trPr>
        <w:tc>
          <w:tcPr>
            <w:tcW w:w="9346" w:type="dxa"/>
          </w:tcPr>
          <w:p w14:paraId="469F307F" w14:textId="141130C7" w:rsidR="00606DFF" w:rsidRPr="00BA3F6C" w:rsidRDefault="00606DFF" w:rsidP="009D4063">
            <w:pPr>
              <w:rPr>
                <w:rFonts w:ascii="ＭＳ ゴシック" w:eastAsia="ＭＳ ゴシック" w:hAnsi="ＭＳ ゴシック"/>
                <w:sz w:val="22"/>
              </w:rPr>
            </w:pPr>
          </w:p>
        </w:tc>
      </w:tr>
    </w:tbl>
    <w:p w14:paraId="7BBEE84C" w14:textId="524AF7F9" w:rsidR="00606DFF" w:rsidRPr="00606DFF" w:rsidRDefault="00606DFF" w:rsidP="00606DFF">
      <w:pPr>
        <w:rPr>
          <w:rFonts w:ascii="Meiryo UI" w:eastAsia="Meiryo UI" w:hAnsi="Meiryo UI"/>
        </w:rPr>
      </w:pPr>
      <w:r>
        <w:rPr>
          <w:rFonts w:ascii="Meiryo UI" w:eastAsia="Meiryo UI" w:hAnsi="Meiryo UI" w:hint="eastAsia"/>
        </w:rPr>
        <w:t>※</w:t>
      </w:r>
      <w:r w:rsidRPr="00606DFF">
        <w:rPr>
          <w:rFonts w:ascii="Meiryo UI" w:eastAsia="Meiryo UI" w:hAnsi="Meiryo UI"/>
        </w:rPr>
        <w:t>A4版１～２頁目安</w:t>
      </w:r>
      <w:r w:rsidR="00BA3F6C">
        <w:rPr>
          <w:rFonts w:ascii="Meiryo UI" w:eastAsia="Meiryo UI" w:hAnsi="Meiryo UI" w:hint="eastAsia"/>
        </w:rPr>
        <w:t>（図表含む）</w:t>
      </w:r>
    </w:p>
    <w:p w14:paraId="6564DE54" w14:textId="5F3BA44D" w:rsidR="00606DFF" w:rsidRDefault="00606DFF" w:rsidP="00606DFF">
      <w:pPr>
        <w:rPr>
          <w:rFonts w:ascii="Meiryo UI" w:eastAsia="Meiryo UI" w:hAnsi="Meiryo UI"/>
        </w:rPr>
      </w:pPr>
      <w:r>
        <w:rPr>
          <w:rFonts w:ascii="Meiryo UI" w:eastAsia="Meiryo UI" w:hAnsi="Meiryo UI" w:hint="eastAsia"/>
        </w:rPr>
        <w:t>※</w:t>
      </w:r>
      <w:r w:rsidRPr="00606DFF">
        <w:rPr>
          <w:rFonts w:ascii="Meiryo UI" w:eastAsia="Meiryo UI" w:hAnsi="Meiryo UI"/>
        </w:rPr>
        <w:t>本公募によるモデル事業の支出計画を</w:t>
      </w:r>
      <w:r w:rsidR="00A11126">
        <w:rPr>
          <w:rFonts w:ascii="Meiryo UI" w:eastAsia="Meiryo UI" w:hAnsi="Meiryo UI" w:hint="eastAsia"/>
          <w:szCs w:val="21"/>
        </w:rPr>
        <w:t>具体的な内訳・積算を含めて</w:t>
      </w:r>
      <w:r w:rsidRPr="00606DFF">
        <w:rPr>
          <w:rFonts w:ascii="Meiryo UI" w:eastAsia="Meiryo UI" w:hAnsi="Meiryo UI"/>
        </w:rPr>
        <w:t>お示しください。</w:t>
      </w:r>
    </w:p>
    <w:p w14:paraId="726EF771" w14:textId="77777777" w:rsidR="00606DFF" w:rsidRDefault="00606DFF" w:rsidP="00130D7A">
      <w:pPr>
        <w:rPr>
          <w:rFonts w:ascii="Meiryo UI" w:eastAsia="Meiryo UI" w:hAnsi="Meiryo UI"/>
        </w:rPr>
      </w:pPr>
    </w:p>
    <w:sectPr w:rsidR="00606DFF" w:rsidSect="0088313F">
      <w:pgSz w:w="11906" w:h="16838"/>
      <w:pgMar w:top="1276" w:right="1274"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2481" w14:textId="77777777" w:rsidR="00DA2797" w:rsidRDefault="00DA2797" w:rsidP="00857DA3">
      <w:r>
        <w:separator/>
      </w:r>
    </w:p>
  </w:endnote>
  <w:endnote w:type="continuationSeparator" w:id="0">
    <w:p w14:paraId="3D22288E" w14:textId="77777777" w:rsidR="00DA2797" w:rsidRDefault="00DA2797" w:rsidP="0085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F207B" w14:textId="77777777" w:rsidR="00DA2797" w:rsidRDefault="00DA2797" w:rsidP="00857DA3">
      <w:r>
        <w:separator/>
      </w:r>
    </w:p>
  </w:footnote>
  <w:footnote w:type="continuationSeparator" w:id="0">
    <w:p w14:paraId="4E26D237" w14:textId="77777777" w:rsidR="00DA2797" w:rsidRDefault="00DA2797" w:rsidP="00857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23D0E"/>
    <w:multiLevelType w:val="hybridMultilevel"/>
    <w:tmpl w:val="D5DE216C"/>
    <w:lvl w:ilvl="0" w:tplc="8FC61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254625"/>
    <w:multiLevelType w:val="hybridMultilevel"/>
    <w:tmpl w:val="D5DE216C"/>
    <w:lvl w:ilvl="0" w:tplc="8FC61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3100818">
    <w:abstractNumId w:val="1"/>
  </w:num>
  <w:num w:numId="2" w16cid:durableId="131421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3F"/>
    <w:rsid w:val="00130D7A"/>
    <w:rsid w:val="001D0148"/>
    <w:rsid w:val="001F4C93"/>
    <w:rsid w:val="00271777"/>
    <w:rsid w:val="003C0E7F"/>
    <w:rsid w:val="004C5072"/>
    <w:rsid w:val="00523ABB"/>
    <w:rsid w:val="00561002"/>
    <w:rsid w:val="005641E1"/>
    <w:rsid w:val="005A7BE0"/>
    <w:rsid w:val="00606DFF"/>
    <w:rsid w:val="00627C9F"/>
    <w:rsid w:val="006B042B"/>
    <w:rsid w:val="006D0BF5"/>
    <w:rsid w:val="00747B38"/>
    <w:rsid w:val="0084619F"/>
    <w:rsid w:val="00857DA3"/>
    <w:rsid w:val="0088313F"/>
    <w:rsid w:val="00893856"/>
    <w:rsid w:val="0091579C"/>
    <w:rsid w:val="009871D6"/>
    <w:rsid w:val="00A11126"/>
    <w:rsid w:val="00A57E7C"/>
    <w:rsid w:val="00AF6372"/>
    <w:rsid w:val="00BA3F6C"/>
    <w:rsid w:val="00C74879"/>
    <w:rsid w:val="00CB19C0"/>
    <w:rsid w:val="00D35446"/>
    <w:rsid w:val="00DA2797"/>
    <w:rsid w:val="00E5573E"/>
    <w:rsid w:val="00EC710D"/>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CCF6C4"/>
  <w15:chartTrackingRefBased/>
  <w15:docId w15:val="{B96374A8-E10D-46F0-8003-DED22BEF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1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4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5072"/>
    <w:pPr>
      <w:ind w:leftChars="400" w:left="840"/>
    </w:pPr>
  </w:style>
  <w:style w:type="paragraph" w:styleId="a5">
    <w:name w:val="Revision"/>
    <w:hidden/>
    <w:uiPriority w:val="99"/>
    <w:semiHidden/>
    <w:rsid w:val="00857DA3"/>
  </w:style>
  <w:style w:type="paragraph" w:styleId="a6">
    <w:name w:val="header"/>
    <w:basedOn w:val="a"/>
    <w:link w:val="a7"/>
    <w:uiPriority w:val="99"/>
    <w:unhideWhenUsed/>
    <w:rsid w:val="00A11126"/>
    <w:pPr>
      <w:tabs>
        <w:tab w:val="center" w:pos="4252"/>
        <w:tab w:val="right" w:pos="8504"/>
      </w:tabs>
      <w:snapToGrid w:val="0"/>
    </w:pPr>
  </w:style>
  <w:style w:type="character" w:customStyle="1" w:styleId="a7">
    <w:name w:val="ヘッダー (文字)"/>
    <w:basedOn w:val="a0"/>
    <w:link w:val="a6"/>
    <w:uiPriority w:val="99"/>
    <w:rsid w:val="00A11126"/>
  </w:style>
  <w:style w:type="paragraph" w:styleId="a8">
    <w:name w:val="footer"/>
    <w:basedOn w:val="a"/>
    <w:link w:val="a9"/>
    <w:uiPriority w:val="99"/>
    <w:unhideWhenUsed/>
    <w:rsid w:val="00A11126"/>
    <w:pPr>
      <w:tabs>
        <w:tab w:val="center" w:pos="4252"/>
        <w:tab w:val="right" w:pos="8504"/>
      </w:tabs>
      <w:snapToGrid w:val="0"/>
    </w:pPr>
  </w:style>
  <w:style w:type="character" w:customStyle="1" w:styleId="a9">
    <w:name w:val="フッター (文字)"/>
    <w:basedOn w:val="a0"/>
    <w:link w:val="a8"/>
    <w:uiPriority w:val="99"/>
    <w:rsid w:val="00A11126"/>
  </w:style>
  <w:style w:type="character" w:styleId="aa">
    <w:name w:val="annotation reference"/>
    <w:basedOn w:val="a0"/>
    <w:uiPriority w:val="99"/>
    <w:semiHidden/>
    <w:unhideWhenUsed/>
    <w:rsid w:val="006B042B"/>
    <w:rPr>
      <w:sz w:val="18"/>
      <w:szCs w:val="18"/>
    </w:rPr>
  </w:style>
  <w:style w:type="paragraph" w:styleId="ab">
    <w:name w:val="annotation text"/>
    <w:basedOn w:val="a"/>
    <w:link w:val="ac"/>
    <w:uiPriority w:val="99"/>
    <w:semiHidden/>
    <w:unhideWhenUsed/>
    <w:rsid w:val="006B042B"/>
    <w:pPr>
      <w:jc w:val="left"/>
    </w:pPr>
  </w:style>
  <w:style w:type="character" w:customStyle="1" w:styleId="ac">
    <w:name w:val="コメント文字列 (文字)"/>
    <w:basedOn w:val="a0"/>
    <w:link w:val="ab"/>
    <w:uiPriority w:val="99"/>
    <w:semiHidden/>
    <w:rsid w:val="006B042B"/>
  </w:style>
  <w:style w:type="paragraph" w:styleId="ad">
    <w:name w:val="annotation subject"/>
    <w:basedOn w:val="ab"/>
    <w:next w:val="ab"/>
    <w:link w:val="ae"/>
    <w:uiPriority w:val="99"/>
    <w:semiHidden/>
    <w:unhideWhenUsed/>
    <w:rsid w:val="006B042B"/>
    <w:rPr>
      <w:b/>
      <w:bCs/>
    </w:rPr>
  </w:style>
  <w:style w:type="character" w:customStyle="1" w:styleId="ae">
    <w:name w:val="コメント内容 (文字)"/>
    <w:basedOn w:val="ac"/>
    <w:link w:val="ad"/>
    <w:uiPriority w:val="99"/>
    <w:semiHidden/>
    <w:rsid w:val="006B0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DB27E-28A4-4E8C-9F8A-B073B70C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120</Words>
  <Characters>687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