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00A" w14:textId="2DA599BC" w:rsidR="0088313F" w:rsidRPr="0088313F" w:rsidRDefault="0088313F" w:rsidP="00130D7A">
      <w:pPr>
        <w:jc w:val="right"/>
        <w:rPr>
          <w:rFonts w:ascii="Meiryo UI" w:eastAsia="Meiryo UI" w:hAnsi="Meiryo UI"/>
        </w:rPr>
      </w:pPr>
      <w:r w:rsidRPr="0088313F">
        <w:rPr>
          <w:rFonts w:ascii="Meiryo UI" w:eastAsia="Meiryo UI" w:hAnsi="Meiryo UI" w:hint="eastAsia"/>
        </w:rPr>
        <w:t>（</w:t>
      </w:r>
      <w:r w:rsidR="00130D7A">
        <w:rPr>
          <w:rFonts w:ascii="Meiryo UI" w:eastAsia="Meiryo UI" w:hAnsi="Meiryo UI" w:hint="eastAsia"/>
        </w:rPr>
        <w:t>様式A</w:t>
      </w:r>
      <w:r w:rsidRPr="0088313F">
        <w:rPr>
          <w:rFonts w:ascii="Meiryo UI" w:eastAsia="Meiryo UI" w:hAnsi="Meiryo UI" w:hint="eastAsia"/>
        </w:rPr>
        <w:t>）</w:t>
      </w:r>
    </w:p>
    <w:p w14:paraId="24177C5E" w14:textId="2005E7F6" w:rsidR="0088313F" w:rsidRDefault="0088313F" w:rsidP="00130D7A">
      <w:pPr>
        <w:jc w:val="right"/>
        <w:rPr>
          <w:rFonts w:ascii="Meiryo UI" w:eastAsia="Meiryo UI" w:hAnsi="Meiryo UI"/>
        </w:rPr>
      </w:pPr>
      <w:r w:rsidRPr="0088313F">
        <w:rPr>
          <w:rFonts w:ascii="Meiryo UI" w:eastAsia="Meiryo UI" w:hAnsi="Meiryo UI" w:hint="eastAsia"/>
        </w:rPr>
        <w:t>令和４年　　月　　日</w:t>
      </w:r>
    </w:p>
    <w:p w14:paraId="1DA09552" w14:textId="5124C590" w:rsidR="00C74879" w:rsidRDefault="00C74879" w:rsidP="00C7487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三菱UFJリサーチ＆コンサルティング株式会社</w:t>
      </w:r>
    </w:p>
    <w:p w14:paraId="0ABC0F44" w14:textId="6E27E34A" w:rsidR="00C74879" w:rsidRDefault="00C74879" w:rsidP="00C74879">
      <w:pPr>
        <w:jc w:val="left"/>
        <w:rPr>
          <w:rFonts w:ascii="Meiryo UI" w:eastAsia="Meiryo UI" w:hAnsi="Meiryo UI"/>
        </w:rPr>
      </w:pPr>
      <w:r w:rsidRPr="00C74879">
        <w:rPr>
          <w:rFonts w:ascii="Meiryo UI" w:eastAsia="Meiryo UI" w:hAnsi="Meiryo UI" w:hint="eastAsia"/>
        </w:rPr>
        <w:t>令和４年度「令和の里海づくり」</w:t>
      </w:r>
      <w:r w:rsidRPr="00C74879">
        <w:rPr>
          <w:rFonts w:ascii="Meiryo UI" w:eastAsia="Meiryo UI" w:hAnsi="Meiryo UI"/>
        </w:rPr>
        <w:t xml:space="preserve"> モデル事業事務局</w:t>
      </w:r>
      <w:r>
        <w:rPr>
          <w:rFonts w:ascii="Meiryo UI" w:eastAsia="Meiryo UI" w:hAnsi="Meiryo UI" w:hint="eastAsia"/>
        </w:rPr>
        <w:t xml:space="preserve">　宛</w:t>
      </w:r>
    </w:p>
    <w:p w14:paraId="03FA116E" w14:textId="3584E40B" w:rsidR="00C74879" w:rsidRDefault="00C74879" w:rsidP="00C74879">
      <w:pPr>
        <w:jc w:val="left"/>
        <w:rPr>
          <w:rFonts w:ascii="Meiryo UI" w:eastAsia="Meiryo UI" w:hAnsi="Meiryo UI"/>
        </w:rPr>
      </w:pPr>
    </w:p>
    <w:p w14:paraId="462D599B" w14:textId="77777777" w:rsidR="006D0BF5" w:rsidRDefault="006D0BF5" w:rsidP="00C74879">
      <w:pPr>
        <w:jc w:val="left"/>
        <w:rPr>
          <w:rFonts w:ascii="Meiryo UI" w:eastAsia="Meiryo UI" w:hAnsi="Meiryo UI"/>
        </w:rPr>
      </w:pPr>
    </w:p>
    <w:p w14:paraId="226BEC3C" w14:textId="77777777" w:rsidR="00130D7A" w:rsidRPr="006D0BF5" w:rsidRDefault="00130D7A" w:rsidP="00130D7A">
      <w:pPr>
        <w:jc w:val="center"/>
        <w:rPr>
          <w:rFonts w:ascii="Meiryo UI" w:eastAsia="Meiryo UI" w:hAnsi="Meiryo UI"/>
          <w:szCs w:val="21"/>
        </w:rPr>
      </w:pPr>
      <w:r w:rsidRPr="006D0BF5">
        <w:rPr>
          <w:rFonts w:ascii="Meiryo UI" w:eastAsia="Meiryo UI" w:hAnsi="Meiryo UI" w:hint="eastAsia"/>
          <w:szCs w:val="21"/>
        </w:rPr>
        <w:t>令和４年度「令和の里海づくり」</w:t>
      </w:r>
      <w:r w:rsidRPr="006D0BF5">
        <w:rPr>
          <w:rFonts w:ascii="Meiryo UI" w:eastAsia="Meiryo UI" w:hAnsi="Meiryo UI"/>
          <w:szCs w:val="21"/>
        </w:rPr>
        <w:t xml:space="preserve"> モデル事業</w:t>
      </w:r>
    </w:p>
    <w:p w14:paraId="48C27A4A" w14:textId="72E08078" w:rsidR="00130D7A" w:rsidRPr="006D0BF5" w:rsidRDefault="00130D7A" w:rsidP="00130D7A">
      <w:pPr>
        <w:jc w:val="center"/>
        <w:rPr>
          <w:rFonts w:ascii="Meiryo UI" w:eastAsia="Meiryo UI" w:hAnsi="Meiryo UI"/>
          <w:szCs w:val="21"/>
        </w:rPr>
      </w:pPr>
      <w:r w:rsidRPr="006D0BF5">
        <w:rPr>
          <w:rFonts w:ascii="Meiryo UI" w:eastAsia="Meiryo UI" w:hAnsi="Meiryo UI" w:hint="eastAsia"/>
          <w:szCs w:val="21"/>
        </w:rPr>
        <w:t>応募書類提出状</w:t>
      </w:r>
    </w:p>
    <w:p w14:paraId="29AD6E63" w14:textId="2C4B0A7A" w:rsidR="00130D7A" w:rsidRDefault="00130D7A" w:rsidP="00130D7A">
      <w:pPr>
        <w:rPr>
          <w:rFonts w:ascii="Meiryo UI" w:eastAsia="Meiryo UI" w:hAnsi="Meiryo UI"/>
        </w:rPr>
      </w:pPr>
    </w:p>
    <w:p w14:paraId="55DDB566" w14:textId="77777777" w:rsidR="006D0BF5" w:rsidRDefault="006D0BF5" w:rsidP="00130D7A">
      <w:pPr>
        <w:rPr>
          <w:rFonts w:ascii="Meiryo UI" w:eastAsia="Meiryo UI" w:hAnsi="Meiryo UI"/>
        </w:rPr>
      </w:pPr>
    </w:p>
    <w:p w14:paraId="50D49CEF" w14:textId="63CB356D" w:rsidR="00130D7A" w:rsidRDefault="00130D7A" w:rsidP="00130D7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標記について、公募要領を熟読のうえ、応募要件を充足することを確約し、応募書類を別添の通り提出します。</w:t>
      </w:r>
    </w:p>
    <w:p w14:paraId="6168519E" w14:textId="0BF8B675" w:rsidR="00130D7A" w:rsidRDefault="00130D7A" w:rsidP="00130D7A">
      <w:pPr>
        <w:rPr>
          <w:rFonts w:ascii="Meiryo UI" w:eastAsia="Meiryo UI" w:hAnsi="Meiryo UI"/>
        </w:rPr>
      </w:pPr>
    </w:p>
    <w:p w14:paraId="5F7C6392" w14:textId="77777777" w:rsidR="006D0BF5" w:rsidRDefault="006D0BF5" w:rsidP="00130D7A">
      <w:pPr>
        <w:rPr>
          <w:rFonts w:ascii="Meiryo UI" w:eastAsia="Meiryo UI" w:hAnsi="Meiryo UI"/>
        </w:rPr>
      </w:pPr>
    </w:p>
    <w:p w14:paraId="04350C2A" w14:textId="01CB67ED" w:rsidR="00130D7A" w:rsidRPr="0088313F" w:rsidRDefault="00130D7A" w:rsidP="00130D7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134"/>
        <w:gridCol w:w="2409"/>
        <w:gridCol w:w="1276"/>
        <w:gridCol w:w="2962"/>
      </w:tblGrid>
      <w:tr w:rsidR="005A7BE0" w:rsidRPr="0088313F" w14:paraId="160A0951" w14:textId="77777777" w:rsidTr="00AD684E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4BDE060D" w14:textId="59C01F2A" w:rsidR="005A7BE0" w:rsidRPr="0088313F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活動団体名称</w:t>
            </w:r>
          </w:p>
        </w:tc>
        <w:tc>
          <w:tcPr>
            <w:tcW w:w="778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F9AF086" w14:textId="466963A9" w:rsidR="005A7BE0" w:rsidRPr="005A7BE0" w:rsidRDefault="005A7BE0" w:rsidP="00130D7A">
            <w:pPr>
              <w:spacing w:line="0" w:lineRule="atLeas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4D1B4C12" w14:textId="77777777" w:rsidTr="00F64177">
        <w:tc>
          <w:tcPr>
            <w:tcW w:w="1545" w:type="dxa"/>
            <w:tcBorders>
              <w:left w:val="single" w:sz="12" w:space="0" w:color="auto"/>
            </w:tcBorders>
          </w:tcPr>
          <w:p w14:paraId="099A9376" w14:textId="71FF9AA1" w:rsidR="005A7BE0" w:rsidRPr="0088313F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所在地住所</w:t>
            </w:r>
          </w:p>
        </w:tc>
        <w:tc>
          <w:tcPr>
            <w:tcW w:w="7781" w:type="dxa"/>
            <w:gridSpan w:val="4"/>
            <w:tcBorders>
              <w:right w:val="single" w:sz="12" w:space="0" w:color="auto"/>
            </w:tcBorders>
          </w:tcPr>
          <w:p w14:paraId="0A17C633" w14:textId="014A06B7" w:rsidR="005A7BE0" w:rsidRPr="005A7BE0" w:rsidRDefault="005A7BE0" w:rsidP="00130D7A">
            <w:pPr>
              <w:spacing w:line="0" w:lineRule="atLeast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（〒　　　　　）</w:t>
            </w:r>
          </w:p>
        </w:tc>
      </w:tr>
      <w:tr w:rsidR="0088313F" w:rsidRPr="0088313F" w14:paraId="0341A69C" w14:textId="77777777" w:rsidTr="005A7BE0">
        <w:tc>
          <w:tcPr>
            <w:tcW w:w="1545" w:type="dxa"/>
            <w:tcBorders>
              <w:left w:val="single" w:sz="12" w:space="0" w:color="auto"/>
            </w:tcBorders>
          </w:tcPr>
          <w:p w14:paraId="7F88B376" w14:textId="1D538F86" w:rsidR="0088313F" w:rsidRPr="0088313F" w:rsidRDefault="0088313F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代表者</w:t>
            </w:r>
          </w:p>
        </w:tc>
        <w:tc>
          <w:tcPr>
            <w:tcW w:w="1134" w:type="dxa"/>
          </w:tcPr>
          <w:p w14:paraId="3A599F71" w14:textId="1FD69AE2" w:rsidR="0088313F" w:rsidRPr="005A7BE0" w:rsidRDefault="0088313F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役職</w:t>
            </w:r>
          </w:p>
        </w:tc>
        <w:tc>
          <w:tcPr>
            <w:tcW w:w="2409" w:type="dxa"/>
          </w:tcPr>
          <w:p w14:paraId="1B468958" w14:textId="77777777" w:rsidR="0088313F" w:rsidRPr="0088313F" w:rsidRDefault="0088313F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276" w:type="dxa"/>
          </w:tcPr>
          <w:p w14:paraId="558C1DA8" w14:textId="09E5EDB6" w:rsidR="0088313F" w:rsidRPr="005A7BE0" w:rsidRDefault="0088313F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氏名</w:t>
            </w:r>
          </w:p>
        </w:tc>
        <w:tc>
          <w:tcPr>
            <w:tcW w:w="2962" w:type="dxa"/>
            <w:tcBorders>
              <w:right w:val="single" w:sz="12" w:space="0" w:color="auto"/>
            </w:tcBorders>
          </w:tcPr>
          <w:p w14:paraId="7C0FBFE5" w14:textId="6D89ABAE" w:rsidR="0088313F" w:rsidRPr="005A7BE0" w:rsidRDefault="0088313F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117AA0DD" w14:textId="77777777" w:rsidTr="005A7BE0">
        <w:tc>
          <w:tcPr>
            <w:tcW w:w="1545" w:type="dxa"/>
            <w:vMerge w:val="restart"/>
            <w:tcBorders>
              <w:left w:val="single" w:sz="12" w:space="0" w:color="auto"/>
            </w:tcBorders>
          </w:tcPr>
          <w:p w14:paraId="37E24E27" w14:textId="77777777" w:rsid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応募担当</w:t>
            </w:r>
          </w:p>
          <w:p w14:paraId="30DB1E94" w14:textId="395CCAF1" w:rsidR="005A7BE0" w:rsidRPr="0088313F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責任者</w:t>
            </w:r>
          </w:p>
        </w:tc>
        <w:tc>
          <w:tcPr>
            <w:tcW w:w="1134" w:type="dxa"/>
          </w:tcPr>
          <w:p w14:paraId="6130D374" w14:textId="2EEEDEE6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部署役職</w:t>
            </w:r>
          </w:p>
        </w:tc>
        <w:tc>
          <w:tcPr>
            <w:tcW w:w="2409" w:type="dxa"/>
          </w:tcPr>
          <w:p w14:paraId="292CF21E" w14:textId="77777777" w:rsidR="005A7BE0" w:rsidRPr="0088313F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276" w:type="dxa"/>
          </w:tcPr>
          <w:p w14:paraId="5F0B9020" w14:textId="39C7999C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氏名</w:t>
            </w:r>
          </w:p>
        </w:tc>
        <w:tc>
          <w:tcPr>
            <w:tcW w:w="2962" w:type="dxa"/>
            <w:tcBorders>
              <w:right w:val="single" w:sz="12" w:space="0" w:color="auto"/>
            </w:tcBorders>
          </w:tcPr>
          <w:p w14:paraId="3C512EBB" w14:textId="7B5AA226" w:rsidR="005A7BE0" w:rsidRPr="005A7BE0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6B9C18D4" w14:textId="77777777" w:rsidTr="005A7BE0"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3875F70" w14:textId="77777777" w:rsid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134" w:type="dxa"/>
          </w:tcPr>
          <w:p w14:paraId="4B65029C" w14:textId="2F8450FE" w:rsidR="005A7BE0" w:rsidRPr="005A7BE0" w:rsidRDefault="005A7BE0" w:rsidP="00130D7A">
            <w:pPr>
              <w:spacing w:line="0" w:lineRule="atLeast"/>
              <w:rPr>
                <w:rFonts w:ascii="Meiryo UI" w:eastAsia="Meiryo UI" w:hAnsi="Meiryo UI" w:cs="Arial"/>
                <w:szCs w:val="21"/>
              </w:rPr>
            </w:pPr>
            <w:r w:rsidRPr="0088313F">
              <w:rPr>
                <w:rFonts w:ascii="Meiryo UI" w:eastAsia="Meiryo UI" w:hAnsi="Meiryo UI" w:cs="Arial"/>
                <w:szCs w:val="21"/>
              </w:rPr>
              <w:t>電話番号</w:t>
            </w:r>
          </w:p>
        </w:tc>
        <w:tc>
          <w:tcPr>
            <w:tcW w:w="2409" w:type="dxa"/>
          </w:tcPr>
          <w:p w14:paraId="7D21F9FA" w14:textId="77777777" w:rsidR="005A7BE0" w:rsidRPr="0088313F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276" w:type="dxa"/>
          </w:tcPr>
          <w:p w14:paraId="1B7FEDD3" w14:textId="42384381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88313F">
              <w:rPr>
                <w:rFonts w:ascii="Meiryo UI" w:eastAsia="Meiryo UI" w:hAnsi="Meiryo UI" w:cs="Arial"/>
                <w:szCs w:val="21"/>
              </w:rPr>
              <w:t>FAX番号</w:t>
            </w:r>
          </w:p>
        </w:tc>
        <w:tc>
          <w:tcPr>
            <w:tcW w:w="2962" w:type="dxa"/>
            <w:tcBorders>
              <w:right w:val="single" w:sz="12" w:space="0" w:color="auto"/>
            </w:tcBorders>
          </w:tcPr>
          <w:p w14:paraId="15D370D3" w14:textId="77777777" w:rsidR="005A7BE0" w:rsidRPr="005A7BE0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20E6D68B" w14:textId="77777777" w:rsidTr="00130D7A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1F53CB" w14:textId="77777777" w:rsid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BDE3776" w14:textId="76712A7B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88313F">
              <w:rPr>
                <w:rFonts w:ascii="Meiryo UI" w:eastAsia="Meiryo UI" w:hAnsi="Meiryo UI" w:cs="Arial"/>
                <w:szCs w:val="21"/>
              </w:rPr>
              <w:t>E-mail</w:t>
            </w:r>
          </w:p>
        </w:tc>
        <w:tc>
          <w:tcPr>
            <w:tcW w:w="66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BA26AC4" w14:textId="77777777" w:rsidR="005A7BE0" w:rsidRPr="005A7BE0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</w:tbl>
    <w:p w14:paraId="340AEF07" w14:textId="4204B34D" w:rsidR="0088313F" w:rsidRDefault="0088313F" w:rsidP="00130D7A">
      <w:pPr>
        <w:jc w:val="left"/>
        <w:rPr>
          <w:rFonts w:ascii="Meiryo UI" w:eastAsia="Meiryo UI" w:hAnsi="Meiryo UI"/>
        </w:rPr>
      </w:pPr>
    </w:p>
    <w:p w14:paraId="495F73F4" w14:textId="77777777" w:rsidR="006D0BF5" w:rsidRDefault="006D0BF5" w:rsidP="00130D7A">
      <w:pPr>
        <w:jc w:val="left"/>
        <w:rPr>
          <w:rFonts w:ascii="Meiryo UI" w:eastAsia="Meiryo UI" w:hAnsi="Meiryo UI"/>
        </w:rPr>
      </w:pPr>
    </w:p>
    <w:p w14:paraId="0E6D8BA7" w14:textId="6F4E0AEC" w:rsidR="00130D7A" w:rsidRPr="0088313F" w:rsidRDefault="00130D7A" w:rsidP="00130D7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C74879">
        <w:rPr>
          <w:rFonts w:ascii="Meiryo UI" w:eastAsia="Meiryo UI" w:hAnsi="Meiryo UI" w:hint="eastAsia"/>
        </w:rPr>
        <w:t>提案するモデル事業の情報</w:t>
      </w:r>
      <w:r>
        <w:rPr>
          <w:rFonts w:ascii="Meiryo UI" w:eastAsia="Meiryo UI" w:hAnsi="Meiryo UI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50"/>
        <w:gridCol w:w="6506"/>
      </w:tblGrid>
      <w:tr w:rsidR="004C5072" w14:paraId="1B808679" w14:textId="77777777" w:rsidTr="00AF6372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FCEB529" w14:textId="62FEB0ED" w:rsidR="004C5072" w:rsidRDefault="004C5072" w:rsidP="00130D7A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↓</w:t>
            </w:r>
            <w:r w:rsidR="0091579C">
              <w:rPr>
                <w:rFonts w:ascii="Meiryo UI" w:eastAsia="Meiryo UI" w:hAnsi="Meiryo UI" w:hint="eastAsia"/>
              </w:rPr>
              <w:t>該当するもの全て○</w:t>
            </w:r>
          </w:p>
        </w:tc>
        <w:tc>
          <w:tcPr>
            <w:tcW w:w="6506" w:type="dxa"/>
            <w:tcBorders>
              <w:top w:val="single" w:sz="12" w:space="0" w:color="auto"/>
              <w:right w:val="single" w:sz="12" w:space="0" w:color="auto"/>
            </w:tcBorders>
          </w:tcPr>
          <w:p w14:paraId="6F188A5A" w14:textId="3103D7A9" w:rsidR="004C5072" w:rsidRDefault="004C5072" w:rsidP="004C507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提案するモデル事業の種別</w:t>
            </w:r>
          </w:p>
        </w:tc>
      </w:tr>
      <w:tr w:rsidR="00C74879" w14:paraId="467EA062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2CB39977" w14:textId="59CF6D15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11324FA" w14:textId="09C1FD7D" w:rsidR="00C74879" w:rsidRPr="004C5072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567E4DE1" w14:textId="5792439F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体制づくり・ネットワークづくり</w:t>
            </w:r>
          </w:p>
        </w:tc>
      </w:tr>
      <w:tr w:rsidR="00C74879" w14:paraId="1555D3EF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2DBA746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FACC979" w14:textId="1E88279D" w:rsidR="00C74879" w:rsidRPr="004C5072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2BA04C5" w14:textId="01E8B5C7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担い手人材育成</w:t>
            </w:r>
          </w:p>
        </w:tc>
      </w:tr>
      <w:tr w:rsidR="00C74879" w14:paraId="22DAA230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18B02D8D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9D036C4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03D1CE0E" w14:textId="3B4FDD47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スタートアップ地域資源調査・戦略検討</w:t>
            </w:r>
          </w:p>
        </w:tc>
      </w:tr>
      <w:tr w:rsidR="00C74879" w14:paraId="0516C16B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388CE0A2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F926E7C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7FA55765" w14:textId="2088CDE7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里海資源活用ツアー・エコツアー造成</w:t>
            </w:r>
          </w:p>
        </w:tc>
      </w:tr>
      <w:tr w:rsidR="00C74879" w14:paraId="538CA467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5506E5EF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4AFE748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B486662" w14:textId="35A5465A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里海資源活用商品・サービス開発</w:t>
            </w:r>
          </w:p>
        </w:tc>
      </w:tr>
      <w:tr w:rsidR="00C74879" w14:paraId="205BF3DD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558BE559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72EA70AE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26F1ABE3" w14:textId="06062AD1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</w:t>
            </w:r>
            <w:r w:rsidRPr="004C5072">
              <w:rPr>
                <w:rFonts w:ascii="Meiryo UI" w:eastAsia="Meiryo UI" w:hAnsi="Meiryo UI"/>
              </w:rPr>
              <w:t>ログラム・コンテンツ開発・拡充</w:t>
            </w:r>
          </w:p>
        </w:tc>
      </w:tr>
      <w:tr w:rsidR="00C74879" w14:paraId="6BEE93E2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2A73B4F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649AE6E4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2598A494" w14:textId="45205FC0" w:rsidR="00C74879" w:rsidRDefault="004C5072" w:rsidP="00130D7A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ブランディング・プロモーション</w:t>
            </w:r>
          </w:p>
        </w:tc>
      </w:tr>
      <w:tr w:rsidR="0091579C" w14:paraId="520E2E67" w14:textId="77777777" w:rsidTr="00AF6372">
        <w:tc>
          <w:tcPr>
            <w:tcW w:w="1970" w:type="dxa"/>
            <w:vMerge w:val="restart"/>
            <w:tcBorders>
              <w:left w:val="single" w:sz="12" w:space="0" w:color="auto"/>
            </w:tcBorders>
          </w:tcPr>
          <w:p w14:paraId="2541D145" w14:textId="77777777" w:rsidR="0091579C" w:rsidRDefault="0091579C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 w:val="restart"/>
          </w:tcPr>
          <w:p w14:paraId="6905FA03" w14:textId="77777777" w:rsidR="0091579C" w:rsidRDefault="0091579C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dashed" w:sz="4" w:space="0" w:color="auto"/>
              <w:right w:val="single" w:sz="12" w:space="0" w:color="auto"/>
            </w:tcBorders>
          </w:tcPr>
          <w:p w14:paraId="25553CE7" w14:textId="7472FC6E" w:rsidR="0091579C" w:rsidRPr="004C5072" w:rsidRDefault="0091579C" w:rsidP="00130D7A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その他（下記に概要を具体的に記入）</w:t>
            </w:r>
          </w:p>
        </w:tc>
      </w:tr>
      <w:tr w:rsidR="0091579C" w14:paraId="5E91173C" w14:textId="77777777" w:rsidTr="00AF6372">
        <w:trPr>
          <w:trHeight w:val="68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6CE9EC" w14:textId="77777777" w:rsidR="0091579C" w:rsidRDefault="0091579C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0456AB46" w14:textId="77777777" w:rsidR="0091579C" w:rsidRDefault="0091579C" w:rsidP="0091579C">
            <w:pPr>
              <w:pStyle w:val="a4"/>
              <w:widowControl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BF55A2D" w14:textId="2661241A" w:rsidR="0091579C" w:rsidRPr="004C5072" w:rsidRDefault="0091579C" w:rsidP="00130D7A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5FD97740" w14:textId="6DF02F74" w:rsidR="0091579C" w:rsidRDefault="0091579C" w:rsidP="0091579C">
      <w:pPr>
        <w:jc w:val="left"/>
        <w:rPr>
          <w:rFonts w:ascii="Meiryo UI" w:eastAsia="Meiryo UI" w:hAnsi="Meiryo UI"/>
        </w:rPr>
      </w:pPr>
    </w:p>
    <w:p w14:paraId="325970D9" w14:textId="77777777" w:rsidR="006D0BF5" w:rsidRDefault="006D0BF5" w:rsidP="0091579C">
      <w:pPr>
        <w:jc w:val="left"/>
        <w:rPr>
          <w:rFonts w:ascii="Meiryo UI" w:eastAsia="Meiryo UI" w:hAnsi="Meiryo UI"/>
        </w:rPr>
      </w:pPr>
    </w:p>
    <w:p w14:paraId="09FEB880" w14:textId="77777777" w:rsidR="006D0BF5" w:rsidRDefault="006D0BF5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34C0C50B" w14:textId="288178A9" w:rsidR="0091579C" w:rsidRPr="0088313F" w:rsidRDefault="0091579C" w:rsidP="0091579C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</w:t>
      </w:r>
      <w:r w:rsidR="00AF6372">
        <w:rPr>
          <w:rFonts w:ascii="Meiryo UI" w:eastAsia="Meiryo UI" w:hAnsi="Meiryo UI" w:hint="eastAsia"/>
        </w:rPr>
        <w:t>活動団体の里海づくり活動の連携状況</w:t>
      </w:r>
      <w:r>
        <w:rPr>
          <w:rFonts w:ascii="Meiryo UI" w:eastAsia="Meiryo UI" w:hAnsi="Meiryo UI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50"/>
        <w:gridCol w:w="6506"/>
      </w:tblGrid>
      <w:tr w:rsidR="0091579C" w14:paraId="199BE393" w14:textId="77777777" w:rsidTr="00AF6372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4EC3DA" w14:textId="77777777" w:rsidR="0091579C" w:rsidRDefault="0091579C" w:rsidP="00F41870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↓該当するもの全て</w:t>
            </w:r>
          </w:p>
          <w:p w14:paraId="392FF225" w14:textId="17796E67" w:rsidR="00AF6372" w:rsidRPr="006D0BF5" w:rsidRDefault="00AF6372" w:rsidP="006D0BF5">
            <w:pPr>
              <w:widowControl/>
              <w:ind w:left="304" w:hangingChars="145" w:hanging="304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★</w:t>
            </w:r>
            <w:r w:rsidR="0091579C">
              <w:rPr>
                <w:rFonts w:ascii="Meiryo UI" w:eastAsia="Meiryo UI" w:hAnsi="Meiryo UI" w:hint="eastAsia"/>
              </w:rPr>
              <w:t>：応募者</w:t>
            </w:r>
            <w:r w:rsidRPr="00AF6372">
              <w:rPr>
                <w:rFonts w:ascii="Meiryo UI" w:eastAsia="Meiryo UI" w:hAnsi="Meiryo UI" w:hint="eastAsia"/>
                <w:sz w:val="18"/>
                <w:szCs w:val="18"/>
              </w:rPr>
              <w:t>（共同応募の場合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AF6372">
              <w:rPr>
                <w:rFonts w:ascii="Meiryo UI" w:eastAsia="Meiryo UI" w:hAnsi="Meiryo UI" w:hint="eastAsia"/>
                <w:sz w:val="18"/>
                <w:szCs w:val="18"/>
              </w:rPr>
              <w:t>該当するもの全て★）</w:t>
            </w:r>
          </w:p>
          <w:p w14:paraId="0FA070FE" w14:textId="2DAB160B" w:rsidR="00AF6372" w:rsidRPr="006D0BF5" w:rsidRDefault="00AF6372" w:rsidP="00AF6372">
            <w:pPr>
              <w:widowControl/>
              <w:ind w:left="304" w:hangingChars="145" w:hanging="30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●：既に連携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（うち提案</w:t>
            </w:r>
            <w:r w:rsidR="006D0BF5">
              <w:rPr>
                <w:rFonts w:ascii="Meiryo UI" w:eastAsia="Meiryo UI" w:hAnsi="Meiryo UI" w:hint="eastAsia"/>
                <w:sz w:val="18"/>
                <w:szCs w:val="18"/>
              </w:rPr>
              <w:t>する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モデル事業</w:t>
            </w:r>
            <w:r w:rsidR="006D0BF5">
              <w:rPr>
                <w:rFonts w:ascii="Meiryo UI" w:eastAsia="Meiryo UI" w:hAnsi="Meiryo UI" w:hint="eastAsia"/>
                <w:sz w:val="18"/>
                <w:szCs w:val="18"/>
              </w:rPr>
              <w:t>における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連携先）</w:t>
            </w:r>
          </w:p>
          <w:p w14:paraId="1D0C7F18" w14:textId="12F3CF21" w:rsidR="00AF6372" w:rsidRDefault="00AF6372" w:rsidP="00AF63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○：既に連携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6D0BF5" w:rsidRPr="006D0BF5">
              <w:rPr>
                <w:rFonts w:ascii="Meiryo UI" w:eastAsia="Meiryo UI" w:hAnsi="Meiryo UI" w:hint="eastAsia"/>
                <w:sz w:val="18"/>
                <w:szCs w:val="18"/>
              </w:rPr>
              <w:t>上記以外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6253F4F6" w14:textId="7F813D89" w:rsidR="0091579C" w:rsidRDefault="00AF6372" w:rsidP="00AF63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△：今後連携想定</w:t>
            </w:r>
          </w:p>
        </w:tc>
        <w:tc>
          <w:tcPr>
            <w:tcW w:w="6506" w:type="dxa"/>
            <w:tcBorders>
              <w:top w:val="single" w:sz="12" w:space="0" w:color="auto"/>
              <w:right w:val="single" w:sz="12" w:space="0" w:color="auto"/>
            </w:tcBorders>
          </w:tcPr>
          <w:p w14:paraId="49E96386" w14:textId="594AE008" w:rsidR="0091579C" w:rsidRDefault="006D0BF5" w:rsidP="00F41870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活動団体・連携先の種別</w:t>
            </w:r>
          </w:p>
        </w:tc>
      </w:tr>
      <w:tr w:rsidR="0091579C" w14:paraId="57E3DC24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1D86CE5F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57A7C430" w14:textId="77777777" w:rsidR="0091579C" w:rsidRPr="004C5072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5A1E4FAF" w14:textId="23C9E815" w:rsidR="0091579C" w:rsidRPr="0091579C" w:rsidRDefault="0091579C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地方</w:t>
            </w:r>
            <w:r w:rsidR="001A3FB6">
              <w:rPr>
                <w:rFonts w:ascii="Meiryo UI" w:eastAsia="Meiryo UI" w:hAnsi="Meiryo UI" w:hint="eastAsia"/>
              </w:rPr>
              <w:t>自治体</w:t>
            </w:r>
          </w:p>
        </w:tc>
      </w:tr>
      <w:tr w:rsidR="00AF6372" w14:paraId="00BD53B1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C76345B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DC33225" w14:textId="77777777" w:rsidR="0091579C" w:rsidRPr="004C5072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346779ED" w14:textId="57E215C2" w:rsidR="0091579C" w:rsidRDefault="0091579C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NPO・市民団体</w:t>
            </w:r>
          </w:p>
        </w:tc>
      </w:tr>
      <w:tr w:rsidR="00AF6372" w14:paraId="01498A49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A405190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1085FE39" w14:textId="77777777" w:rsidR="0091579C" w:rsidRPr="004C5072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7F7687ED" w14:textId="13D939AF" w:rsidR="0091579C" w:rsidRDefault="001A3FB6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漁業協同組合</w:t>
            </w:r>
          </w:p>
        </w:tc>
      </w:tr>
      <w:tr w:rsidR="00AF6372" w14:paraId="53CC95EC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D4AB74E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66732A9" w14:textId="77777777" w:rsidR="0091579C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300F3E0F" w14:textId="224FBBA3" w:rsidR="0091579C" w:rsidRDefault="001A3FB6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</w:t>
            </w:r>
          </w:p>
        </w:tc>
      </w:tr>
      <w:tr w:rsidR="001A3FB6" w14:paraId="202FF6FD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6AA05BB8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4EB8BA5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7B58FEB2" w14:textId="67DE23C5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観光協会</w:t>
            </w:r>
            <w:r>
              <w:rPr>
                <w:rFonts w:ascii="Meiryo UI" w:eastAsia="Meiryo UI" w:hAnsi="Meiryo UI" w:hint="eastAsia"/>
              </w:rPr>
              <w:t>等</w:t>
            </w:r>
          </w:p>
        </w:tc>
      </w:tr>
      <w:tr w:rsidR="001A3FB6" w14:paraId="401D8D62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6B23195B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C90A2E8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13C67906" w14:textId="088CC867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学校法人等</w:t>
            </w:r>
          </w:p>
        </w:tc>
      </w:tr>
      <w:tr w:rsidR="001A3FB6" w14:paraId="552D1095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48C5B6E7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64068EA3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A9AF16F" w14:textId="1BF0CC18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メディア・金融機関等その他の事業者等</w:t>
            </w:r>
          </w:p>
        </w:tc>
      </w:tr>
      <w:tr w:rsidR="001A3FB6" w14:paraId="033BF986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3CE1F520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4385B407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7B583D7E" w14:textId="7FD282CA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学識者・専門家</w:t>
            </w:r>
          </w:p>
        </w:tc>
      </w:tr>
      <w:tr w:rsidR="001A3FB6" w14:paraId="192AFE15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25F7258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2B25CBB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2F9C45B5" w14:textId="49F089ED" w:rsidR="001A3FB6" w:rsidRPr="0091579C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地域外の企業</w:t>
            </w:r>
          </w:p>
        </w:tc>
      </w:tr>
      <w:tr w:rsidR="001A3FB6" w14:paraId="00F0556D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A50B493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52C66BD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136E138A" w14:textId="2BE81D65" w:rsidR="001A3FB6" w:rsidRPr="0091579C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地域外の</w:t>
            </w:r>
            <w:r>
              <w:rPr>
                <w:rFonts w:ascii="Meiryo UI" w:eastAsia="Meiryo UI" w:hAnsi="Meiryo UI" w:hint="eastAsia"/>
              </w:rPr>
              <w:t>観光協会、学校法人等</w:t>
            </w:r>
          </w:p>
        </w:tc>
      </w:tr>
      <w:tr w:rsidR="001A3FB6" w14:paraId="217C8A9C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513BBE0E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7BF6EEE2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4B373F19" w14:textId="02BC6C6F" w:rsidR="001A3FB6" w:rsidRPr="0091579C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地域外のメディア、金融機関等</w:t>
            </w:r>
          </w:p>
        </w:tc>
      </w:tr>
      <w:tr w:rsidR="001A3FB6" w14:paraId="3AAAEE87" w14:textId="77777777" w:rsidTr="00AF6372">
        <w:tc>
          <w:tcPr>
            <w:tcW w:w="1970" w:type="dxa"/>
            <w:vMerge w:val="restart"/>
            <w:tcBorders>
              <w:left w:val="single" w:sz="12" w:space="0" w:color="auto"/>
            </w:tcBorders>
          </w:tcPr>
          <w:p w14:paraId="2EE028C7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 w:val="restart"/>
          </w:tcPr>
          <w:p w14:paraId="68891C61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dashed" w:sz="4" w:space="0" w:color="auto"/>
              <w:right w:val="single" w:sz="12" w:space="0" w:color="auto"/>
            </w:tcBorders>
          </w:tcPr>
          <w:p w14:paraId="6F12AE05" w14:textId="30F16F4B" w:rsidR="001A3FB6" w:rsidRPr="004C5072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 w:hint="eastAsia"/>
              </w:rPr>
              <w:t>その他（下記に概要を具体的に記入）</w:t>
            </w:r>
          </w:p>
        </w:tc>
      </w:tr>
      <w:tr w:rsidR="001A3FB6" w14:paraId="767B5B14" w14:textId="77777777" w:rsidTr="00AF6372">
        <w:trPr>
          <w:trHeight w:val="68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8D7C7F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0EDEA9B" w14:textId="77777777" w:rsidR="001A3FB6" w:rsidRDefault="001A3FB6" w:rsidP="001A3FB6">
            <w:pPr>
              <w:pStyle w:val="a4"/>
              <w:widowControl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24E0750" w14:textId="77777777" w:rsidR="001A3FB6" w:rsidRPr="004C5072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7562185B" w14:textId="77777777" w:rsidR="0091579C" w:rsidRDefault="0091579C" w:rsidP="0091579C">
      <w:pPr>
        <w:widowControl/>
        <w:jc w:val="left"/>
        <w:rPr>
          <w:rFonts w:ascii="Meiryo UI" w:eastAsia="Meiryo UI" w:hAnsi="Meiryo UI"/>
        </w:rPr>
      </w:pPr>
    </w:p>
    <w:p w14:paraId="4DB8D32D" w14:textId="2CC078EA" w:rsidR="0091579C" w:rsidRDefault="006D0BF5" w:rsidP="006D0BF5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77F6DFC7" w14:textId="77777777" w:rsidR="00130D7A" w:rsidRPr="0088313F" w:rsidRDefault="00130D7A" w:rsidP="00130D7A">
      <w:pPr>
        <w:widowControl/>
        <w:jc w:val="left"/>
        <w:rPr>
          <w:rFonts w:ascii="Meiryo UI" w:eastAsia="Meiryo UI" w:hAnsi="Meiryo UI"/>
        </w:rPr>
      </w:pPr>
    </w:p>
    <w:sectPr w:rsidR="00130D7A" w:rsidRPr="0088313F" w:rsidSect="0088313F"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41E8" w14:textId="77777777" w:rsidR="00105450" w:rsidRDefault="00105450" w:rsidP="004C7F4E">
      <w:r>
        <w:separator/>
      </w:r>
    </w:p>
  </w:endnote>
  <w:endnote w:type="continuationSeparator" w:id="0">
    <w:p w14:paraId="055E9D58" w14:textId="77777777" w:rsidR="00105450" w:rsidRDefault="00105450" w:rsidP="004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58C7" w14:textId="77777777" w:rsidR="00105450" w:rsidRDefault="00105450" w:rsidP="004C7F4E">
      <w:r>
        <w:separator/>
      </w:r>
    </w:p>
  </w:footnote>
  <w:footnote w:type="continuationSeparator" w:id="0">
    <w:p w14:paraId="3D9492C6" w14:textId="77777777" w:rsidR="00105450" w:rsidRDefault="00105450" w:rsidP="004C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54625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788255">
    <w:abstractNumId w:val="1"/>
  </w:num>
  <w:num w:numId="2" w16cid:durableId="1095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F"/>
    <w:rsid w:val="00105450"/>
    <w:rsid w:val="00130D7A"/>
    <w:rsid w:val="0014133F"/>
    <w:rsid w:val="001A3FB6"/>
    <w:rsid w:val="001F4C93"/>
    <w:rsid w:val="004A09EF"/>
    <w:rsid w:val="004C5072"/>
    <w:rsid w:val="004C7F4E"/>
    <w:rsid w:val="00505141"/>
    <w:rsid w:val="005A7BE0"/>
    <w:rsid w:val="006C47C9"/>
    <w:rsid w:val="006D0BF5"/>
    <w:rsid w:val="0088313F"/>
    <w:rsid w:val="0091579C"/>
    <w:rsid w:val="00AF6372"/>
    <w:rsid w:val="00C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CF6C4"/>
  <w15:chartTrackingRefBased/>
  <w15:docId w15:val="{B96374A8-E10D-46F0-8003-DED22BEF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0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F4E"/>
  </w:style>
  <w:style w:type="paragraph" w:styleId="a7">
    <w:name w:val="footer"/>
    <w:basedOn w:val="a"/>
    <w:link w:val="a8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F4E"/>
  </w:style>
  <w:style w:type="paragraph" w:styleId="a9">
    <w:name w:val="Revision"/>
    <w:hidden/>
    <w:uiPriority w:val="99"/>
    <w:semiHidden/>
    <w:rsid w:val="004C7F4E"/>
  </w:style>
  <w:style w:type="character" w:styleId="aa">
    <w:name w:val="annotation reference"/>
    <w:basedOn w:val="a0"/>
    <w:uiPriority w:val="99"/>
    <w:semiHidden/>
    <w:unhideWhenUsed/>
    <w:rsid w:val="004C7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7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7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B27E-28A4-4E8C-9F8A-B073B70C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