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A9C9" w14:textId="1244BDD7"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別表2-8</w:t>
      </w:r>
    </w:p>
    <w:p w14:paraId="02B65E63"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資料提出時最終チェックリスト(生物検定法)</w:t>
      </w:r>
    </w:p>
    <w:p w14:paraId="294FB1B1" w14:textId="77777777" w:rsidR="00355F37" w:rsidRPr="00174DBC" w:rsidRDefault="00355F37" w:rsidP="00355F37">
      <w:pPr>
        <w:rPr>
          <w:rFonts w:hAnsi="ＭＳ 明朝"/>
          <w:color w:val="000000" w:themeColor="text1"/>
          <w:sz w:val="24"/>
          <w:szCs w:val="24"/>
        </w:rPr>
      </w:pPr>
    </w:p>
    <w:tbl>
      <w:tblPr>
        <w:tblW w:w="9717" w:type="dxa"/>
        <w:jc w:val="center"/>
        <w:tblCellMar>
          <w:left w:w="99" w:type="dxa"/>
          <w:right w:w="99" w:type="dxa"/>
        </w:tblCellMar>
        <w:tblLook w:val="04A0" w:firstRow="1" w:lastRow="0" w:firstColumn="1" w:lastColumn="0" w:noHBand="0" w:noVBand="1"/>
      </w:tblPr>
      <w:tblGrid>
        <w:gridCol w:w="787"/>
        <w:gridCol w:w="1559"/>
        <w:gridCol w:w="3260"/>
        <w:gridCol w:w="3285"/>
        <w:gridCol w:w="826"/>
      </w:tblGrid>
      <w:tr w:rsidR="00174DBC" w:rsidRPr="00174DBC" w14:paraId="5DD335D7" w14:textId="77777777" w:rsidTr="006C7263">
        <w:trPr>
          <w:trHeight w:val="270"/>
          <w:jc w:val="center"/>
        </w:trPr>
        <w:tc>
          <w:tcPr>
            <w:tcW w:w="23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608FD8"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07B3952" w14:textId="77777777" w:rsidR="00355F37" w:rsidRPr="00174DBC" w:rsidRDefault="00355F37" w:rsidP="00AE3C48">
            <w:pPr>
              <w:jc w:val="center"/>
              <w:rPr>
                <w:rFonts w:hAnsi="ＭＳ 明朝"/>
                <w:color w:val="000000" w:themeColor="text1"/>
              </w:rPr>
            </w:pPr>
            <w:r w:rsidRPr="00174DBC">
              <w:rPr>
                <w:rFonts w:hAnsi="ＭＳ 明朝" w:hint="eastAsia"/>
                <w:color w:val="000000" w:themeColor="text1"/>
              </w:rPr>
              <w:t>提出資料</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14:paraId="3252CF57"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備考</w:t>
            </w:r>
          </w:p>
        </w:tc>
        <w:tc>
          <w:tcPr>
            <w:tcW w:w="826" w:type="dxa"/>
            <w:tcBorders>
              <w:top w:val="single" w:sz="4" w:space="0" w:color="auto"/>
              <w:left w:val="nil"/>
              <w:bottom w:val="single" w:sz="4" w:space="0" w:color="auto"/>
              <w:right w:val="single" w:sz="4" w:space="0" w:color="auto"/>
            </w:tcBorders>
            <w:shd w:val="clear" w:color="auto" w:fill="auto"/>
            <w:vAlign w:val="center"/>
          </w:tcPr>
          <w:p w14:paraId="2DE8FA33"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確認</w:t>
            </w:r>
          </w:p>
        </w:tc>
      </w:tr>
      <w:tr w:rsidR="00174DBC" w:rsidRPr="00174DBC" w14:paraId="7CE68ABE" w14:textId="77777777" w:rsidTr="006C7263">
        <w:trPr>
          <w:trHeight w:val="600"/>
          <w:jc w:val="center"/>
        </w:trPr>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0AC5659B"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要綱</w:t>
            </w:r>
          </w:p>
        </w:tc>
        <w:tc>
          <w:tcPr>
            <w:tcW w:w="1559" w:type="dxa"/>
            <w:tcBorders>
              <w:top w:val="nil"/>
              <w:left w:val="nil"/>
              <w:bottom w:val="single" w:sz="4" w:space="0" w:color="auto"/>
              <w:right w:val="single" w:sz="4" w:space="0" w:color="auto"/>
            </w:tcBorders>
            <w:shd w:val="clear" w:color="auto" w:fill="auto"/>
            <w:vAlign w:val="center"/>
            <w:hideMark/>
          </w:tcPr>
          <w:p w14:paraId="51D79F62"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第2の2の(1)</w:t>
            </w:r>
          </w:p>
        </w:tc>
        <w:tc>
          <w:tcPr>
            <w:tcW w:w="3260" w:type="dxa"/>
            <w:tcBorders>
              <w:top w:val="nil"/>
              <w:left w:val="nil"/>
              <w:bottom w:val="single" w:sz="4" w:space="0" w:color="auto"/>
              <w:right w:val="single" w:sz="4" w:space="0" w:color="auto"/>
            </w:tcBorders>
            <w:shd w:val="clear" w:color="auto" w:fill="auto"/>
            <w:vAlign w:val="center"/>
            <w:hideMark/>
          </w:tcPr>
          <w:p w14:paraId="580A55A8"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申請書（要綱様式1）</w:t>
            </w:r>
          </w:p>
        </w:tc>
        <w:tc>
          <w:tcPr>
            <w:tcW w:w="3285" w:type="dxa"/>
            <w:vMerge w:val="restart"/>
            <w:tcBorders>
              <w:top w:val="nil"/>
              <w:left w:val="single" w:sz="4" w:space="0" w:color="auto"/>
              <w:bottom w:val="single" w:sz="4" w:space="0" w:color="000000"/>
              <w:right w:val="single" w:sz="4" w:space="0" w:color="auto"/>
            </w:tcBorders>
            <w:shd w:val="clear" w:color="auto" w:fill="auto"/>
            <w:vAlign w:val="center"/>
            <w:hideMark/>
          </w:tcPr>
          <w:p w14:paraId="1F84ECD1"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正本：管理的事項に係る資料ファイルの冒頭に綴込み</w:t>
            </w:r>
            <w:r w:rsidR="006200FC" w:rsidRPr="00174DBC">
              <w:rPr>
                <w:rFonts w:hAnsi="ＭＳ 明朝" w:cs="ＭＳ Ｐゴシック" w:hint="eastAsia"/>
                <w:color w:val="000000" w:themeColor="text1"/>
              </w:rPr>
              <w:t>。</w:t>
            </w:r>
            <w:r w:rsidRPr="00174DBC">
              <w:rPr>
                <w:rFonts w:hAnsi="ＭＳ 明朝" w:cs="ＭＳ Ｐゴシック" w:hint="eastAsia"/>
                <w:color w:val="000000" w:themeColor="text1"/>
              </w:rPr>
              <w:br/>
              <w:t>写し：クリアファイル等で一纏めにして提出</w:t>
            </w:r>
            <w:r w:rsidR="006200FC" w:rsidRPr="00174DBC">
              <w:rPr>
                <w:rFonts w:hAnsi="ＭＳ 明朝" w:cs="ＭＳ Ｐゴシック" w:hint="eastAsia"/>
                <w:color w:val="000000" w:themeColor="text1"/>
              </w:rPr>
              <w:t>。</w:t>
            </w:r>
          </w:p>
        </w:tc>
        <w:tc>
          <w:tcPr>
            <w:tcW w:w="826" w:type="dxa"/>
            <w:vMerge w:val="restart"/>
            <w:tcBorders>
              <w:top w:val="nil"/>
              <w:left w:val="single" w:sz="4" w:space="0" w:color="auto"/>
              <w:bottom w:val="single" w:sz="4" w:space="0" w:color="000000"/>
              <w:right w:val="single" w:sz="4" w:space="0" w:color="auto"/>
            </w:tcBorders>
            <w:shd w:val="clear" w:color="auto" w:fill="auto"/>
            <w:vAlign w:val="center"/>
          </w:tcPr>
          <w:p w14:paraId="497DDF26"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174DBC" w:rsidRPr="00174DBC" w14:paraId="5700AD10" w14:textId="77777777" w:rsidTr="006C7263">
        <w:trPr>
          <w:trHeight w:val="600"/>
          <w:jc w:val="center"/>
        </w:trPr>
        <w:tc>
          <w:tcPr>
            <w:tcW w:w="787" w:type="dxa"/>
            <w:vMerge/>
            <w:tcBorders>
              <w:top w:val="nil"/>
              <w:left w:val="single" w:sz="4" w:space="0" w:color="auto"/>
              <w:bottom w:val="single" w:sz="4" w:space="0" w:color="auto"/>
              <w:right w:val="single" w:sz="4" w:space="0" w:color="auto"/>
            </w:tcBorders>
            <w:vAlign w:val="center"/>
            <w:hideMark/>
          </w:tcPr>
          <w:p w14:paraId="3365A857"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5DF7DB42"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第2の2の(2)</w:t>
            </w:r>
          </w:p>
        </w:tc>
        <w:tc>
          <w:tcPr>
            <w:tcW w:w="3260" w:type="dxa"/>
            <w:tcBorders>
              <w:top w:val="nil"/>
              <w:left w:val="nil"/>
              <w:bottom w:val="single" w:sz="4" w:space="0" w:color="auto"/>
              <w:right w:val="single" w:sz="4" w:space="0" w:color="auto"/>
            </w:tcBorders>
            <w:shd w:val="clear" w:color="auto" w:fill="auto"/>
            <w:vAlign w:val="center"/>
            <w:hideMark/>
          </w:tcPr>
          <w:p w14:paraId="08A3620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申請項目及び作業（要綱別表1－2）</w:t>
            </w:r>
          </w:p>
        </w:tc>
        <w:tc>
          <w:tcPr>
            <w:tcW w:w="3285" w:type="dxa"/>
            <w:vMerge/>
            <w:tcBorders>
              <w:top w:val="nil"/>
              <w:left w:val="single" w:sz="4" w:space="0" w:color="auto"/>
              <w:bottom w:val="single" w:sz="4" w:space="0" w:color="000000"/>
              <w:right w:val="single" w:sz="4" w:space="0" w:color="auto"/>
            </w:tcBorders>
            <w:vAlign w:val="center"/>
            <w:hideMark/>
          </w:tcPr>
          <w:p w14:paraId="7EF43AFF" w14:textId="77777777" w:rsidR="00355F37" w:rsidRPr="00174DBC" w:rsidRDefault="00355F37" w:rsidP="006C7263">
            <w:pPr>
              <w:widowControl/>
              <w:rPr>
                <w:rFonts w:hAnsi="ＭＳ 明朝" w:cs="ＭＳ Ｐゴシック"/>
                <w:color w:val="000000" w:themeColor="text1"/>
              </w:rPr>
            </w:pPr>
          </w:p>
        </w:tc>
        <w:tc>
          <w:tcPr>
            <w:tcW w:w="826" w:type="dxa"/>
            <w:vMerge/>
            <w:tcBorders>
              <w:top w:val="nil"/>
              <w:left w:val="single" w:sz="4" w:space="0" w:color="auto"/>
              <w:bottom w:val="single" w:sz="4" w:space="0" w:color="000000"/>
              <w:right w:val="single" w:sz="4" w:space="0" w:color="auto"/>
            </w:tcBorders>
            <w:vAlign w:val="center"/>
          </w:tcPr>
          <w:p w14:paraId="7A883907" w14:textId="77777777" w:rsidR="00355F37" w:rsidRPr="00174DBC" w:rsidRDefault="00355F37" w:rsidP="006C7263">
            <w:pPr>
              <w:widowControl/>
              <w:jc w:val="center"/>
              <w:rPr>
                <w:rFonts w:hAnsi="ＭＳ 明朝" w:cs="ＭＳ Ｐゴシック"/>
                <w:color w:val="000000" w:themeColor="text1"/>
                <w:szCs w:val="28"/>
              </w:rPr>
            </w:pPr>
          </w:p>
        </w:tc>
      </w:tr>
      <w:tr w:rsidR="00174DBC" w:rsidRPr="00174DBC" w14:paraId="3A933C2D" w14:textId="77777777" w:rsidTr="006C7263">
        <w:trPr>
          <w:trHeight w:val="1080"/>
          <w:jc w:val="center"/>
        </w:trPr>
        <w:tc>
          <w:tcPr>
            <w:tcW w:w="787" w:type="dxa"/>
            <w:vMerge/>
            <w:tcBorders>
              <w:top w:val="nil"/>
              <w:left w:val="single" w:sz="4" w:space="0" w:color="auto"/>
              <w:bottom w:val="single" w:sz="4" w:space="0" w:color="auto"/>
              <w:right w:val="single" w:sz="4" w:space="0" w:color="auto"/>
            </w:tcBorders>
            <w:vAlign w:val="center"/>
            <w:hideMark/>
          </w:tcPr>
          <w:p w14:paraId="4FFC31D4"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191064E4"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第2の2の(3)</w:t>
            </w:r>
          </w:p>
        </w:tc>
        <w:tc>
          <w:tcPr>
            <w:tcW w:w="3260" w:type="dxa"/>
            <w:tcBorders>
              <w:top w:val="nil"/>
              <w:left w:val="nil"/>
              <w:bottom w:val="single" w:sz="4" w:space="0" w:color="auto"/>
              <w:right w:val="single" w:sz="4" w:space="0" w:color="auto"/>
            </w:tcBorders>
            <w:shd w:val="clear" w:color="auto" w:fill="auto"/>
            <w:vAlign w:val="center"/>
            <w:hideMark/>
          </w:tcPr>
          <w:p w14:paraId="24FB2E42"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機関の概要を記述した資料（パンフレット類など）</w:t>
            </w:r>
          </w:p>
        </w:tc>
        <w:tc>
          <w:tcPr>
            <w:tcW w:w="3285" w:type="dxa"/>
            <w:tcBorders>
              <w:top w:val="nil"/>
              <w:left w:val="nil"/>
              <w:bottom w:val="single" w:sz="4" w:space="0" w:color="auto"/>
              <w:right w:val="single" w:sz="4" w:space="0" w:color="auto"/>
            </w:tcBorders>
            <w:shd w:val="clear" w:color="auto" w:fill="auto"/>
            <w:vAlign w:val="center"/>
            <w:hideMark/>
          </w:tcPr>
          <w:p w14:paraId="532A72FE"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管理的事項、技術的事項の冊子に綴込みしないこと。複数の資料がある場合には、クリアファイル、封筒等で一纏めにして提出。</w:t>
            </w:r>
          </w:p>
        </w:tc>
        <w:tc>
          <w:tcPr>
            <w:tcW w:w="826" w:type="dxa"/>
            <w:tcBorders>
              <w:top w:val="nil"/>
              <w:left w:val="nil"/>
              <w:bottom w:val="single" w:sz="4" w:space="0" w:color="auto"/>
              <w:right w:val="single" w:sz="4" w:space="0" w:color="auto"/>
            </w:tcBorders>
            <w:shd w:val="clear" w:color="auto" w:fill="auto"/>
            <w:vAlign w:val="center"/>
          </w:tcPr>
          <w:p w14:paraId="1E8A4C06"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174DBC" w:rsidRPr="00174DBC" w14:paraId="14211318" w14:textId="77777777" w:rsidTr="006C7263">
        <w:trPr>
          <w:trHeight w:val="810"/>
          <w:jc w:val="center"/>
        </w:trPr>
        <w:tc>
          <w:tcPr>
            <w:tcW w:w="787" w:type="dxa"/>
            <w:vMerge/>
            <w:tcBorders>
              <w:top w:val="nil"/>
              <w:left w:val="single" w:sz="4" w:space="0" w:color="auto"/>
              <w:bottom w:val="single" w:sz="4" w:space="0" w:color="auto"/>
              <w:right w:val="single" w:sz="4" w:space="0" w:color="auto"/>
            </w:tcBorders>
            <w:vAlign w:val="center"/>
            <w:hideMark/>
          </w:tcPr>
          <w:p w14:paraId="3D785474"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4C4CB244"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第2の2の(4)</w:t>
            </w:r>
          </w:p>
        </w:tc>
        <w:tc>
          <w:tcPr>
            <w:tcW w:w="3260" w:type="dxa"/>
            <w:tcBorders>
              <w:top w:val="nil"/>
              <w:left w:val="nil"/>
              <w:bottom w:val="single" w:sz="4" w:space="0" w:color="auto"/>
              <w:right w:val="single" w:sz="4" w:space="0" w:color="auto"/>
            </w:tcBorders>
            <w:shd w:val="clear" w:color="auto" w:fill="auto"/>
            <w:vAlign w:val="center"/>
            <w:hideMark/>
          </w:tcPr>
          <w:p w14:paraId="355FC98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要綱別表2－2の審査用資料</w:t>
            </w:r>
          </w:p>
        </w:tc>
        <w:tc>
          <w:tcPr>
            <w:tcW w:w="3285" w:type="dxa"/>
            <w:tcBorders>
              <w:top w:val="nil"/>
              <w:left w:val="nil"/>
              <w:bottom w:val="single" w:sz="4" w:space="0" w:color="auto"/>
              <w:right w:val="single" w:sz="4" w:space="0" w:color="auto"/>
            </w:tcBorders>
            <w:shd w:val="clear" w:color="auto" w:fill="auto"/>
            <w:vAlign w:val="center"/>
            <w:hideMark/>
          </w:tcPr>
          <w:p w14:paraId="36C2E5F5"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管理的事項、管理的事項分冊、技術的事項（申請項目ごと）、技術的事項共通項目に分けて提出。</w:t>
            </w:r>
          </w:p>
        </w:tc>
        <w:tc>
          <w:tcPr>
            <w:tcW w:w="826" w:type="dxa"/>
            <w:tcBorders>
              <w:top w:val="nil"/>
              <w:left w:val="nil"/>
              <w:bottom w:val="single" w:sz="4" w:space="0" w:color="auto"/>
              <w:right w:val="single" w:sz="4" w:space="0" w:color="auto"/>
            </w:tcBorders>
            <w:shd w:val="clear" w:color="auto" w:fill="auto"/>
            <w:vAlign w:val="center"/>
          </w:tcPr>
          <w:p w14:paraId="6DFCBE65"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174DBC" w:rsidRPr="00174DBC" w14:paraId="08F5A2B9" w14:textId="77777777" w:rsidTr="006C7263">
        <w:trPr>
          <w:trHeight w:val="540"/>
          <w:jc w:val="center"/>
        </w:trPr>
        <w:tc>
          <w:tcPr>
            <w:tcW w:w="787" w:type="dxa"/>
            <w:vMerge w:val="restart"/>
            <w:tcBorders>
              <w:top w:val="nil"/>
              <w:left w:val="single" w:sz="4" w:space="0" w:color="auto"/>
              <w:right w:val="single" w:sz="4" w:space="0" w:color="auto"/>
            </w:tcBorders>
            <w:shd w:val="clear" w:color="auto" w:fill="auto"/>
            <w:vAlign w:val="center"/>
            <w:hideMark/>
          </w:tcPr>
          <w:p w14:paraId="53E6307F"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注意</w:t>
            </w:r>
          </w:p>
          <w:p w14:paraId="40DF5B7E"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事項</w:t>
            </w:r>
          </w:p>
        </w:tc>
        <w:tc>
          <w:tcPr>
            <w:tcW w:w="1559" w:type="dxa"/>
            <w:tcBorders>
              <w:top w:val="nil"/>
              <w:left w:val="nil"/>
              <w:bottom w:val="single" w:sz="4" w:space="0" w:color="auto"/>
              <w:right w:val="single" w:sz="4" w:space="0" w:color="auto"/>
            </w:tcBorders>
            <w:shd w:val="clear" w:color="auto" w:fill="auto"/>
            <w:vAlign w:val="center"/>
            <w:hideMark/>
          </w:tcPr>
          <w:p w14:paraId="53C5C511"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Ⅰの7.</w:t>
            </w:r>
          </w:p>
        </w:tc>
        <w:tc>
          <w:tcPr>
            <w:tcW w:w="3260" w:type="dxa"/>
            <w:tcBorders>
              <w:top w:val="nil"/>
              <w:left w:val="nil"/>
              <w:bottom w:val="single" w:sz="4" w:space="0" w:color="auto"/>
              <w:right w:val="single" w:sz="4" w:space="0" w:color="auto"/>
            </w:tcBorders>
            <w:shd w:val="clear" w:color="auto" w:fill="auto"/>
            <w:vAlign w:val="center"/>
            <w:hideMark/>
          </w:tcPr>
          <w:p w14:paraId="6526044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電子ファイル（CD-ROM又はDVD-ROM）、ケースに収納</w:t>
            </w:r>
          </w:p>
        </w:tc>
        <w:tc>
          <w:tcPr>
            <w:tcW w:w="3285" w:type="dxa"/>
            <w:tcBorders>
              <w:top w:val="nil"/>
              <w:left w:val="nil"/>
              <w:bottom w:val="single" w:sz="4" w:space="0" w:color="auto"/>
              <w:right w:val="single" w:sz="4" w:space="0" w:color="auto"/>
            </w:tcBorders>
            <w:shd w:val="clear" w:color="auto" w:fill="auto"/>
            <w:vAlign w:val="center"/>
            <w:hideMark/>
          </w:tcPr>
          <w:p w14:paraId="7E7EEF3B"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2部</w:t>
            </w:r>
          </w:p>
        </w:tc>
        <w:tc>
          <w:tcPr>
            <w:tcW w:w="826" w:type="dxa"/>
            <w:tcBorders>
              <w:top w:val="nil"/>
              <w:left w:val="nil"/>
              <w:bottom w:val="single" w:sz="4" w:space="0" w:color="auto"/>
              <w:right w:val="single" w:sz="4" w:space="0" w:color="auto"/>
            </w:tcBorders>
            <w:shd w:val="clear" w:color="auto" w:fill="auto"/>
            <w:vAlign w:val="center"/>
          </w:tcPr>
          <w:p w14:paraId="66ACA9A9"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174DBC" w:rsidRPr="00174DBC" w14:paraId="21A0323D" w14:textId="77777777" w:rsidTr="006C7263">
        <w:trPr>
          <w:trHeight w:val="1080"/>
          <w:jc w:val="center"/>
        </w:trPr>
        <w:tc>
          <w:tcPr>
            <w:tcW w:w="787" w:type="dxa"/>
            <w:vMerge/>
            <w:tcBorders>
              <w:left w:val="single" w:sz="4" w:space="0" w:color="auto"/>
              <w:right w:val="single" w:sz="4" w:space="0" w:color="auto"/>
            </w:tcBorders>
            <w:vAlign w:val="center"/>
            <w:hideMark/>
          </w:tcPr>
          <w:p w14:paraId="52703D04"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36E1A9EE"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Ⅱの8.</w:t>
            </w:r>
          </w:p>
        </w:tc>
        <w:tc>
          <w:tcPr>
            <w:tcW w:w="3260" w:type="dxa"/>
            <w:tcBorders>
              <w:top w:val="nil"/>
              <w:left w:val="nil"/>
              <w:bottom w:val="single" w:sz="4" w:space="0" w:color="auto"/>
              <w:right w:val="single" w:sz="4" w:space="0" w:color="auto"/>
            </w:tcBorders>
            <w:shd w:val="clear" w:color="auto" w:fill="auto"/>
            <w:vAlign w:val="center"/>
            <w:hideMark/>
          </w:tcPr>
          <w:p w14:paraId="0A40E362"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注意事項別表2-4の提出書類チェックリスト</w:t>
            </w:r>
          </w:p>
        </w:tc>
        <w:tc>
          <w:tcPr>
            <w:tcW w:w="3285" w:type="dxa"/>
            <w:tcBorders>
              <w:top w:val="nil"/>
              <w:left w:val="nil"/>
              <w:bottom w:val="single" w:sz="4" w:space="0" w:color="auto"/>
              <w:right w:val="single" w:sz="4" w:space="0" w:color="auto"/>
            </w:tcBorders>
            <w:shd w:val="clear" w:color="auto" w:fill="auto"/>
            <w:vAlign w:val="center"/>
            <w:hideMark/>
          </w:tcPr>
          <w:p w14:paraId="765FEADC" w14:textId="1EC6A2AA"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各冊子の冒頭に綴込み（管理的事項に係る資料ファイルは「申請書等の正本」、「注意事項別表</w:t>
            </w:r>
            <w:r w:rsidR="00BA4435" w:rsidRPr="00174DBC">
              <w:rPr>
                <w:rFonts w:hAnsi="ＭＳ 明朝" w:cs="ＭＳ Ｐゴシック"/>
                <w:color w:val="000000" w:themeColor="text1"/>
              </w:rPr>
              <w:t>2-3</w:t>
            </w:r>
            <w:r w:rsidRPr="00174DBC">
              <w:rPr>
                <w:rFonts w:hAnsi="ＭＳ 明朝" w:cs="ＭＳ Ｐゴシック" w:hint="eastAsia"/>
                <w:color w:val="000000" w:themeColor="text1"/>
              </w:rPr>
              <w:t>の審査用資料一覧表」の後に綴る</w:t>
            </w:r>
            <w:r w:rsidR="00674562"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6200FC" w:rsidRPr="00174DBC">
              <w:rPr>
                <w:rFonts w:hAnsi="ＭＳ 明朝" w:cs="ＭＳ Ｐゴシック" w:hint="eastAsia"/>
                <w:color w:val="000000" w:themeColor="text1"/>
              </w:rPr>
              <w:t>。</w:t>
            </w:r>
          </w:p>
        </w:tc>
        <w:tc>
          <w:tcPr>
            <w:tcW w:w="826" w:type="dxa"/>
            <w:tcBorders>
              <w:top w:val="nil"/>
              <w:left w:val="nil"/>
              <w:bottom w:val="single" w:sz="4" w:space="0" w:color="auto"/>
              <w:right w:val="single" w:sz="4" w:space="0" w:color="auto"/>
            </w:tcBorders>
            <w:shd w:val="clear" w:color="auto" w:fill="auto"/>
            <w:vAlign w:val="center"/>
          </w:tcPr>
          <w:p w14:paraId="58C1E5F8"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174DBC" w:rsidRPr="00174DBC" w14:paraId="44BA5E06" w14:textId="77777777" w:rsidTr="006C7263">
        <w:trPr>
          <w:trHeight w:val="810"/>
          <w:jc w:val="center"/>
        </w:trPr>
        <w:tc>
          <w:tcPr>
            <w:tcW w:w="787" w:type="dxa"/>
            <w:vMerge/>
            <w:tcBorders>
              <w:left w:val="single" w:sz="4" w:space="0" w:color="auto"/>
              <w:right w:val="single" w:sz="4" w:space="0" w:color="auto"/>
            </w:tcBorders>
            <w:vAlign w:val="center"/>
            <w:hideMark/>
          </w:tcPr>
          <w:p w14:paraId="19B40B28"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2B1CAB77"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Ⅱの9.</w:t>
            </w:r>
          </w:p>
        </w:tc>
        <w:tc>
          <w:tcPr>
            <w:tcW w:w="3260" w:type="dxa"/>
            <w:tcBorders>
              <w:top w:val="nil"/>
              <w:left w:val="nil"/>
              <w:bottom w:val="single" w:sz="4" w:space="0" w:color="auto"/>
              <w:right w:val="single" w:sz="4" w:space="0" w:color="auto"/>
            </w:tcBorders>
            <w:shd w:val="clear" w:color="auto" w:fill="auto"/>
            <w:vAlign w:val="center"/>
            <w:hideMark/>
          </w:tcPr>
          <w:p w14:paraId="05EAB4F9"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注意事項別表2-3の審査用資料一覧表</w:t>
            </w:r>
          </w:p>
        </w:tc>
        <w:tc>
          <w:tcPr>
            <w:tcW w:w="3285" w:type="dxa"/>
            <w:tcBorders>
              <w:top w:val="nil"/>
              <w:left w:val="nil"/>
              <w:bottom w:val="single" w:sz="4" w:space="0" w:color="auto"/>
              <w:right w:val="single" w:sz="4" w:space="0" w:color="auto"/>
            </w:tcBorders>
            <w:shd w:val="clear" w:color="auto" w:fill="auto"/>
            <w:vAlign w:val="center"/>
            <w:hideMark/>
          </w:tcPr>
          <w:p w14:paraId="182D658A"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管理的事項に係る資料ファイルに綴込み（申請書等の正本の後に綴る</w:t>
            </w:r>
            <w:r w:rsidR="00674562"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6200FC" w:rsidRPr="00174DBC">
              <w:rPr>
                <w:rFonts w:hAnsi="ＭＳ 明朝" w:cs="ＭＳ Ｐゴシック" w:hint="eastAsia"/>
                <w:color w:val="000000" w:themeColor="text1"/>
              </w:rPr>
              <w:t>。</w:t>
            </w:r>
          </w:p>
        </w:tc>
        <w:tc>
          <w:tcPr>
            <w:tcW w:w="826" w:type="dxa"/>
            <w:tcBorders>
              <w:top w:val="nil"/>
              <w:left w:val="nil"/>
              <w:bottom w:val="single" w:sz="4" w:space="0" w:color="auto"/>
              <w:right w:val="single" w:sz="4" w:space="0" w:color="auto"/>
            </w:tcBorders>
            <w:shd w:val="clear" w:color="auto" w:fill="auto"/>
            <w:vAlign w:val="center"/>
          </w:tcPr>
          <w:p w14:paraId="209D11A3"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r w:rsidR="00355F37" w:rsidRPr="00174DBC" w14:paraId="79C51033" w14:textId="77777777" w:rsidTr="006C7263">
        <w:trPr>
          <w:trHeight w:val="810"/>
          <w:jc w:val="center"/>
        </w:trPr>
        <w:tc>
          <w:tcPr>
            <w:tcW w:w="787" w:type="dxa"/>
            <w:vMerge/>
            <w:tcBorders>
              <w:left w:val="single" w:sz="4" w:space="0" w:color="auto"/>
              <w:bottom w:val="single" w:sz="4" w:space="0" w:color="000000"/>
              <w:right w:val="single" w:sz="4" w:space="0" w:color="auto"/>
            </w:tcBorders>
            <w:vAlign w:val="center"/>
            <w:hideMark/>
          </w:tcPr>
          <w:p w14:paraId="3CB5F4C8" w14:textId="77777777" w:rsidR="00355F37" w:rsidRPr="00174DBC" w:rsidRDefault="00355F37" w:rsidP="006C7263">
            <w:pPr>
              <w:widowControl/>
              <w:rPr>
                <w:rFonts w:hAnsi="ＭＳ 明朝" w:cs="ＭＳ Ｐゴシック"/>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7C6603" w14:textId="39F264D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w:t>
            </w:r>
            <w:r w:rsidR="00B534F7" w:rsidRPr="00174DBC">
              <w:rPr>
                <w:rFonts w:hAnsi="ＭＳ 明朝" w:cs="ＭＳ Ｐゴシック"/>
                <w:color w:val="000000" w:themeColor="text1"/>
              </w:rPr>
              <w:t>26</w:t>
            </w:r>
            <w:r w:rsidRPr="00174DBC">
              <w:rPr>
                <w:rFonts w:hAnsi="ＭＳ 明朝" w:cs="ＭＳ Ｐゴシック" w:hint="eastAsia"/>
                <w:color w:val="000000" w:themeColor="text1"/>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E625442"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注意事項別表2-8の資料提出時最終チェックリスト（本資料）</w:t>
            </w:r>
          </w:p>
        </w:tc>
        <w:tc>
          <w:tcPr>
            <w:tcW w:w="3285" w:type="dxa"/>
            <w:tcBorders>
              <w:top w:val="single" w:sz="4" w:space="0" w:color="auto"/>
              <w:left w:val="nil"/>
              <w:bottom w:val="single" w:sz="4" w:space="0" w:color="auto"/>
              <w:right w:val="single" w:sz="4" w:space="0" w:color="auto"/>
            </w:tcBorders>
            <w:shd w:val="clear" w:color="auto" w:fill="auto"/>
            <w:vAlign w:val="center"/>
            <w:hideMark/>
          </w:tcPr>
          <w:p w14:paraId="7D4759A4" w14:textId="351D5210" w:rsidR="00355F37" w:rsidRPr="00174DBC" w:rsidRDefault="008765EC" w:rsidP="006C7263">
            <w:pPr>
              <w:widowControl/>
              <w:rPr>
                <w:rFonts w:hAnsi="ＭＳ 明朝" w:cs="ＭＳ Ｐゴシック"/>
                <w:color w:val="000000" w:themeColor="text1"/>
              </w:rPr>
            </w:pPr>
            <w:r w:rsidRPr="00174DBC">
              <w:rPr>
                <w:rFonts w:hAnsi="ＭＳ 明朝" w:cs="ＭＳ Ｐゴシック" w:hint="eastAsia"/>
                <w:color w:val="000000" w:themeColor="text1"/>
              </w:rPr>
              <w:t>確認欄にチェックして提出。管理的事項、技術的事項の冊子に綴込みせず</w:t>
            </w:r>
            <w:r w:rsidRPr="00174DBC">
              <w:rPr>
                <w:rFonts w:hAnsi="ＭＳ 明朝" w:cs="ＭＳ Ｐゴシック"/>
                <w:color w:val="000000" w:themeColor="text1"/>
              </w:rPr>
              <w:t>、クリアファイル等で一纏めにする</w:t>
            </w:r>
            <w:r w:rsidRPr="00174DBC">
              <w:rPr>
                <w:rFonts w:hAnsi="ＭＳ 明朝" w:cs="ＭＳ Ｐゴシック" w:hint="eastAsia"/>
                <w:color w:val="000000" w:themeColor="text1"/>
              </w:rPr>
              <w:t>こと。</w:t>
            </w:r>
          </w:p>
        </w:tc>
        <w:tc>
          <w:tcPr>
            <w:tcW w:w="826" w:type="dxa"/>
            <w:tcBorders>
              <w:top w:val="single" w:sz="4" w:space="0" w:color="auto"/>
              <w:left w:val="nil"/>
              <w:bottom w:val="single" w:sz="4" w:space="0" w:color="auto"/>
              <w:right w:val="single" w:sz="4" w:space="0" w:color="auto"/>
            </w:tcBorders>
            <w:shd w:val="clear" w:color="auto" w:fill="auto"/>
            <w:vAlign w:val="center"/>
          </w:tcPr>
          <w:p w14:paraId="3546D779" w14:textId="77777777" w:rsidR="00355F37" w:rsidRPr="00174DBC" w:rsidRDefault="00355F37" w:rsidP="006C7263">
            <w:pPr>
              <w:widowControl/>
              <w:jc w:val="center"/>
              <w:rPr>
                <w:rFonts w:hAnsi="ＭＳ 明朝" w:cs="ＭＳ Ｐゴシック"/>
                <w:color w:val="000000" w:themeColor="text1"/>
                <w:szCs w:val="28"/>
              </w:rPr>
            </w:pPr>
            <w:r w:rsidRPr="00174DBC">
              <w:rPr>
                <w:rFonts w:hAnsi="ＭＳ 明朝" w:cs="ＭＳ Ｐゴシック" w:hint="eastAsia"/>
                <w:color w:val="000000" w:themeColor="text1"/>
                <w:szCs w:val="28"/>
              </w:rPr>
              <w:t>□</w:t>
            </w:r>
          </w:p>
        </w:tc>
      </w:tr>
    </w:tbl>
    <w:p w14:paraId="180B6D2A" w14:textId="77777777" w:rsidR="00355F37" w:rsidRPr="00174DBC" w:rsidRDefault="00355F37" w:rsidP="00355F37">
      <w:pPr>
        <w:ind w:right="33" w:firstLineChars="100" w:firstLine="240"/>
        <w:rPr>
          <w:rFonts w:hAnsi="ＭＳ 明朝"/>
          <w:color w:val="000000" w:themeColor="text1"/>
          <w:sz w:val="24"/>
          <w:szCs w:val="24"/>
        </w:rPr>
      </w:pPr>
    </w:p>
    <w:p w14:paraId="62C7DEE8" w14:textId="438ABB85" w:rsidR="00DD72FA" w:rsidRPr="00174DBC" w:rsidRDefault="00DD72FA" w:rsidP="009D4921">
      <w:pPr>
        <w:ind w:right="33"/>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4921"/>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B14D-EE14-4A6F-A213-F66E76B8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2019-10-02T04:44:00Z</dcterms:modified>
</cp:coreProperties>
</file>