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9CA6" w14:textId="3308D063" w:rsidR="00355F37" w:rsidRPr="00174DBC" w:rsidRDefault="00355F37" w:rsidP="00DE459B">
      <w:pPr>
        <w:ind w:firstLineChars="100" w:firstLine="240"/>
        <w:rPr>
          <w:rFonts w:hAnsi="ＭＳ 明朝"/>
          <w:color w:val="000000" w:themeColor="text1"/>
          <w:sz w:val="24"/>
          <w:szCs w:val="24"/>
        </w:rPr>
      </w:pPr>
      <w:r w:rsidRPr="00174DBC">
        <w:rPr>
          <w:rFonts w:hAnsi="ＭＳ 明朝" w:hint="eastAsia"/>
          <w:color w:val="000000" w:themeColor="text1"/>
          <w:sz w:val="24"/>
          <w:szCs w:val="24"/>
        </w:rPr>
        <w:t>別表1-6</w:t>
      </w:r>
    </w:p>
    <w:p w14:paraId="2CA94DDE" w14:textId="77777777" w:rsidR="00355F37" w:rsidRPr="00174DBC" w:rsidRDefault="00355F37" w:rsidP="00355F37">
      <w:pPr>
        <w:jc w:val="center"/>
        <w:rPr>
          <w:rFonts w:hAnsi="ＭＳ 明朝"/>
          <w:color w:val="000000" w:themeColor="text1"/>
          <w:sz w:val="22"/>
          <w:szCs w:val="22"/>
        </w:rPr>
      </w:pPr>
      <w:r w:rsidRPr="00174DBC">
        <w:rPr>
          <w:rFonts w:hAnsi="ＭＳ 明朝" w:hint="eastAsia"/>
          <w:color w:val="000000" w:themeColor="text1"/>
          <w:sz w:val="22"/>
          <w:szCs w:val="22"/>
        </w:rPr>
        <w:t>1-3-1ダイオキシン類に関する試験所間比較試験</w:t>
      </w:r>
      <w:r w:rsidR="00853621" w:rsidRPr="00174DBC">
        <w:rPr>
          <w:rFonts w:hAnsi="ＭＳ 明朝" w:hint="eastAsia"/>
          <w:color w:val="000000" w:themeColor="text1"/>
          <w:sz w:val="22"/>
          <w:szCs w:val="22"/>
        </w:rPr>
        <w:t>への</w:t>
      </w:r>
      <w:r w:rsidR="00853621" w:rsidRPr="00174DBC">
        <w:rPr>
          <w:rFonts w:hAnsi="ＭＳ 明朝"/>
          <w:color w:val="000000" w:themeColor="text1"/>
          <w:sz w:val="22"/>
          <w:szCs w:val="22"/>
        </w:rPr>
        <w:t>参加</w:t>
      </w:r>
      <w:r w:rsidRPr="00174DBC">
        <w:rPr>
          <w:rFonts w:hAnsi="ＭＳ 明朝" w:hint="eastAsia"/>
          <w:color w:val="000000" w:themeColor="text1"/>
          <w:sz w:val="22"/>
          <w:szCs w:val="22"/>
        </w:rPr>
        <w:t>実績一覧（GC/MS法</w:t>
      </w:r>
      <w:r w:rsidRPr="00174DBC">
        <w:rPr>
          <w:rFonts w:hAnsi="ＭＳ 明朝"/>
          <w:color w:val="000000" w:themeColor="text1"/>
          <w:sz w:val="22"/>
          <w:szCs w:val="22"/>
        </w:rPr>
        <w:t>(</w:t>
      </w:r>
      <w:r w:rsidRPr="00174DBC">
        <w:rPr>
          <w:rFonts w:hAnsi="ＭＳ 明朝" w:hint="eastAsia"/>
          <w:color w:val="000000" w:themeColor="text1"/>
          <w:sz w:val="22"/>
          <w:szCs w:val="22"/>
        </w:rPr>
        <w:t>従来法</w:t>
      </w:r>
      <w:r w:rsidRPr="00174DBC">
        <w:rPr>
          <w:rFonts w:hAnsi="ＭＳ 明朝"/>
          <w:color w:val="000000" w:themeColor="text1"/>
          <w:sz w:val="22"/>
          <w:szCs w:val="22"/>
        </w:rPr>
        <w:t>)</w:t>
      </w:r>
      <w:r w:rsidRPr="00174DBC">
        <w:rPr>
          <w:rFonts w:hAnsi="ＭＳ 明朝" w:hint="eastAsia"/>
          <w:color w:val="000000" w:themeColor="text1"/>
          <w:sz w:val="22"/>
          <w:szCs w:val="22"/>
        </w:rPr>
        <w:t>）</w:t>
      </w:r>
    </w:p>
    <w:p w14:paraId="761D1503" w14:textId="77777777" w:rsidR="00355F37" w:rsidRPr="00174DBC" w:rsidRDefault="00355F37" w:rsidP="00355F37">
      <w:pPr>
        <w:rPr>
          <w:rFonts w:hAnsi="ＭＳ 明朝"/>
          <w:color w:val="000000" w:themeColor="text1"/>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168"/>
        <w:gridCol w:w="1168"/>
        <w:gridCol w:w="1063"/>
        <w:gridCol w:w="1063"/>
        <w:gridCol w:w="1913"/>
        <w:gridCol w:w="1914"/>
      </w:tblGrid>
      <w:tr w:rsidR="00174DBC" w:rsidRPr="00174DBC" w14:paraId="6CE81378" w14:textId="77777777" w:rsidTr="006C7263">
        <w:tc>
          <w:tcPr>
            <w:tcW w:w="1167" w:type="dxa"/>
            <w:vAlign w:val="center"/>
          </w:tcPr>
          <w:p w14:paraId="54BC0C59"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試験名称</w:t>
            </w:r>
          </w:p>
        </w:tc>
        <w:tc>
          <w:tcPr>
            <w:tcW w:w="1168" w:type="dxa"/>
            <w:vAlign w:val="center"/>
          </w:tcPr>
          <w:p w14:paraId="4D32A0B3"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実施主体</w:t>
            </w:r>
          </w:p>
        </w:tc>
        <w:tc>
          <w:tcPr>
            <w:tcW w:w="1168" w:type="dxa"/>
            <w:vAlign w:val="center"/>
          </w:tcPr>
          <w:p w14:paraId="2A4BE239"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実施期間</w:t>
            </w:r>
          </w:p>
        </w:tc>
        <w:tc>
          <w:tcPr>
            <w:tcW w:w="1063" w:type="dxa"/>
          </w:tcPr>
          <w:p w14:paraId="3C326D77"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測定</w:t>
            </w:r>
          </w:p>
          <w:p w14:paraId="759E3004"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方法</w:t>
            </w:r>
          </w:p>
        </w:tc>
        <w:tc>
          <w:tcPr>
            <w:tcW w:w="1063" w:type="dxa"/>
          </w:tcPr>
          <w:p w14:paraId="50A4F5B9"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対象</w:t>
            </w:r>
          </w:p>
          <w:p w14:paraId="6373A62D"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項目</w:t>
            </w:r>
          </w:p>
        </w:tc>
        <w:tc>
          <w:tcPr>
            <w:tcW w:w="1913" w:type="dxa"/>
          </w:tcPr>
          <w:p w14:paraId="66BB02BB"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結果概要及び</w:t>
            </w:r>
          </w:p>
          <w:p w14:paraId="2F64BFD6"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原因</w:t>
            </w:r>
          </w:p>
        </w:tc>
        <w:tc>
          <w:tcPr>
            <w:tcW w:w="1914" w:type="dxa"/>
          </w:tcPr>
          <w:p w14:paraId="472050E7"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結果に対する</w:t>
            </w:r>
          </w:p>
          <w:p w14:paraId="3DCC97CB" w14:textId="24746C89"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取組</w:t>
            </w:r>
          </w:p>
        </w:tc>
      </w:tr>
      <w:tr w:rsidR="00174DBC" w:rsidRPr="00174DBC" w14:paraId="1C8BCC80" w14:textId="77777777" w:rsidTr="006C7263">
        <w:trPr>
          <w:trHeight w:val="1057"/>
        </w:trPr>
        <w:tc>
          <w:tcPr>
            <w:tcW w:w="1167" w:type="dxa"/>
          </w:tcPr>
          <w:p w14:paraId="1E3FE2CC" w14:textId="77777777" w:rsidR="00355F37" w:rsidRPr="00174DBC" w:rsidRDefault="00355F37" w:rsidP="006C7263">
            <w:pPr>
              <w:rPr>
                <w:rFonts w:hAnsi="ＭＳ 明朝"/>
                <w:color w:val="000000" w:themeColor="text1"/>
                <w:sz w:val="18"/>
                <w:szCs w:val="18"/>
              </w:rPr>
            </w:pPr>
          </w:p>
        </w:tc>
        <w:tc>
          <w:tcPr>
            <w:tcW w:w="1168" w:type="dxa"/>
          </w:tcPr>
          <w:p w14:paraId="13EC7DDC" w14:textId="77777777" w:rsidR="00355F37" w:rsidRPr="00174DBC" w:rsidRDefault="00355F37" w:rsidP="006C7263">
            <w:pPr>
              <w:rPr>
                <w:rFonts w:hAnsi="ＭＳ 明朝"/>
                <w:color w:val="000000" w:themeColor="text1"/>
                <w:sz w:val="18"/>
                <w:szCs w:val="18"/>
              </w:rPr>
            </w:pPr>
          </w:p>
        </w:tc>
        <w:tc>
          <w:tcPr>
            <w:tcW w:w="1168" w:type="dxa"/>
          </w:tcPr>
          <w:p w14:paraId="72A51AEA" w14:textId="77777777" w:rsidR="00355F37" w:rsidRPr="00174DBC" w:rsidRDefault="00355F37" w:rsidP="006C7263">
            <w:pPr>
              <w:rPr>
                <w:rFonts w:hAnsi="ＭＳ 明朝"/>
                <w:color w:val="000000" w:themeColor="text1"/>
                <w:sz w:val="16"/>
                <w:szCs w:val="16"/>
              </w:rPr>
            </w:pPr>
          </w:p>
        </w:tc>
        <w:tc>
          <w:tcPr>
            <w:tcW w:w="1063" w:type="dxa"/>
          </w:tcPr>
          <w:p w14:paraId="4306737A" w14:textId="77777777" w:rsidR="00355F37" w:rsidRPr="00174DBC" w:rsidRDefault="00355F37" w:rsidP="006C7263">
            <w:pPr>
              <w:rPr>
                <w:rFonts w:hAnsi="ＭＳ 明朝"/>
                <w:color w:val="000000" w:themeColor="text1"/>
                <w:sz w:val="18"/>
                <w:szCs w:val="18"/>
              </w:rPr>
            </w:pPr>
          </w:p>
        </w:tc>
        <w:tc>
          <w:tcPr>
            <w:tcW w:w="1063" w:type="dxa"/>
          </w:tcPr>
          <w:p w14:paraId="6988DB85" w14:textId="77777777" w:rsidR="00355F37" w:rsidRPr="00174DBC" w:rsidRDefault="00355F37" w:rsidP="006C7263">
            <w:pPr>
              <w:rPr>
                <w:rFonts w:hAnsi="ＭＳ 明朝"/>
                <w:color w:val="000000" w:themeColor="text1"/>
                <w:sz w:val="18"/>
                <w:szCs w:val="18"/>
              </w:rPr>
            </w:pPr>
          </w:p>
        </w:tc>
        <w:tc>
          <w:tcPr>
            <w:tcW w:w="1913" w:type="dxa"/>
          </w:tcPr>
          <w:p w14:paraId="425A731B" w14:textId="77777777" w:rsidR="00355F37" w:rsidRPr="00174DBC" w:rsidRDefault="00355F37" w:rsidP="006C7263">
            <w:pPr>
              <w:rPr>
                <w:rFonts w:hAnsi="ＭＳ 明朝"/>
                <w:color w:val="000000" w:themeColor="text1"/>
                <w:sz w:val="18"/>
                <w:szCs w:val="18"/>
              </w:rPr>
            </w:pPr>
          </w:p>
        </w:tc>
        <w:tc>
          <w:tcPr>
            <w:tcW w:w="1914" w:type="dxa"/>
          </w:tcPr>
          <w:p w14:paraId="22FE9AF7" w14:textId="77777777" w:rsidR="00355F37" w:rsidRPr="00174DBC" w:rsidRDefault="00355F37" w:rsidP="006C7263">
            <w:pPr>
              <w:rPr>
                <w:rFonts w:hAnsi="ＭＳ 明朝"/>
                <w:color w:val="000000" w:themeColor="text1"/>
                <w:sz w:val="18"/>
                <w:szCs w:val="18"/>
              </w:rPr>
            </w:pPr>
          </w:p>
        </w:tc>
      </w:tr>
      <w:tr w:rsidR="00174DBC" w:rsidRPr="00174DBC" w14:paraId="49FCB189" w14:textId="77777777" w:rsidTr="006C7263">
        <w:trPr>
          <w:trHeight w:val="1047"/>
        </w:trPr>
        <w:tc>
          <w:tcPr>
            <w:tcW w:w="1167" w:type="dxa"/>
          </w:tcPr>
          <w:p w14:paraId="3A310B04" w14:textId="77777777" w:rsidR="00355F37" w:rsidRPr="00174DBC" w:rsidRDefault="00355F37" w:rsidP="006C7263">
            <w:pPr>
              <w:rPr>
                <w:rFonts w:hAnsi="ＭＳ 明朝"/>
                <w:color w:val="000000" w:themeColor="text1"/>
              </w:rPr>
            </w:pPr>
          </w:p>
        </w:tc>
        <w:tc>
          <w:tcPr>
            <w:tcW w:w="1168" w:type="dxa"/>
          </w:tcPr>
          <w:p w14:paraId="06805AFE" w14:textId="77777777" w:rsidR="00355F37" w:rsidRPr="00174DBC" w:rsidRDefault="00355F37" w:rsidP="006C7263">
            <w:pPr>
              <w:rPr>
                <w:rFonts w:hAnsi="ＭＳ 明朝"/>
                <w:color w:val="000000" w:themeColor="text1"/>
              </w:rPr>
            </w:pPr>
          </w:p>
        </w:tc>
        <w:tc>
          <w:tcPr>
            <w:tcW w:w="1168" w:type="dxa"/>
          </w:tcPr>
          <w:p w14:paraId="052F8124" w14:textId="77777777" w:rsidR="00355F37" w:rsidRPr="00174DBC" w:rsidRDefault="00355F37" w:rsidP="006C7263">
            <w:pPr>
              <w:rPr>
                <w:rFonts w:hAnsi="ＭＳ 明朝"/>
                <w:color w:val="000000" w:themeColor="text1"/>
              </w:rPr>
            </w:pPr>
          </w:p>
        </w:tc>
        <w:tc>
          <w:tcPr>
            <w:tcW w:w="1063" w:type="dxa"/>
          </w:tcPr>
          <w:p w14:paraId="0A7A04C5" w14:textId="77777777" w:rsidR="00355F37" w:rsidRPr="00174DBC" w:rsidRDefault="00355F37" w:rsidP="006C7263">
            <w:pPr>
              <w:rPr>
                <w:rFonts w:hAnsi="ＭＳ 明朝"/>
                <w:color w:val="000000" w:themeColor="text1"/>
              </w:rPr>
            </w:pPr>
          </w:p>
        </w:tc>
        <w:tc>
          <w:tcPr>
            <w:tcW w:w="1063" w:type="dxa"/>
          </w:tcPr>
          <w:p w14:paraId="0615A002" w14:textId="77777777" w:rsidR="00355F37" w:rsidRPr="00174DBC" w:rsidRDefault="00355F37" w:rsidP="006C7263">
            <w:pPr>
              <w:rPr>
                <w:rFonts w:hAnsi="ＭＳ 明朝"/>
                <w:color w:val="000000" w:themeColor="text1"/>
              </w:rPr>
            </w:pPr>
          </w:p>
        </w:tc>
        <w:tc>
          <w:tcPr>
            <w:tcW w:w="1913" w:type="dxa"/>
          </w:tcPr>
          <w:p w14:paraId="06A8272D" w14:textId="77777777" w:rsidR="00355F37" w:rsidRPr="00174DBC" w:rsidRDefault="00355F37" w:rsidP="006C7263">
            <w:pPr>
              <w:rPr>
                <w:rFonts w:hAnsi="ＭＳ 明朝"/>
                <w:color w:val="000000" w:themeColor="text1"/>
              </w:rPr>
            </w:pPr>
          </w:p>
        </w:tc>
        <w:tc>
          <w:tcPr>
            <w:tcW w:w="1914" w:type="dxa"/>
          </w:tcPr>
          <w:p w14:paraId="7BF39088" w14:textId="77777777" w:rsidR="00355F37" w:rsidRPr="00174DBC" w:rsidRDefault="00355F37" w:rsidP="006C7263">
            <w:pPr>
              <w:rPr>
                <w:rFonts w:hAnsi="ＭＳ 明朝"/>
                <w:color w:val="000000" w:themeColor="text1"/>
              </w:rPr>
            </w:pPr>
          </w:p>
        </w:tc>
      </w:tr>
      <w:tr w:rsidR="00355F37" w:rsidRPr="00174DBC" w14:paraId="5D9D1165" w14:textId="77777777" w:rsidTr="006C7263">
        <w:trPr>
          <w:trHeight w:val="1047"/>
        </w:trPr>
        <w:tc>
          <w:tcPr>
            <w:tcW w:w="1167" w:type="dxa"/>
          </w:tcPr>
          <w:p w14:paraId="7E339F9F" w14:textId="77777777" w:rsidR="00355F37" w:rsidRPr="00174DBC" w:rsidRDefault="00355F37" w:rsidP="006C7263">
            <w:pPr>
              <w:rPr>
                <w:rFonts w:hAnsi="ＭＳ 明朝"/>
                <w:color w:val="000000" w:themeColor="text1"/>
              </w:rPr>
            </w:pPr>
          </w:p>
        </w:tc>
        <w:tc>
          <w:tcPr>
            <w:tcW w:w="1168" w:type="dxa"/>
          </w:tcPr>
          <w:p w14:paraId="1D7F8236" w14:textId="77777777" w:rsidR="00355F37" w:rsidRPr="00174DBC" w:rsidRDefault="00355F37" w:rsidP="006C7263">
            <w:pPr>
              <w:rPr>
                <w:rFonts w:hAnsi="ＭＳ 明朝"/>
                <w:color w:val="000000" w:themeColor="text1"/>
              </w:rPr>
            </w:pPr>
          </w:p>
        </w:tc>
        <w:tc>
          <w:tcPr>
            <w:tcW w:w="1168" w:type="dxa"/>
          </w:tcPr>
          <w:p w14:paraId="3FB31760" w14:textId="77777777" w:rsidR="00355F37" w:rsidRPr="00174DBC" w:rsidRDefault="00355F37" w:rsidP="006C7263">
            <w:pPr>
              <w:rPr>
                <w:rFonts w:hAnsi="ＭＳ 明朝"/>
                <w:color w:val="000000" w:themeColor="text1"/>
              </w:rPr>
            </w:pPr>
          </w:p>
        </w:tc>
        <w:tc>
          <w:tcPr>
            <w:tcW w:w="1063" w:type="dxa"/>
          </w:tcPr>
          <w:p w14:paraId="54949BD6" w14:textId="77777777" w:rsidR="00355F37" w:rsidRPr="00174DBC" w:rsidRDefault="00355F37" w:rsidP="006C7263">
            <w:pPr>
              <w:rPr>
                <w:rFonts w:hAnsi="ＭＳ 明朝"/>
                <w:color w:val="000000" w:themeColor="text1"/>
              </w:rPr>
            </w:pPr>
          </w:p>
        </w:tc>
        <w:tc>
          <w:tcPr>
            <w:tcW w:w="1063" w:type="dxa"/>
          </w:tcPr>
          <w:p w14:paraId="642B320A" w14:textId="77777777" w:rsidR="00355F37" w:rsidRPr="00174DBC" w:rsidRDefault="00355F37" w:rsidP="006C7263">
            <w:pPr>
              <w:rPr>
                <w:rFonts w:hAnsi="ＭＳ 明朝"/>
                <w:color w:val="000000" w:themeColor="text1"/>
              </w:rPr>
            </w:pPr>
          </w:p>
        </w:tc>
        <w:tc>
          <w:tcPr>
            <w:tcW w:w="1913" w:type="dxa"/>
          </w:tcPr>
          <w:p w14:paraId="682B868B" w14:textId="77777777" w:rsidR="00355F37" w:rsidRPr="00174DBC" w:rsidRDefault="00355F37" w:rsidP="006C7263">
            <w:pPr>
              <w:rPr>
                <w:rFonts w:hAnsi="ＭＳ 明朝"/>
                <w:color w:val="000000" w:themeColor="text1"/>
              </w:rPr>
            </w:pPr>
          </w:p>
        </w:tc>
        <w:tc>
          <w:tcPr>
            <w:tcW w:w="1914" w:type="dxa"/>
          </w:tcPr>
          <w:p w14:paraId="68D56553" w14:textId="77777777" w:rsidR="00355F37" w:rsidRPr="00174DBC" w:rsidRDefault="00355F37" w:rsidP="006C7263">
            <w:pPr>
              <w:rPr>
                <w:rFonts w:hAnsi="ＭＳ 明朝"/>
                <w:color w:val="000000" w:themeColor="text1"/>
              </w:rPr>
            </w:pPr>
          </w:p>
        </w:tc>
      </w:tr>
    </w:tbl>
    <w:p w14:paraId="6DB12D46" w14:textId="77777777" w:rsidR="00355F37" w:rsidRPr="00174DBC" w:rsidRDefault="00355F37" w:rsidP="00355F37">
      <w:pPr>
        <w:rPr>
          <w:rFonts w:hAnsi="ＭＳ 明朝"/>
          <w:color w:val="000000" w:themeColor="text1"/>
        </w:rPr>
      </w:pPr>
    </w:p>
    <w:p w14:paraId="62C7DEE8" w14:textId="77777777" w:rsidR="00DD72FA" w:rsidRPr="00174DBC" w:rsidRDefault="00DD72FA" w:rsidP="00355F37">
      <w:pPr>
        <w:jc w:val="center"/>
        <w:rPr>
          <w:color w:val="000000" w:themeColor="text1"/>
        </w:rPr>
      </w:pPr>
      <w:bookmarkStart w:id="0" w:name="_GoBack"/>
      <w:bookmarkEnd w:id="0"/>
    </w:p>
    <w:sectPr w:rsidR="00DD72FA" w:rsidRPr="00174DBC"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320AB0" w:rsidRDefault="00320AB0">
      <w:r>
        <w:separator/>
      </w:r>
    </w:p>
  </w:endnote>
  <w:endnote w:type="continuationSeparator" w:id="0">
    <w:p w14:paraId="51564140" w14:textId="77777777" w:rsidR="00320AB0" w:rsidRDefault="003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55A804D6" w:rsidR="00320AB0" w:rsidRPr="00F842C3" w:rsidRDefault="00320AB0"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320AB0" w:rsidRDefault="00320AB0">
      <w:r>
        <w:separator/>
      </w:r>
    </w:p>
  </w:footnote>
  <w:footnote w:type="continuationSeparator" w:id="0">
    <w:p w14:paraId="54367D82" w14:textId="77777777" w:rsidR="00320AB0" w:rsidRDefault="0032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4DBC"/>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4B0D"/>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57FA"/>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49CB"/>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67EA7"/>
    <w:rsid w:val="00270B1E"/>
    <w:rsid w:val="00270E91"/>
    <w:rsid w:val="00271A47"/>
    <w:rsid w:val="002728A3"/>
    <w:rsid w:val="00272D4C"/>
    <w:rsid w:val="002734C2"/>
    <w:rsid w:val="0027408B"/>
    <w:rsid w:val="002742D8"/>
    <w:rsid w:val="0027456D"/>
    <w:rsid w:val="002763D7"/>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2449"/>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0D9D"/>
    <w:rsid w:val="002E293C"/>
    <w:rsid w:val="002E2F9A"/>
    <w:rsid w:val="002E3107"/>
    <w:rsid w:val="002E3720"/>
    <w:rsid w:val="002E3A71"/>
    <w:rsid w:val="002E4651"/>
    <w:rsid w:val="002E4E59"/>
    <w:rsid w:val="002E57F4"/>
    <w:rsid w:val="002E6DD5"/>
    <w:rsid w:val="002E79BD"/>
    <w:rsid w:val="002F037A"/>
    <w:rsid w:val="002F57D6"/>
    <w:rsid w:val="002F6734"/>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0AB0"/>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11A5"/>
    <w:rsid w:val="0035232A"/>
    <w:rsid w:val="003526D5"/>
    <w:rsid w:val="0035462E"/>
    <w:rsid w:val="00355F37"/>
    <w:rsid w:val="003565E1"/>
    <w:rsid w:val="00356E72"/>
    <w:rsid w:val="003613BF"/>
    <w:rsid w:val="00363F67"/>
    <w:rsid w:val="00364FDC"/>
    <w:rsid w:val="00365AFB"/>
    <w:rsid w:val="00371312"/>
    <w:rsid w:val="00371D62"/>
    <w:rsid w:val="0037309E"/>
    <w:rsid w:val="00373D1B"/>
    <w:rsid w:val="00374FB8"/>
    <w:rsid w:val="00377C19"/>
    <w:rsid w:val="0038153C"/>
    <w:rsid w:val="00382147"/>
    <w:rsid w:val="003825D0"/>
    <w:rsid w:val="003828F3"/>
    <w:rsid w:val="00383418"/>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3EE7"/>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1B07"/>
    <w:rsid w:val="005222E8"/>
    <w:rsid w:val="005229AD"/>
    <w:rsid w:val="00522FFC"/>
    <w:rsid w:val="00523339"/>
    <w:rsid w:val="00527ADA"/>
    <w:rsid w:val="00530BF5"/>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978F2"/>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1D8"/>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0D0B"/>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C77"/>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0E3"/>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B7433"/>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50A3"/>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3CC"/>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4E87"/>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37A4"/>
    <w:rsid w:val="00CE51E1"/>
    <w:rsid w:val="00CE5EE1"/>
    <w:rsid w:val="00CE632F"/>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27F23"/>
    <w:rsid w:val="00D33369"/>
    <w:rsid w:val="00D33828"/>
    <w:rsid w:val="00D33946"/>
    <w:rsid w:val="00D3627F"/>
    <w:rsid w:val="00D36B04"/>
    <w:rsid w:val="00D37DBD"/>
    <w:rsid w:val="00D407BC"/>
    <w:rsid w:val="00D4106D"/>
    <w:rsid w:val="00D419E1"/>
    <w:rsid w:val="00D42D3A"/>
    <w:rsid w:val="00D461BD"/>
    <w:rsid w:val="00D46A18"/>
    <w:rsid w:val="00D46A43"/>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459B"/>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2A0"/>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472D9"/>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1DA"/>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03DB"/>
    <w:rsid w:val="00F31808"/>
    <w:rsid w:val="00F32BB8"/>
    <w:rsid w:val="00F32CD2"/>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C2E"/>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67D1-38CD-4566-B225-D80228C6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18</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46</cp:revision>
  <cp:lastPrinted>2019-09-24T05:52:00Z</cp:lastPrinted>
  <dcterms:created xsi:type="dcterms:W3CDTF">2018-08-28T11:51:00Z</dcterms:created>
  <dcterms:modified xsi:type="dcterms:W3CDTF">2019-10-02T04:38:00Z</dcterms:modified>
</cp:coreProperties>
</file>